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BB" w:rsidRDefault="00BD41BB" w:rsidP="005E4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71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="005E4E71">
        <w:rPr>
          <w:rFonts w:ascii="Times New Roman" w:hAnsi="Times New Roman" w:cs="Times New Roman"/>
          <w:b/>
          <w:sz w:val="28"/>
          <w:szCs w:val="28"/>
        </w:rPr>
        <w:t xml:space="preserve"> орфографические </w:t>
      </w:r>
      <w:r w:rsidRPr="005E4E71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D77858" w:rsidRPr="005E4E71">
        <w:rPr>
          <w:rFonts w:ascii="Times New Roman" w:hAnsi="Times New Roman" w:cs="Times New Roman"/>
          <w:b/>
          <w:sz w:val="28"/>
          <w:szCs w:val="28"/>
        </w:rPr>
        <w:t>для 6 класса</w:t>
      </w:r>
      <w:r w:rsidR="005E4E71">
        <w:rPr>
          <w:rFonts w:ascii="Times New Roman" w:hAnsi="Times New Roman" w:cs="Times New Roman"/>
          <w:b/>
          <w:sz w:val="28"/>
          <w:szCs w:val="28"/>
        </w:rPr>
        <w:t>.</w:t>
      </w:r>
    </w:p>
    <w:p w:rsidR="0036704C" w:rsidRDefault="0036704C" w:rsidP="003670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Э.Р. </w:t>
      </w:r>
    </w:p>
    <w:p w:rsidR="0036704C" w:rsidRDefault="0036704C" w:rsidP="003670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«Академический Лицей им. Н.И. Лобачевского»</w:t>
      </w:r>
    </w:p>
    <w:p w:rsidR="0036704C" w:rsidRDefault="0036704C" w:rsidP="003670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</w:t>
      </w:r>
    </w:p>
    <w:p w:rsidR="00D77858" w:rsidRPr="005E4E71" w:rsidRDefault="00D77858" w:rsidP="005E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E71">
        <w:rPr>
          <w:rFonts w:ascii="Times New Roman" w:hAnsi="Times New Roman" w:cs="Times New Roman"/>
          <w:sz w:val="28"/>
          <w:szCs w:val="28"/>
        </w:rPr>
        <w:t>Игровая деятельность на уроках русского языка в  5-6 классе занимает особое место: она стимулирует познавательный  интерес, помогает сформировать прочные, устойчивые предметные навыки, способствует развитию ребенка.</w:t>
      </w:r>
    </w:p>
    <w:p w:rsidR="00D77858" w:rsidRPr="005E4E71" w:rsidRDefault="00D77858" w:rsidP="005E4E71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E4E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Дидакт</w:t>
      </w:r>
      <w:r w:rsidR="005E4E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</w:t>
      </w:r>
      <w:r w:rsidRPr="005E4E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ческие </w:t>
      </w:r>
      <w:r w:rsidR="005E4E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</w:t>
      </w:r>
      <w:r w:rsidRPr="005E4E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гры</w:t>
      </w:r>
      <w:r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 из </w:t>
      </w:r>
      <w:r w:rsidRPr="005E4E7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 активного обучения</w:t>
      </w:r>
      <w:r w:rsid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активная и</w:t>
      </w:r>
      <w:r w:rsidR="007007E4"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 интерактивная учебная деятельность.</w:t>
      </w:r>
    </w:p>
    <w:p w:rsidR="007007E4" w:rsidRPr="005E4E71" w:rsidRDefault="007007E4" w:rsidP="005E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Представленные игры помогают ребенку в освоении одного из самых непростых разделов орфографии, пр</w:t>
      </w:r>
      <w:r w:rsid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E4E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вописание словарных слов, и включают в себя 2 темы: </w:t>
      </w:r>
      <w:r w:rsidRPr="005E4E71">
        <w:rPr>
          <w:rFonts w:ascii="Times New Roman" w:hAnsi="Times New Roman" w:cs="Times New Roman"/>
          <w:sz w:val="28"/>
          <w:szCs w:val="28"/>
        </w:rPr>
        <w:t>«</w:t>
      </w:r>
      <w:r w:rsidR="001811A2" w:rsidRPr="005E4E71">
        <w:rPr>
          <w:rFonts w:ascii="Times New Roman" w:hAnsi="Times New Roman" w:cs="Times New Roman"/>
          <w:sz w:val="28"/>
          <w:szCs w:val="28"/>
        </w:rPr>
        <w:t>Удвоенные</w:t>
      </w:r>
      <w:r w:rsidRPr="005E4E7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E4E71">
        <w:rPr>
          <w:rFonts w:ascii="Times New Roman" w:hAnsi="Times New Roman" w:cs="Times New Roman"/>
          <w:sz w:val="28"/>
          <w:szCs w:val="28"/>
        </w:rPr>
        <w:t>ложноудвоенн</w:t>
      </w:r>
      <w:r w:rsidR="001811A2" w:rsidRPr="005E4E7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E4E71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1811A2" w:rsidRPr="005E4E71">
        <w:rPr>
          <w:rFonts w:ascii="Times New Roman" w:hAnsi="Times New Roman" w:cs="Times New Roman"/>
          <w:sz w:val="28"/>
          <w:szCs w:val="28"/>
        </w:rPr>
        <w:t>ые</w:t>
      </w:r>
      <w:r w:rsidRPr="005E4E71">
        <w:rPr>
          <w:rFonts w:ascii="Times New Roman" w:hAnsi="Times New Roman" w:cs="Times New Roman"/>
          <w:sz w:val="28"/>
          <w:szCs w:val="28"/>
        </w:rPr>
        <w:t>» и «Непроверяемые гласные в корне». Особенность  изучения эт</w:t>
      </w:r>
      <w:r w:rsidR="005E4E71">
        <w:rPr>
          <w:rFonts w:ascii="Times New Roman" w:hAnsi="Times New Roman" w:cs="Times New Roman"/>
          <w:sz w:val="28"/>
          <w:szCs w:val="28"/>
        </w:rPr>
        <w:t>их</w:t>
      </w:r>
      <w:r w:rsidRPr="005E4E71">
        <w:rPr>
          <w:rFonts w:ascii="Times New Roman" w:hAnsi="Times New Roman" w:cs="Times New Roman"/>
          <w:sz w:val="28"/>
          <w:szCs w:val="28"/>
        </w:rPr>
        <w:t xml:space="preserve"> тем состоит в том, что выучив данные слова к словарному диктанту, учащиеся их тут же забывают. Я предлагаю использовать </w:t>
      </w:r>
      <w:r w:rsidR="005E4E71">
        <w:rPr>
          <w:rFonts w:ascii="Times New Roman" w:hAnsi="Times New Roman" w:cs="Times New Roman"/>
          <w:sz w:val="28"/>
          <w:szCs w:val="28"/>
        </w:rPr>
        <w:t xml:space="preserve">данную </w:t>
      </w:r>
      <w:proofErr w:type="gramStart"/>
      <w:r w:rsidR="005E4E71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5E4E71">
        <w:rPr>
          <w:rFonts w:ascii="Times New Roman" w:hAnsi="Times New Roman" w:cs="Times New Roman"/>
          <w:sz w:val="28"/>
          <w:szCs w:val="28"/>
        </w:rPr>
        <w:t xml:space="preserve"> как для запоминания, так и для неоднократного повторения, возвращения к материалу.</w:t>
      </w:r>
    </w:p>
    <w:p w:rsidR="00BD41BB" w:rsidRPr="005E4E71" w:rsidRDefault="007007E4" w:rsidP="005E4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E71">
        <w:rPr>
          <w:rFonts w:ascii="Times New Roman" w:hAnsi="Times New Roman" w:cs="Times New Roman"/>
          <w:b/>
          <w:sz w:val="28"/>
          <w:szCs w:val="28"/>
        </w:rPr>
        <w:t>Мемори</w:t>
      </w:r>
      <w:proofErr w:type="spellEnd"/>
      <w:r w:rsidRPr="005E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1BB" w:rsidRPr="005E4E71">
        <w:rPr>
          <w:rFonts w:ascii="Times New Roman" w:hAnsi="Times New Roman" w:cs="Times New Roman"/>
          <w:b/>
          <w:sz w:val="28"/>
          <w:szCs w:val="28"/>
        </w:rPr>
        <w:t xml:space="preserve"> «Слова с удво</w:t>
      </w:r>
      <w:r w:rsidR="001811A2" w:rsidRPr="005E4E71">
        <w:rPr>
          <w:rFonts w:ascii="Times New Roman" w:hAnsi="Times New Roman" w:cs="Times New Roman"/>
          <w:b/>
          <w:sz w:val="28"/>
          <w:szCs w:val="28"/>
        </w:rPr>
        <w:t xml:space="preserve">енными и </w:t>
      </w:r>
      <w:proofErr w:type="spellStart"/>
      <w:r w:rsidR="001811A2" w:rsidRPr="005E4E71">
        <w:rPr>
          <w:rFonts w:ascii="Times New Roman" w:hAnsi="Times New Roman" w:cs="Times New Roman"/>
          <w:b/>
          <w:sz w:val="28"/>
          <w:szCs w:val="28"/>
        </w:rPr>
        <w:t>ложноудвоенными</w:t>
      </w:r>
      <w:proofErr w:type="spellEnd"/>
      <w:r w:rsidR="001811A2" w:rsidRPr="005E4E71">
        <w:rPr>
          <w:rFonts w:ascii="Times New Roman" w:hAnsi="Times New Roman" w:cs="Times New Roman"/>
          <w:b/>
          <w:sz w:val="28"/>
          <w:szCs w:val="28"/>
        </w:rPr>
        <w:t xml:space="preserve"> согласными</w:t>
      </w:r>
      <w:r w:rsidR="00BD41BB" w:rsidRPr="005E4E71">
        <w:rPr>
          <w:rFonts w:ascii="Times New Roman" w:hAnsi="Times New Roman" w:cs="Times New Roman"/>
          <w:b/>
          <w:sz w:val="28"/>
          <w:szCs w:val="28"/>
        </w:rPr>
        <w:t>»</w:t>
      </w:r>
    </w:p>
    <w:p w:rsidR="005E4E71" w:rsidRDefault="007007E4" w:rsidP="005E4E7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 w:rsidRPr="005E4E71">
        <w:rPr>
          <w:color w:val="282828"/>
          <w:sz w:val="28"/>
          <w:szCs w:val="28"/>
        </w:rPr>
        <w:t>«</w:t>
      </w:r>
      <w:proofErr w:type="spellStart"/>
      <w:r w:rsidRPr="005E4E71">
        <w:rPr>
          <w:color w:val="282828"/>
          <w:sz w:val="28"/>
          <w:szCs w:val="28"/>
        </w:rPr>
        <w:t>Мемори</w:t>
      </w:r>
      <w:proofErr w:type="spellEnd"/>
      <w:r w:rsidRPr="005E4E71">
        <w:rPr>
          <w:color w:val="282828"/>
          <w:sz w:val="28"/>
          <w:szCs w:val="28"/>
        </w:rPr>
        <w:t>» или «Запоминай-ка» представляет собой набор из пар одинаковых карточек. Количество пар в наборе начина</w:t>
      </w:r>
      <w:r w:rsidR="001811A2" w:rsidRPr="005E4E71">
        <w:rPr>
          <w:color w:val="282828"/>
          <w:sz w:val="28"/>
          <w:szCs w:val="28"/>
        </w:rPr>
        <w:t xml:space="preserve">ется, как правило, с двенадцати, </w:t>
      </w:r>
      <w:r w:rsidRPr="005E4E71">
        <w:rPr>
          <w:color w:val="282828"/>
          <w:sz w:val="28"/>
          <w:szCs w:val="28"/>
        </w:rPr>
        <w:t xml:space="preserve"> для </w:t>
      </w:r>
      <w:r w:rsidR="001811A2" w:rsidRPr="005E4E71">
        <w:rPr>
          <w:color w:val="282828"/>
          <w:sz w:val="28"/>
          <w:szCs w:val="28"/>
        </w:rPr>
        <w:t>более сильных учеников можно увеличить это количество в 2 раза.</w:t>
      </w:r>
    </w:p>
    <w:p w:rsidR="007007E4" w:rsidRPr="005E4E71" w:rsidRDefault="007007E4" w:rsidP="005E4E7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 w:rsidRPr="005E4E71">
        <w:rPr>
          <w:color w:val="282828"/>
          <w:sz w:val="28"/>
          <w:szCs w:val="28"/>
        </w:rPr>
        <w:t xml:space="preserve">Эти карточки выкладываются на стол </w:t>
      </w:r>
      <w:r w:rsidR="005E4E71" w:rsidRPr="005E4E71">
        <w:rPr>
          <w:color w:val="333333"/>
          <w:sz w:val="28"/>
          <w:szCs w:val="28"/>
          <w:shd w:val="clear" w:color="auto" w:fill="FFFFFF"/>
        </w:rPr>
        <w:t>вразброс</w:t>
      </w:r>
      <w:r w:rsidR="005E4E71" w:rsidRPr="005E4E71">
        <w:rPr>
          <w:color w:val="282828"/>
          <w:sz w:val="28"/>
          <w:szCs w:val="28"/>
        </w:rPr>
        <w:t xml:space="preserve"> </w:t>
      </w:r>
      <w:r w:rsidRPr="005E4E71">
        <w:rPr>
          <w:color w:val="282828"/>
          <w:sz w:val="28"/>
          <w:szCs w:val="28"/>
        </w:rPr>
        <w:t>«рубашкой» вверх</w:t>
      </w:r>
      <w:r w:rsidR="001811A2" w:rsidRPr="005E4E71">
        <w:rPr>
          <w:color w:val="333333"/>
          <w:sz w:val="28"/>
          <w:szCs w:val="28"/>
          <w:shd w:val="clear" w:color="auto" w:fill="FFFFFF"/>
        </w:rPr>
        <w:t>, главное, чтобы карточки не перекрывали друг друга.</w:t>
      </w:r>
      <w:r w:rsidR="005E4E71">
        <w:rPr>
          <w:color w:val="282828"/>
          <w:sz w:val="28"/>
          <w:szCs w:val="28"/>
        </w:rPr>
        <w:t xml:space="preserve"> </w:t>
      </w:r>
      <w:r w:rsidRPr="005E4E71">
        <w:rPr>
          <w:color w:val="282828"/>
          <w:sz w:val="28"/>
          <w:szCs w:val="28"/>
        </w:rPr>
        <w:t>Далее по очереди каждый игрок открывает две лю</w:t>
      </w:r>
      <w:r w:rsidR="001811A2" w:rsidRPr="005E4E71">
        <w:rPr>
          <w:color w:val="282828"/>
          <w:sz w:val="28"/>
          <w:szCs w:val="28"/>
        </w:rPr>
        <w:t xml:space="preserve">бые карточки, показывая их всем и тщательно проговаривая </w:t>
      </w:r>
      <w:r w:rsidR="001811A2" w:rsidRPr="005E4E71">
        <w:rPr>
          <w:sz w:val="28"/>
          <w:szCs w:val="28"/>
        </w:rPr>
        <w:t>согласные</w:t>
      </w:r>
      <w:r w:rsidR="005E4E71">
        <w:rPr>
          <w:sz w:val="28"/>
          <w:szCs w:val="28"/>
        </w:rPr>
        <w:t>, выделенные цветом</w:t>
      </w:r>
      <w:r w:rsidR="001811A2" w:rsidRPr="005E4E71">
        <w:rPr>
          <w:sz w:val="28"/>
          <w:szCs w:val="28"/>
        </w:rPr>
        <w:t>.</w:t>
      </w:r>
      <w:r w:rsidR="001811A2" w:rsidRPr="005E4E71">
        <w:rPr>
          <w:color w:val="282828"/>
          <w:sz w:val="28"/>
          <w:szCs w:val="28"/>
        </w:rPr>
        <w:t xml:space="preserve"> </w:t>
      </w:r>
      <w:r w:rsidRPr="005E4E71">
        <w:rPr>
          <w:color w:val="282828"/>
          <w:sz w:val="28"/>
          <w:szCs w:val="28"/>
        </w:rPr>
        <w:t xml:space="preserve"> Если на </w:t>
      </w:r>
      <w:r w:rsidR="001811A2" w:rsidRPr="005E4E71">
        <w:rPr>
          <w:color w:val="282828"/>
          <w:sz w:val="28"/>
          <w:szCs w:val="28"/>
        </w:rPr>
        <w:t xml:space="preserve">карточках окажутся </w:t>
      </w:r>
      <w:r w:rsidRPr="005E4E71">
        <w:rPr>
          <w:color w:val="282828"/>
          <w:sz w:val="28"/>
          <w:szCs w:val="28"/>
        </w:rPr>
        <w:t xml:space="preserve"> одинаковые </w:t>
      </w:r>
      <w:r w:rsidR="001811A2" w:rsidRPr="005E4E71">
        <w:rPr>
          <w:color w:val="282828"/>
          <w:sz w:val="28"/>
          <w:szCs w:val="28"/>
        </w:rPr>
        <w:t>слова</w:t>
      </w:r>
      <w:r w:rsidRPr="005E4E71">
        <w:rPr>
          <w:color w:val="282828"/>
          <w:sz w:val="28"/>
          <w:szCs w:val="28"/>
        </w:rPr>
        <w:t xml:space="preserve">, он забирает их себе и вскрывает следующую пару. </w:t>
      </w:r>
      <w:r w:rsidR="001811A2" w:rsidRPr="005E4E71">
        <w:rPr>
          <w:color w:val="282828"/>
          <w:sz w:val="28"/>
          <w:szCs w:val="28"/>
        </w:rPr>
        <w:t>Е</w:t>
      </w:r>
      <w:r w:rsidRPr="005E4E71">
        <w:rPr>
          <w:color w:val="282828"/>
          <w:sz w:val="28"/>
          <w:szCs w:val="28"/>
        </w:rPr>
        <w:t xml:space="preserve">сли </w:t>
      </w:r>
      <w:r w:rsidR="001811A2" w:rsidRPr="005E4E71">
        <w:rPr>
          <w:color w:val="282828"/>
          <w:sz w:val="28"/>
          <w:szCs w:val="28"/>
        </w:rPr>
        <w:t xml:space="preserve">слова </w:t>
      </w:r>
      <w:r w:rsidRPr="005E4E71">
        <w:rPr>
          <w:color w:val="282828"/>
          <w:sz w:val="28"/>
          <w:szCs w:val="28"/>
        </w:rPr>
        <w:t>разные, то он возвращает эти карточки</w:t>
      </w:r>
      <w:r w:rsidR="001811A2" w:rsidRPr="005E4E71">
        <w:rPr>
          <w:color w:val="282828"/>
          <w:sz w:val="28"/>
          <w:szCs w:val="28"/>
        </w:rPr>
        <w:t xml:space="preserve"> на исходные места</w:t>
      </w:r>
      <w:r w:rsidRPr="005E4E71">
        <w:rPr>
          <w:color w:val="282828"/>
          <w:sz w:val="28"/>
          <w:szCs w:val="28"/>
        </w:rPr>
        <w:t xml:space="preserve"> </w:t>
      </w:r>
      <w:r w:rsidR="001811A2" w:rsidRPr="005E4E71">
        <w:rPr>
          <w:color w:val="282828"/>
          <w:sz w:val="28"/>
          <w:szCs w:val="28"/>
        </w:rPr>
        <w:t>так же «рубашкой» вверх</w:t>
      </w:r>
      <w:r w:rsidRPr="005E4E71">
        <w:rPr>
          <w:color w:val="282828"/>
          <w:sz w:val="28"/>
          <w:szCs w:val="28"/>
        </w:rPr>
        <w:t xml:space="preserve">, а ход переходит следующему игроку. </w:t>
      </w:r>
      <w:r w:rsidR="001811A2" w:rsidRPr="005E4E71">
        <w:rPr>
          <w:color w:val="282828"/>
          <w:sz w:val="28"/>
          <w:szCs w:val="28"/>
        </w:rPr>
        <w:t>П</w:t>
      </w:r>
      <w:r w:rsidRPr="005E4E71">
        <w:rPr>
          <w:color w:val="282828"/>
          <w:sz w:val="28"/>
          <w:szCs w:val="28"/>
        </w:rPr>
        <w:t>обедит</w:t>
      </w:r>
      <w:r w:rsidR="001811A2" w:rsidRPr="005E4E71">
        <w:rPr>
          <w:color w:val="282828"/>
          <w:sz w:val="28"/>
          <w:szCs w:val="28"/>
        </w:rPr>
        <w:t xml:space="preserve">елем становится </w:t>
      </w:r>
      <w:r w:rsidRPr="005E4E71">
        <w:rPr>
          <w:color w:val="282828"/>
          <w:sz w:val="28"/>
          <w:szCs w:val="28"/>
        </w:rPr>
        <w:t>тот, кто набрал наибольшее количество карточек.</w:t>
      </w:r>
    </w:p>
    <w:p w:rsidR="001811A2" w:rsidRPr="005E4E71" w:rsidRDefault="001811A2" w:rsidP="005E4E7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 w:rsidRPr="005E4E71">
        <w:rPr>
          <w:color w:val="282828"/>
          <w:sz w:val="28"/>
          <w:szCs w:val="28"/>
        </w:rPr>
        <w:t xml:space="preserve"> В методической разработке представлен 1 комплект карточек, т.е. для игры этот набор необходимо распечатать в 2 </w:t>
      </w:r>
      <w:proofErr w:type="spellStart"/>
      <w:r w:rsidRPr="005E4E71">
        <w:rPr>
          <w:color w:val="282828"/>
          <w:sz w:val="28"/>
          <w:szCs w:val="28"/>
        </w:rPr>
        <w:t>экземлярах</w:t>
      </w:r>
      <w:proofErr w:type="spellEnd"/>
      <w:r w:rsidRPr="005E4E71">
        <w:rPr>
          <w:color w:val="282828"/>
          <w:sz w:val="28"/>
          <w:szCs w:val="28"/>
        </w:rPr>
        <w:t xml:space="preserve">, чтобы получились пары. На урок целесообразно класс разбить на группы и распечатать несколько таких наборов. </w:t>
      </w:r>
    </w:p>
    <w:p w:rsidR="001811A2" w:rsidRPr="005E4E71" w:rsidRDefault="001811A2" w:rsidP="007007E4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КК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УРАТНЫЙ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ГОСТИ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Н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АЯ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БА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ЕЙН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РУМЯ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Н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ЫЙ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ИНТЕ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ИГЕНТНЫЙ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ЮМИНИЙ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ИНТЕ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ЕКТУА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ЬНЫЙ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ПРИВИ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ЕГИЯ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ПРОФЕ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ИОНАЛЬНЫЙ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ЭМБЛЕ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М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ЛЕДОВАНИЕ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КО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ИЧЕСТВО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КО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ЕКЦИЯ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Ю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Н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ЫЙ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КО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ЕКТИВ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Ю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Н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ОСТЬ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ТЕ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ЕГРА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ММ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КУ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НЫЙ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ТЕ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РР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ВЕТРЕ</w:t>
            </w:r>
            <w:r w:rsidRPr="005E4E71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Н</w:t>
            </w: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ЫЙ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ЮСТРАЦИЯ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БАГРЯ</w:t>
            </w:r>
            <w:r w:rsidRPr="005E4E71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Н</w:t>
            </w: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ЫЙ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КО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О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АЛЬНЫЙ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МИ</w:t>
            </w:r>
            <w:bookmarkStart w:id="0" w:name="_GoBack"/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bookmarkEnd w:id="0"/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ИАРД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ТРО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ЕЙБУ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С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МИ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ЛЛ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ИОН</w:t>
            </w:r>
          </w:p>
        </w:tc>
      </w:tr>
      <w:tr w:rsidR="00BD41BB" w:rsidRPr="005E4E71" w:rsidTr="00C30C28">
        <w:trPr>
          <w:trHeight w:val="2268"/>
        </w:trPr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КУ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ТВО</w:t>
            </w:r>
          </w:p>
        </w:tc>
        <w:tc>
          <w:tcPr>
            <w:tcW w:w="5228" w:type="dxa"/>
            <w:vAlign w:val="center"/>
          </w:tcPr>
          <w:p w:rsidR="00BD41BB" w:rsidRPr="005E4E71" w:rsidRDefault="00BD41BB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</w:t>
            </w:r>
            <w:r w:rsidRPr="005E4E71">
              <w:rPr>
                <w:rFonts w:ascii="Times New Roman" w:eastAsia="Times New Roman" w:hAnsi="Times New Roman" w:cs="Times New Roman"/>
                <w:color w:val="00B0F0"/>
                <w:sz w:val="44"/>
                <w:szCs w:val="44"/>
                <w:lang w:eastAsia="ru-RU"/>
              </w:rPr>
              <w:t>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КУ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ТВЕННЫЙ</w:t>
            </w:r>
          </w:p>
        </w:tc>
      </w:tr>
      <w:tr w:rsidR="0036704C" w:rsidRPr="005E4E71" w:rsidTr="009F719A">
        <w:trPr>
          <w:trHeight w:val="2268"/>
        </w:trPr>
        <w:tc>
          <w:tcPr>
            <w:tcW w:w="5228" w:type="dxa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КЛА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ИК</w:t>
            </w:r>
          </w:p>
        </w:tc>
        <w:tc>
          <w:tcPr>
            <w:tcW w:w="5228" w:type="dxa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ГА</w:t>
            </w:r>
            <w:r w:rsidRPr="005E4E71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Л</w:t>
            </w: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ЕРЕЯ</w:t>
            </w:r>
          </w:p>
        </w:tc>
      </w:tr>
      <w:tr w:rsidR="0036704C" w:rsidRPr="005E4E71" w:rsidTr="009F719A">
        <w:trPr>
          <w:trHeight w:val="2268"/>
        </w:trPr>
        <w:tc>
          <w:tcPr>
            <w:tcW w:w="5228" w:type="dxa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КОЛО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НН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5228" w:type="dxa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КА</w:t>
            </w:r>
            <w:r w:rsidRPr="005E4E71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Р</w:t>
            </w: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ИКАТУ</w:t>
            </w:r>
            <w:r w:rsidRPr="005E4E71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Р</w:t>
            </w: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36704C" w:rsidRPr="005E4E71" w:rsidTr="009F719A">
        <w:trPr>
          <w:trHeight w:val="2268"/>
        </w:trPr>
        <w:tc>
          <w:tcPr>
            <w:tcW w:w="5228" w:type="dxa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КРО</w:t>
            </w:r>
            <w:r w:rsidRPr="005E4E71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СС</w:t>
            </w:r>
          </w:p>
        </w:tc>
        <w:tc>
          <w:tcPr>
            <w:tcW w:w="5228" w:type="dxa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r w:rsidRPr="005E4E7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СС</w:t>
            </w:r>
            <w:r w:rsidRPr="005E4E7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</w:tbl>
    <w:p w:rsidR="0036704C" w:rsidRPr="005E4E71" w:rsidRDefault="0036704C" w:rsidP="0036704C">
      <w:pPr>
        <w:rPr>
          <w:rFonts w:ascii="Times New Roman" w:hAnsi="Times New Roman" w:cs="Times New Roman"/>
          <w:b/>
          <w:sz w:val="28"/>
          <w:szCs w:val="28"/>
        </w:rPr>
      </w:pPr>
      <w:r w:rsidRPr="005E4E71">
        <w:rPr>
          <w:rFonts w:ascii="Times New Roman" w:hAnsi="Times New Roman" w:cs="Times New Roman"/>
          <w:b/>
        </w:rPr>
        <w:t>«</w:t>
      </w:r>
      <w:r w:rsidRPr="005E4E71">
        <w:rPr>
          <w:rFonts w:ascii="Times New Roman" w:hAnsi="Times New Roman" w:cs="Times New Roman"/>
          <w:b/>
          <w:sz w:val="28"/>
          <w:szCs w:val="28"/>
        </w:rPr>
        <w:t>Крестики-нолики «Словарные слова»</w:t>
      </w:r>
    </w:p>
    <w:p w:rsidR="0036704C" w:rsidRPr="005E4E71" w:rsidRDefault="0036704C" w:rsidP="00367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E71">
        <w:rPr>
          <w:rFonts w:ascii="Times New Roman" w:hAnsi="Times New Roman" w:cs="Times New Roman"/>
          <w:sz w:val="28"/>
          <w:szCs w:val="28"/>
        </w:rPr>
        <w:t>Для данной игры предлагается 2 карточки: с выбором</w:t>
      </w:r>
      <w:proofErr w:type="gramStart"/>
      <w:r w:rsidRPr="005E4E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E4E71">
        <w:rPr>
          <w:rFonts w:ascii="Times New Roman" w:hAnsi="Times New Roman" w:cs="Times New Roman"/>
          <w:sz w:val="28"/>
          <w:szCs w:val="28"/>
        </w:rPr>
        <w:t>/А или Е/И. К доске для игры приглашается пара игроков, которым выдаются одинаковые карточки. Задача игрока - вписать с свою клеточку нужное слово: с буквой</w:t>
      </w:r>
      <w:proofErr w:type="gramStart"/>
      <w:r w:rsidRPr="005E4E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4E71">
        <w:rPr>
          <w:rFonts w:ascii="Times New Roman" w:hAnsi="Times New Roman" w:cs="Times New Roman"/>
          <w:sz w:val="28"/>
          <w:szCs w:val="28"/>
        </w:rPr>
        <w:t xml:space="preserve"> (нолики) или О (крестики). </w:t>
      </w:r>
      <w:r>
        <w:rPr>
          <w:rFonts w:ascii="Times New Roman" w:hAnsi="Times New Roman" w:cs="Times New Roman"/>
          <w:sz w:val="28"/>
          <w:szCs w:val="28"/>
        </w:rPr>
        <w:t>Следующим игрока можно предложить карточки с выбором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E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E4E71">
        <w:rPr>
          <w:rFonts w:ascii="Times New Roman" w:hAnsi="Times New Roman" w:cs="Times New Roman"/>
          <w:sz w:val="28"/>
          <w:szCs w:val="28"/>
        </w:rPr>
        <w:t>/И.</w:t>
      </w:r>
    </w:p>
    <w:tbl>
      <w:tblPr>
        <w:tblStyle w:val="a3"/>
        <w:tblW w:w="5000" w:type="pct"/>
        <w:tblLook w:val="04A0"/>
      </w:tblPr>
      <w:tblGrid>
        <w:gridCol w:w="2653"/>
        <w:gridCol w:w="2653"/>
        <w:gridCol w:w="2688"/>
        <w:gridCol w:w="2688"/>
      </w:tblGrid>
      <w:tr w:rsidR="0036704C" w:rsidRPr="005E4E71" w:rsidTr="009F719A">
        <w:tc>
          <w:tcPr>
            <w:tcW w:w="2484" w:type="pct"/>
            <w:gridSpan w:val="2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О/А</w:t>
            </w:r>
          </w:p>
        </w:tc>
        <w:tc>
          <w:tcPr>
            <w:tcW w:w="2516" w:type="pct"/>
            <w:gridSpan w:val="2"/>
            <w:vAlign w:val="center"/>
          </w:tcPr>
          <w:p w:rsidR="0036704C" w:rsidRPr="005E4E71" w:rsidRDefault="0036704C" w:rsidP="009F7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Е/И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гряный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гряный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</w:t>
            </w:r>
            <w:proofErr w:type="spellEnd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евый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</w:t>
            </w:r>
            <w:proofErr w:type="spellEnd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евый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рдовый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рдовый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ография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ография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…тон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…тон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щатый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щатый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колепный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колепный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Вестибюль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Вестибюль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мандировка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мандировка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ктар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ктар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гатырь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гатырь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нерал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нерал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Девяност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Девяност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Б..хрома</w:t>
            </w:r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Б..хрома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Заглав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…е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Заглав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…е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…тура</w:t>
            </w:r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…тура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йтенант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йтенант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рнамент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рнамент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</w:t>
            </w:r>
            <w:proofErr w:type="spellEnd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жать</w:t>
            </w:r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</w:t>
            </w:r>
            <w:proofErr w:type="spellEnd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жать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…даль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…даль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рниз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рниз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…рила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…рила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ляр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М...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ляр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зидент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зидент</w:t>
            </w:r>
            <w:proofErr w:type="spellEnd"/>
          </w:p>
        </w:tc>
      </w:tr>
      <w:tr w:rsidR="0036704C" w:rsidRPr="005E4E71" w:rsidTr="009F719A">
        <w:trPr>
          <w:trHeight w:val="70"/>
        </w:trPr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Эвк</w:t>
            </w:r>
            <w:proofErr w:type="spellEnd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липт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Эвк</w:t>
            </w:r>
            <w:proofErr w:type="spellEnd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липт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…чуда</w:t>
            </w:r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…чуда</w:t>
            </w:r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лисадник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лисадник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морка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морка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зиономия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Ф…</w:t>
            </w: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зиономия</w:t>
            </w:r>
            <w:proofErr w:type="spellEnd"/>
          </w:p>
        </w:tc>
      </w:tr>
      <w:tr w:rsidR="0036704C" w:rsidRPr="005E4E71" w:rsidTr="009F719A"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</w:t>
            </w: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</w:t>
            </w:r>
            <w:proofErr w:type="spellEnd"/>
          </w:p>
        </w:tc>
        <w:tc>
          <w:tcPr>
            <w:tcW w:w="1242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</w:t>
            </w:r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</w:t>
            </w:r>
            <w:proofErr w:type="spell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Центн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58" w:type="pct"/>
          </w:tcPr>
          <w:p w:rsidR="0036704C" w:rsidRPr="005E4E71" w:rsidRDefault="0036704C" w:rsidP="009F7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Центн</w:t>
            </w:r>
            <w:proofErr w:type="spellEnd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proofErr w:type="gramStart"/>
            <w:r w:rsidRPr="005E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F123D3" w:rsidRPr="005E4E71" w:rsidRDefault="00F123D3" w:rsidP="0036704C">
      <w:pPr>
        <w:rPr>
          <w:rFonts w:ascii="Times New Roman" w:hAnsi="Times New Roman" w:cs="Times New Roman"/>
          <w:sz w:val="28"/>
          <w:szCs w:val="28"/>
        </w:rPr>
      </w:pPr>
    </w:p>
    <w:sectPr w:rsidR="00F123D3" w:rsidRPr="005E4E71" w:rsidSect="00BD41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692C"/>
    <w:rsid w:val="001811A2"/>
    <w:rsid w:val="001902F6"/>
    <w:rsid w:val="002F1884"/>
    <w:rsid w:val="0036704C"/>
    <w:rsid w:val="004D44A3"/>
    <w:rsid w:val="00535A41"/>
    <w:rsid w:val="005E4E71"/>
    <w:rsid w:val="00607BB3"/>
    <w:rsid w:val="007007E4"/>
    <w:rsid w:val="00B5692C"/>
    <w:rsid w:val="00BD41BB"/>
    <w:rsid w:val="00C30C28"/>
    <w:rsid w:val="00D630A9"/>
    <w:rsid w:val="00D77858"/>
    <w:rsid w:val="00F1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778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Камаев</dc:creator>
  <cp:lastModifiedBy>1-302</cp:lastModifiedBy>
  <cp:revision>6</cp:revision>
  <dcterms:created xsi:type="dcterms:W3CDTF">2019-09-16T07:04:00Z</dcterms:created>
  <dcterms:modified xsi:type="dcterms:W3CDTF">2019-09-16T08:11:00Z</dcterms:modified>
</cp:coreProperties>
</file>