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62" w:rsidRPr="00CC7D8B" w:rsidRDefault="00AA4054" w:rsidP="00C2368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</w:t>
      </w:r>
      <w:r w:rsidR="00CC7D8B">
        <w:rPr>
          <w:rFonts w:ascii="Times New Roman" w:hAnsi="Times New Roman" w:cs="Times New Roman"/>
          <w:sz w:val="28"/>
          <w:szCs w:val="28"/>
        </w:rPr>
        <w:t>тамент образования города Москва</w:t>
      </w:r>
    </w:p>
    <w:p w:rsidR="0016676D" w:rsidRDefault="0016676D" w:rsidP="001667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76D" w:rsidRPr="00C23684" w:rsidRDefault="00AA4054" w:rsidP="00CC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методической разработки:</w:t>
      </w:r>
    </w:p>
    <w:p w:rsidR="00C31F62" w:rsidRDefault="00C31F62" w:rsidP="00CC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Урок –</w:t>
      </w:r>
      <w:r w:rsidR="00AA4054">
        <w:rPr>
          <w:rFonts w:ascii="Times New Roman" w:hAnsi="Times New Roman" w:cs="Times New Roman"/>
          <w:sz w:val="28"/>
          <w:szCs w:val="28"/>
        </w:rPr>
        <w:t xml:space="preserve"> мастерская: «Таинственный узник».</w:t>
      </w:r>
    </w:p>
    <w:p w:rsidR="0016676D" w:rsidRPr="00C23684" w:rsidRDefault="00A62098" w:rsidP="00CC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054">
        <w:rPr>
          <w:rFonts w:ascii="Times New Roman" w:hAnsi="Times New Roman" w:cs="Times New Roman"/>
          <w:sz w:val="28"/>
          <w:szCs w:val="28"/>
        </w:rPr>
        <w:t>7 класс, курс Отечественной истории</w:t>
      </w:r>
      <w:r w:rsidR="00D115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1F62" w:rsidRPr="00C23684" w:rsidRDefault="00C31F62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76D" w:rsidRDefault="00C31F62" w:rsidP="001667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ВЫПОЛНИЛА: уч</w:t>
      </w:r>
      <w:r w:rsidR="00186100">
        <w:rPr>
          <w:rFonts w:ascii="Times New Roman" w:hAnsi="Times New Roman" w:cs="Times New Roman"/>
          <w:sz w:val="28"/>
          <w:szCs w:val="28"/>
        </w:rPr>
        <w:t>итель истории ГБОУ «Школа № 2094</w:t>
      </w:r>
      <w:r w:rsidRPr="00C236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1F62" w:rsidRPr="00C23684" w:rsidRDefault="00C31F62" w:rsidP="001667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Виноградова Елена Валентиновна</w:t>
      </w:r>
    </w:p>
    <w:p w:rsidR="00810B18" w:rsidRDefault="00810B18" w:rsidP="001667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F62" w:rsidRPr="00C2368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C31F62" w:rsidRPr="00C23684" w:rsidRDefault="00810B18" w:rsidP="001667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31F62" w:rsidRPr="00C23684">
        <w:rPr>
          <w:rFonts w:ascii="Times New Roman" w:hAnsi="Times New Roman" w:cs="Times New Roman"/>
          <w:sz w:val="28"/>
          <w:szCs w:val="28"/>
        </w:rPr>
        <w:t>Калуцкая Елена Константиновна</w:t>
      </w:r>
    </w:p>
    <w:p w:rsidR="00C31F62" w:rsidRPr="00C23684" w:rsidRDefault="00C31F62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1F62" w:rsidRPr="0016676D" w:rsidRDefault="00C31F62" w:rsidP="00AD4E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676D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16676D" w:rsidRDefault="00C31F62" w:rsidP="00C236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Введение: образовательные технологии урока, </w:t>
      </w:r>
    </w:p>
    <w:p w:rsidR="00C31F62" w:rsidRPr="00C23684" w:rsidRDefault="00C31F62" w:rsidP="0016676D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задач</w:t>
      </w:r>
      <w:r w:rsidR="00D50D7B" w:rsidRPr="00C23684">
        <w:rPr>
          <w:rFonts w:ascii="Times New Roman" w:hAnsi="Times New Roman" w:cs="Times New Roman"/>
          <w:sz w:val="28"/>
          <w:szCs w:val="28"/>
        </w:rPr>
        <w:t>и изучения темы, планируемые результаты</w:t>
      </w:r>
      <w:r w:rsidR="0016676D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1B0414">
        <w:rPr>
          <w:rFonts w:ascii="Times New Roman" w:hAnsi="Times New Roman" w:cs="Times New Roman"/>
          <w:sz w:val="28"/>
          <w:szCs w:val="28"/>
        </w:rPr>
        <w:t>.</w:t>
      </w:r>
      <w:r w:rsidR="00B9439F">
        <w:rPr>
          <w:rFonts w:ascii="Times New Roman" w:hAnsi="Times New Roman" w:cs="Times New Roman"/>
          <w:sz w:val="28"/>
          <w:szCs w:val="28"/>
        </w:rPr>
        <w:t>с.3-4</w:t>
      </w:r>
    </w:p>
    <w:p w:rsidR="0016676D" w:rsidRDefault="00D50D7B" w:rsidP="00C236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Основная часть: мотивация, подготовка к уроку, задания исследовательских групп, постановка проблемы, </w:t>
      </w:r>
    </w:p>
    <w:p w:rsidR="00D50D7B" w:rsidRPr="00C23684" w:rsidRDefault="00D50D7B" w:rsidP="0016676D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отчеты творческих групп и задания учащимся</w:t>
      </w:r>
      <w:r w:rsidR="00B9439F">
        <w:rPr>
          <w:rFonts w:ascii="Times New Roman" w:hAnsi="Times New Roman" w:cs="Times New Roman"/>
          <w:sz w:val="28"/>
          <w:szCs w:val="28"/>
        </w:rPr>
        <w:t>…………….с.5-11</w:t>
      </w:r>
    </w:p>
    <w:p w:rsidR="00D50D7B" w:rsidRPr="00C23684" w:rsidRDefault="00D50D7B" w:rsidP="00C236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Заключение</w:t>
      </w:r>
      <w:r w:rsidR="00B9439F">
        <w:rPr>
          <w:rFonts w:ascii="Times New Roman" w:hAnsi="Times New Roman" w:cs="Times New Roman"/>
          <w:sz w:val="28"/>
          <w:szCs w:val="28"/>
        </w:rPr>
        <w:t>………………………………………………….с.11-12</w:t>
      </w:r>
    </w:p>
    <w:p w:rsidR="00D50D7B" w:rsidRPr="00C23684" w:rsidRDefault="00D50D7B" w:rsidP="00C236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6676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B0414">
        <w:rPr>
          <w:rFonts w:ascii="Times New Roman" w:hAnsi="Times New Roman" w:cs="Times New Roman"/>
          <w:sz w:val="28"/>
          <w:szCs w:val="28"/>
        </w:rPr>
        <w:t>.</w:t>
      </w:r>
      <w:r w:rsidR="00B9439F">
        <w:rPr>
          <w:rFonts w:ascii="Times New Roman" w:hAnsi="Times New Roman" w:cs="Times New Roman"/>
          <w:sz w:val="28"/>
          <w:szCs w:val="28"/>
        </w:rPr>
        <w:t>с.13</w:t>
      </w:r>
    </w:p>
    <w:p w:rsidR="00D50D7B" w:rsidRPr="00C23684" w:rsidRDefault="00D50D7B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D7B" w:rsidRPr="00C23684" w:rsidRDefault="00D50D7B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D7B" w:rsidRPr="00C23684" w:rsidRDefault="00D50D7B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B35" w:rsidRDefault="009B6B35" w:rsidP="009B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D7B" w:rsidRPr="0016676D" w:rsidRDefault="00D50D7B" w:rsidP="009B6B35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16676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Урок – мастерская на тему:</w:t>
      </w:r>
    </w:p>
    <w:p w:rsidR="00D50D7B" w:rsidRPr="0016676D" w:rsidRDefault="00D50D7B" w:rsidP="001667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676D">
        <w:rPr>
          <w:rFonts w:ascii="Times New Roman" w:hAnsi="Times New Roman" w:cs="Times New Roman"/>
          <w:i/>
          <w:sz w:val="28"/>
          <w:szCs w:val="28"/>
          <w:u w:val="single"/>
        </w:rPr>
        <w:t>«Таинственный узник»</w:t>
      </w:r>
    </w:p>
    <w:p w:rsidR="00D50D7B" w:rsidRPr="0016676D" w:rsidRDefault="00D50D7B" w:rsidP="001667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76D">
        <w:rPr>
          <w:rFonts w:ascii="Times New Roman" w:hAnsi="Times New Roman" w:cs="Times New Roman"/>
          <w:i/>
          <w:sz w:val="28"/>
          <w:szCs w:val="28"/>
        </w:rPr>
        <w:t>(методическая разработка урока в 7 классе в курсе Отечественной истории)</w:t>
      </w:r>
    </w:p>
    <w:p w:rsidR="00D50D7B" w:rsidRPr="0016676D" w:rsidRDefault="00D50D7B" w:rsidP="00C2368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6676D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D50D7B" w:rsidRPr="00C23684" w:rsidRDefault="00D50D7B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76D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C23684">
        <w:rPr>
          <w:rFonts w:ascii="Times New Roman" w:hAnsi="Times New Roman" w:cs="Times New Roman"/>
          <w:sz w:val="28"/>
          <w:szCs w:val="28"/>
        </w:rPr>
        <w:t xml:space="preserve">: </w:t>
      </w:r>
      <w:r w:rsidRPr="0016676D">
        <w:rPr>
          <w:rFonts w:ascii="Times New Roman" w:hAnsi="Times New Roman" w:cs="Times New Roman"/>
          <w:sz w:val="28"/>
          <w:szCs w:val="28"/>
          <w:u w:val="single"/>
        </w:rPr>
        <w:t>комбинированный</w:t>
      </w:r>
      <w:r w:rsidRPr="00C23684">
        <w:rPr>
          <w:rFonts w:ascii="Times New Roman" w:hAnsi="Times New Roman" w:cs="Times New Roman"/>
          <w:sz w:val="28"/>
          <w:szCs w:val="28"/>
        </w:rPr>
        <w:t xml:space="preserve"> (расширение и углубление знаний, полученных при изучении дворцовых переворотов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B0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века, сочетаются с элементами повторения пройденного материала)</w:t>
      </w:r>
    </w:p>
    <w:p w:rsidR="00D50D7B" w:rsidRPr="00C23684" w:rsidRDefault="00D50D7B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  </w:t>
      </w:r>
      <w:r w:rsidRPr="0016676D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C23684">
        <w:rPr>
          <w:rFonts w:ascii="Times New Roman" w:hAnsi="Times New Roman" w:cs="Times New Roman"/>
          <w:sz w:val="28"/>
          <w:szCs w:val="28"/>
        </w:rPr>
        <w:t xml:space="preserve">: </w:t>
      </w:r>
      <w:r w:rsidRPr="0016676D">
        <w:rPr>
          <w:rFonts w:ascii="Times New Roman" w:hAnsi="Times New Roman" w:cs="Times New Roman"/>
          <w:sz w:val="28"/>
          <w:szCs w:val="28"/>
          <w:u w:val="single"/>
        </w:rPr>
        <w:t>урок – мастерская</w:t>
      </w:r>
      <w:r w:rsidRPr="00C23684">
        <w:rPr>
          <w:rFonts w:ascii="Times New Roman" w:hAnsi="Times New Roman" w:cs="Times New Roman"/>
          <w:sz w:val="28"/>
          <w:szCs w:val="28"/>
        </w:rPr>
        <w:t xml:space="preserve"> (отчет творческих групп о проделанной исследовательской работе)</w:t>
      </w:r>
    </w:p>
    <w:p w:rsidR="00D50D7B" w:rsidRPr="0016676D" w:rsidRDefault="00D50D7B" w:rsidP="00C2368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676D">
        <w:rPr>
          <w:rFonts w:ascii="Times New Roman" w:hAnsi="Times New Roman" w:cs="Times New Roman"/>
          <w:sz w:val="28"/>
          <w:szCs w:val="28"/>
          <w:u w:val="single"/>
        </w:rPr>
        <w:t>Образовательные технологии, применяемые при изучении темы:</w:t>
      </w:r>
    </w:p>
    <w:p w:rsidR="00D50D7B" w:rsidRPr="00C23684" w:rsidRDefault="00D50D7B" w:rsidP="00C2368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76D">
        <w:rPr>
          <w:rFonts w:ascii="Times New Roman" w:hAnsi="Times New Roman" w:cs="Times New Roman"/>
          <w:sz w:val="28"/>
          <w:szCs w:val="28"/>
          <w:u w:val="single"/>
        </w:rPr>
        <w:t>Технология проблемного обучения: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 начале урока перед учащимися ставится проблемный вопрос, ответ на который </w:t>
      </w:r>
      <w:r w:rsidR="0016676D">
        <w:rPr>
          <w:rFonts w:ascii="Times New Roman" w:hAnsi="Times New Roman" w:cs="Times New Roman"/>
          <w:sz w:val="28"/>
          <w:szCs w:val="28"/>
        </w:rPr>
        <w:t xml:space="preserve">они ищут в течение всего урока </w:t>
      </w:r>
      <w:r w:rsidRPr="00C23684">
        <w:rPr>
          <w:rFonts w:ascii="Times New Roman" w:hAnsi="Times New Roman" w:cs="Times New Roman"/>
          <w:sz w:val="28"/>
          <w:szCs w:val="28"/>
        </w:rPr>
        <w:t>(ответ оформляют письменно в конце урока)</w:t>
      </w:r>
    </w:p>
    <w:p w:rsidR="00D50D7B" w:rsidRPr="00C23684" w:rsidRDefault="00D50D7B" w:rsidP="00C2368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76D">
        <w:rPr>
          <w:rFonts w:ascii="Times New Roman" w:hAnsi="Times New Roman" w:cs="Times New Roman"/>
          <w:sz w:val="28"/>
          <w:szCs w:val="28"/>
          <w:u w:val="single"/>
        </w:rPr>
        <w:t>Технология сотрудничества:</w:t>
      </w:r>
      <w:r w:rsidRPr="00C23684">
        <w:rPr>
          <w:rFonts w:ascii="Times New Roman" w:hAnsi="Times New Roman" w:cs="Times New Roman"/>
          <w:sz w:val="28"/>
          <w:szCs w:val="28"/>
        </w:rPr>
        <w:t xml:space="preserve"> работа в группах. Учащиеся объединены в 5 исследовательских групп, и в течение всего урока они выступают с творческими отчетами о результатах проделанной работы</w:t>
      </w:r>
    </w:p>
    <w:p w:rsidR="00D50D7B" w:rsidRPr="00C23684" w:rsidRDefault="00882AFB" w:rsidP="00C2368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76D">
        <w:rPr>
          <w:rFonts w:ascii="Times New Roman" w:hAnsi="Times New Roman" w:cs="Times New Roman"/>
          <w:sz w:val="28"/>
          <w:szCs w:val="28"/>
          <w:u w:val="single"/>
        </w:rPr>
        <w:t>Реконструкция исторической ситуации</w:t>
      </w:r>
      <w:r w:rsidRPr="00C23684">
        <w:rPr>
          <w:rFonts w:ascii="Times New Roman" w:hAnsi="Times New Roman" w:cs="Times New Roman"/>
          <w:sz w:val="28"/>
          <w:szCs w:val="28"/>
        </w:rPr>
        <w:t xml:space="preserve"> (инсценировка встречи Елизаветы Петровны с Иоанном Антоновичем)</w:t>
      </w:r>
    </w:p>
    <w:p w:rsidR="00882AFB" w:rsidRPr="0077586B" w:rsidRDefault="00882AFB" w:rsidP="00C2368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Задачи изучения темы</w:t>
      </w:r>
    </w:p>
    <w:p w:rsidR="00882AFB" w:rsidRPr="00C23684" w:rsidRDefault="00882AFB" w:rsidP="00C23684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Расширить представления учащихся о дворцовых переворотах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3684">
        <w:rPr>
          <w:rFonts w:ascii="Times New Roman" w:hAnsi="Times New Roman" w:cs="Times New Roman"/>
          <w:sz w:val="28"/>
          <w:szCs w:val="28"/>
        </w:rPr>
        <w:t xml:space="preserve"> столетия, углубив их знания</w:t>
      </w:r>
    </w:p>
    <w:p w:rsidR="00882AFB" w:rsidRPr="00C23684" w:rsidRDefault="005F56FE" w:rsidP="00C23684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Продолжить формирование у учеников аналитических навыков</w:t>
      </w:r>
    </w:p>
    <w:p w:rsidR="005F56FE" w:rsidRPr="00C23684" w:rsidRDefault="005F56FE" w:rsidP="00C23684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Подвести к пониманию нравственных основ общества</w:t>
      </w:r>
    </w:p>
    <w:p w:rsidR="005F56FE" w:rsidRPr="00C23684" w:rsidRDefault="005F56FE" w:rsidP="00C23684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Пробудить интерес у учащихся к изучению исторической личности</w:t>
      </w:r>
    </w:p>
    <w:p w:rsidR="0077586B" w:rsidRDefault="0077586B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6FE" w:rsidRPr="0077586B" w:rsidRDefault="005F56FE" w:rsidP="001B041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Планируемые результаты</w:t>
      </w:r>
    </w:p>
    <w:p w:rsidR="005F56FE" w:rsidRPr="00C23684" w:rsidRDefault="005F56FE" w:rsidP="00C2368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C23684">
        <w:rPr>
          <w:rFonts w:ascii="Times New Roman" w:hAnsi="Times New Roman" w:cs="Times New Roman"/>
          <w:sz w:val="28"/>
          <w:szCs w:val="28"/>
        </w:rPr>
        <w:t>: умение изучать и систематизировать информацию, полученную из различных исторических источников (исследовательская работа творческих групп); овладение целостным представлением об особенности эпохи дворцовых переворотов; расширение опыта оценочной деятельности на основе осмысления жизни личности; знание хронологии, умение работать с картой и т.п.</w:t>
      </w:r>
    </w:p>
    <w:p w:rsidR="005F56FE" w:rsidRPr="00C23684" w:rsidRDefault="005F56FE" w:rsidP="00C2368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  <w:r w:rsidRPr="00C23684">
        <w:rPr>
          <w:rFonts w:ascii="Times New Roman" w:hAnsi="Times New Roman" w:cs="Times New Roman"/>
          <w:sz w:val="28"/>
          <w:szCs w:val="28"/>
        </w:rPr>
        <w:t xml:space="preserve"> уметь формулировать собственную позицию по вопросу; создавать творческий продукт групповой деятельности (отчеты творческих групп); осуществлять анализ исследуемой информации; умение строить логическое рассуждение и делать вывод; осознанно использовать речевые средства; умение работать индивидуально и в группе.</w:t>
      </w:r>
    </w:p>
    <w:p w:rsidR="005F56FE" w:rsidRDefault="005F56FE" w:rsidP="00C2368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C23684">
        <w:rPr>
          <w:rFonts w:ascii="Times New Roman" w:hAnsi="Times New Roman" w:cs="Times New Roman"/>
          <w:sz w:val="28"/>
          <w:szCs w:val="28"/>
        </w:rPr>
        <w:t xml:space="preserve"> постепенное формирование чувства уважения к</w:t>
      </w:r>
      <w:r w:rsidR="00E30D2A" w:rsidRPr="00C23684">
        <w:rPr>
          <w:rFonts w:ascii="Times New Roman" w:hAnsi="Times New Roman" w:cs="Times New Roman"/>
          <w:sz w:val="28"/>
          <w:szCs w:val="28"/>
        </w:rPr>
        <w:t xml:space="preserve"> истории своего народа; усвоение гуманистических ценностей; осознание моральных норм общества и ориентация в поведении на эти нормы.</w:t>
      </w: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6B" w:rsidRPr="0077586B" w:rsidRDefault="0077586B" w:rsidP="00775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414" w:rsidRDefault="001B0414" w:rsidP="001B0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D2A" w:rsidRPr="001B0414" w:rsidRDefault="001B0414" w:rsidP="001B041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B0414">
        <w:rPr>
          <w:rFonts w:ascii="Times New Roman" w:hAnsi="Times New Roman" w:cs="Times New Roman"/>
          <w:sz w:val="28"/>
          <w:szCs w:val="28"/>
        </w:rPr>
        <w:t>.</w:t>
      </w:r>
      <w:r w:rsidR="00E30D2A" w:rsidRPr="001B0414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E30D2A" w:rsidRPr="00C23684" w:rsidRDefault="00E30D2A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Мотивация к изучению темы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E30D2A" w:rsidRPr="00C23684" w:rsidRDefault="00E30D2A" w:rsidP="001B04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1.- В учебнике «История Отечества» Преображенского и Рыбакова (6-7 класс) в параграфе, посвященном дворцовым переворотам, была такая фраза: «Наконец-то был свергнут ненавистный правитель». После этого я задавала ребятам вопрос: «А знаете ли вы сколько лет было «ненавистному императору»? Ответ: «Один год и три месяца</w:t>
      </w:r>
      <w:r w:rsidR="00EA2A10">
        <w:rPr>
          <w:rFonts w:ascii="Times New Roman" w:hAnsi="Times New Roman" w:cs="Times New Roman"/>
          <w:sz w:val="28"/>
          <w:szCs w:val="28"/>
        </w:rPr>
        <w:t>»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вызвал неподдельное удивление учеников и желание узнать дальнейшую судьбу Иоанна Антоновича.</w:t>
      </w:r>
    </w:p>
    <w:p w:rsidR="00E30D2A" w:rsidRPr="00C23684" w:rsidRDefault="00E30D2A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2.-В учебнике Данилова «История Отечества» (7 класс) рассказано о свержении Иоанна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3684">
        <w:rPr>
          <w:rFonts w:ascii="Times New Roman" w:hAnsi="Times New Roman" w:cs="Times New Roman"/>
          <w:sz w:val="28"/>
          <w:szCs w:val="28"/>
        </w:rPr>
        <w:t xml:space="preserve"> 24 ноября 1741 года, но ни слова не сказано, как трагически сложилась его дальнейшая судьба. Таким образом, желание провести исследовательскую работу исходило от самих учащихся.</w:t>
      </w:r>
    </w:p>
    <w:p w:rsidR="00E30D2A" w:rsidRPr="00C23684" w:rsidRDefault="00E30D2A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Подготовка к уроку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E30D2A" w:rsidRPr="00C23684" w:rsidRDefault="002A76BA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Учитель предоставляет учащимся библиографию по теме, аннотацию к ней. Из интересующихся историей учеников формируются 5 творческих групп (по 3 человека в каждой). Каждая творческая группа получает свою тему исследования. У ребят формируются навыки исследовательс</w:t>
      </w:r>
      <w:r w:rsidR="001B0414">
        <w:rPr>
          <w:rFonts w:ascii="Times New Roman" w:hAnsi="Times New Roman" w:cs="Times New Roman"/>
          <w:sz w:val="28"/>
          <w:szCs w:val="28"/>
        </w:rPr>
        <w:t>кой работы. Работая в группах, о</w:t>
      </w:r>
      <w:r w:rsidRPr="00C23684">
        <w:rPr>
          <w:rFonts w:ascii="Times New Roman" w:hAnsi="Times New Roman" w:cs="Times New Roman"/>
          <w:sz w:val="28"/>
          <w:szCs w:val="28"/>
        </w:rPr>
        <w:t>ни учатся сотрудничеству. Завершив исследования, ребята в качестве экспертов выступают с творческими отчетами на уроке.</w:t>
      </w:r>
    </w:p>
    <w:p w:rsidR="004E4876" w:rsidRPr="00C23684" w:rsidRDefault="004E4876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Задания исследовательским группам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4E4876" w:rsidRPr="00C23684" w:rsidRDefault="004E4876" w:rsidP="00C2368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Восстановить родословную императора Иоанна Антоновича</w:t>
      </w:r>
    </w:p>
    <w:p w:rsidR="004E4876" w:rsidRPr="00C23684" w:rsidRDefault="004E4876" w:rsidP="00C2368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Подобрать материал о его недолгом царствовании, составить хронологию</w:t>
      </w:r>
    </w:p>
    <w:p w:rsidR="004E4876" w:rsidRPr="00C23684" w:rsidRDefault="004E4876" w:rsidP="00C2368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Рассказать о годах изгнания</w:t>
      </w:r>
    </w:p>
    <w:p w:rsidR="004E4876" w:rsidRPr="00C23684" w:rsidRDefault="004E4876" w:rsidP="00C2368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Найти сведения о годах, проведенных в заточении</w:t>
      </w:r>
    </w:p>
    <w:p w:rsidR="004E4876" w:rsidRPr="00C23684" w:rsidRDefault="004E4876" w:rsidP="00C2368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Попытки освобождения узника, тайна гибели Иоанна Антоновича</w:t>
      </w:r>
    </w:p>
    <w:p w:rsidR="004E4876" w:rsidRPr="00C23684" w:rsidRDefault="004E487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lastRenderedPageBreak/>
        <w:t xml:space="preserve">В тайне от остальных учащихся готовятся 2 актера, которые неожиданно для всех покажут на уроке инсценировку встречи Елизаветы Петровны и Иоанна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 каземате крепости. (Актеры сами готовят костюмы эпохи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века). Еще один ученик – художник. К уроку он рисует портрет Анны Леопольдовны с сыном на руках.</w:t>
      </w:r>
    </w:p>
    <w:p w:rsidR="004E4876" w:rsidRPr="001B0414" w:rsidRDefault="004E4876" w:rsidP="00C2368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14">
        <w:rPr>
          <w:rFonts w:ascii="Times New Roman" w:hAnsi="Times New Roman" w:cs="Times New Roman"/>
          <w:i/>
          <w:sz w:val="28"/>
          <w:szCs w:val="28"/>
          <w:u w:val="single"/>
        </w:rPr>
        <w:t>Эпиграф:</w:t>
      </w:r>
      <w:r w:rsidRPr="001B0414">
        <w:rPr>
          <w:rFonts w:ascii="Times New Roman" w:hAnsi="Times New Roman" w:cs="Times New Roman"/>
          <w:i/>
          <w:sz w:val="28"/>
          <w:szCs w:val="28"/>
        </w:rPr>
        <w:t xml:space="preserve"> «Уважение к минувшему – вот черта, отличающая образованность от дикости». (А.С. Пушкин)</w:t>
      </w:r>
    </w:p>
    <w:p w:rsidR="004E4876" w:rsidRPr="00C23684" w:rsidRDefault="004E487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В начале урока</w:t>
      </w:r>
      <w:r w:rsidRPr="00C23684">
        <w:rPr>
          <w:rFonts w:ascii="Times New Roman" w:hAnsi="Times New Roman" w:cs="Times New Roman"/>
          <w:sz w:val="28"/>
          <w:szCs w:val="28"/>
        </w:rPr>
        <w:t xml:space="preserve"> учитель говорит о важности изучаемого предмета и ставит перед учащимися </w:t>
      </w:r>
      <w:r w:rsidRPr="0077586B">
        <w:rPr>
          <w:rFonts w:ascii="Times New Roman" w:hAnsi="Times New Roman" w:cs="Times New Roman"/>
          <w:sz w:val="28"/>
          <w:szCs w:val="28"/>
          <w:u w:val="single"/>
        </w:rPr>
        <w:t>три проблемных вопроса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4E4876" w:rsidRPr="00C23684" w:rsidRDefault="004E4876" w:rsidP="00C23684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Подумайте, почему именно в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веке после смерти Петра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84">
        <w:rPr>
          <w:rFonts w:ascii="Times New Roman" w:hAnsi="Times New Roman" w:cs="Times New Roman"/>
          <w:sz w:val="28"/>
          <w:szCs w:val="28"/>
        </w:rPr>
        <w:t xml:space="preserve"> </w:t>
      </w:r>
      <w:r w:rsidR="0097213E" w:rsidRPr="00C23684">
        <w:rPr>
          <w:rFonts w:ascii="Times New Roman" w:hAnsi="Times New Roman" w:cs="Times New Roman"/>
          <w:sz w:val="28"/>
          <w:szCs w:val="28"/>
        </w:rPr>
        <w:t xml:space="preserve">стали возможны дворцовые перевороты? (можно в целях </w:t>
      </w:r>
      <w:r w:rsidR="0097213E" w:rsidRPr="0077586B">
        <w:rPr>
          <w:rFonts w:ascii="Times New Roman" w:hAnsi="Times New Roman" w:cs="Times New Roman"/>
          <w:sz w:val="28"/>
          <w:szCs w:val="28"/>
          <w:u w:val="single"/>
        </w:rPr>
        <w:t>опережающего развития</w:t>
      </w:r>
      <w:r w:rsidR="0097213E" w:rsidRPr="00C23684">
        <w:rPr>
          <w:rFonts w:ascii="Times New Roman" w:hAnsi="Times New Roman" w:cs="Times New Roman"/>
          <w:sz w:val="28"/>
          <w:szCs w:val="28"/>
        </w:rPr>
        <w:t xml:space="preserve"> показать связь с западниками и славянофилами в </w:t>
      </w:r>
      <w:r w:rsidR="0097213E" w:rsidRPr="00C236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7213E" w:rsidRPr="00C23684">
        <w:rPr>
          <w:rFonts w:ascii="Times New Roman" w:hAnsi="Times New Roman" w:cs="Times New Roman"/>
          <w:sz w:val="28"/>
          <w:szCs w:val="28"/>
        </w:rPr>
        <w:t xml:space="preserve"> веке).</w:t>
      </w:r>
    </w:p>
    <w:p w:rsidR="0097213E" w:rsidRPr="00C23684" w:rsidRDefault="0097213E" w:rsidP="00C23684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Как вы считаете, почему так легко происходит смена власти, а Россия остается по-прежнему сильной страной?</w:t>
      </w:r>
    </w:p>
    <w:p w:rsidR="0097213E" w:rsidRPr="00C23684" w:rsidRDefault="0097213E" w:rsidP="00C23684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Вспомните, благодаря какому указу Петра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84">
        <w:rPr>
          <w:rFonts w:ascii="Times New Roman" w:hAnsi="Times New Roman" w:cs="Times New Roman"/>
          <w:sz w:val="28"/>
          <w:szCs w:val="28"/>
        </w:rPr>
        <w:t xml:space="preserve"> стали возможны дворцовые перевороты?</w:t>
      </w:r>
    </w:p>
    <w:p w:rsidR="0097213E" w:rsidRPr="00C23684" w:rsidRDefault="0097213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Указом 1722 года о порядке престолонаследия Петр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открыл ящик Пандоры, из которого хлынули кровавые расправы, человеческие трагедии, зловещие тайны. Так было в истории не только России, но и других стран.</w:t>
      </w:r>
    </w:p>
    <w:p w:rsidR="0097213E" w:rsidRPr="0077586B" w:rsidRDefault="0097213E" w:rsidP="007758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Завязка сюжета (мотивация)</w:t>
      </w:r>
    </w:p>
    <w:p w:rsidR="0097213E" w:rsidRPr="00C23684" w:rsidRDefault="0097213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выступает в роли индуктора. Его цель – всколыхнуть чувства, вызвать желание узнать истину. Достижению этой цели способствует рассказ о событиях, происходивших во Франции в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веке</w:t>
      </w:r>
      <w:r w:rsidR="00643F3F" w:rsidRPr="00C23684">
        <w:rPr>
          <w:rFonts w:ascii="Times New Roman" w:hAnsi="Times New Roman" w:cs="Times New Roman"/>
          <w:sz w:val="28"/>
          <w:szCs w:val="28"/>
        </w:rPr>
        <w:t xml:space="preserve">. Приглушенно </w:t>
      </w:r>
      <w:r w:rsidR="00643F3F" w:rsidRPr="0077586B">
        <w:rPr>
          <w:rFonts w:ascii="Times New Roman" w:hAnsi="Times New Roman" w:cs="Times New Roman"/>
          <w:sz w:val="28"/>
          <w:szCs w:val="28"/>
          <w:u w:val="single"/>
        </w:rPr>
        <w:t>звучит трагическая музыка</w:t>
      </w:r>
      <w:r w:rsidR="00643F3F" w:rsidRPr="00C23684">
        <w:rPr>
          <w:rFonts w:ascii="Times New Roman" w:hAnsi="Times New Roman" w:cs="Times New Roman"/>
          <w:sz w:val="28"/>
          <w:szCs w:val="28"/>
        </w:rPr>
        <w:t xml:space="preserve">, по телевизору – </w:t>
      </w:r>
      <w:r w:rsidR="00643F3F" w:rsidRPr="0077586B">
        <w:rPr>
          <w:rFonts w:ascii="Times New Roman" w:hAnsi="Times New Roman" w:cs="Times New Roman"/>
          <w:sz w:val="28"/>
          <w:szCs w:val="28"/>
          <w:u w:val="single"/>
        </w:rPr>
        <w:t>кадры из фильма «Железная маска»</w:t>
      </w:r>
      <w:r w:rsidR="00643F3F" w:rsidRPr="00C23684">
        <w:rPr>
          <w:rFonts w:ascii="Times New Roman" w:hAnsi="Times New Roman" w:cs="Times New Roman"/>
          <w:sz w:val="28"/>
          <w:szCs w:val="28"/>
        </w:rPr>
        <w:t xml:space="preserve"> (без звука). </w:t>
      </w:r>
      <w:r w:rsidR="00643F3F" w:rsidRPr="0077586B">
        <w:rPr>
          <w:rFonts w:ascii="Times New Roman" w:hAnsi="Times New Roman" w:cs="Times New Roman"/>
          <w:sz w:val="28"/>
          <w:szCs w:val="28"/>
          <w:u w:val="single"/>
        </w:rPr>
        <w:t>Учитель интригующе</w:t>
      </w:r>
      <w:r w:rsidR="001B0414">
        <w:rPr>
          <w:rFonts w:ascii="Times New Roman" w:hAnsi="Times New Roman" w:cs="Times New Roman"/>
          <w:sz w:val="28"/>
          <w:szCs w:val="28"/>
        </w:rPr>
        <w:t>: «В 3 часа по</w:t>
      </w:r>
      <w:r w:rsidR="00643F3F" w:rsidRPr="00C23684">
        <w:rPr>
          <w:rFonts w:ascii="Times New Roman" w:hAnsi="Times New Roman" w:cs="Times New Roman"/>
          <w:sz w:val="28"/>
          <w:szCs w:val="28"/>
        </w:rPr>
        <w:t xml:space="preserve">полудни 18 сентября 1698 года в Париж через Сент-Антуанское предместье въехала большая карета с плотно закрытыми окнами. Со всех стон ее охраняли вооруженные всадники. Экипаж </w:t>
      </w:r>
      <w:r w:rsidR="00643F3F" w:rsidRPr="00C23684">
        <w:rPr>
          <w:rFonts w:ascii="Times New Roman" w:hAnsi="Times New Roman" w:cs="Times New Roman"/>
          <w:sz w:val="28"/>
          <w:szCs w:val="28"/>
        </w:rPr>
        <w:lastRenderedPageBreak/>
        <w:t>остановился перед подъемным мостом Бастилии. Мост был немедленно опущен, ворота распахнулись и вновь захлопнулись, пропустив карету. Вместе с нею в Бастилию проникла тайна, которую уже более 2,5 веков пытаются разгадать ученые и писатели. Об этой тайне писали А.Дюма (романы «Виконт де Бражелон», «Узник Бастилии) и В.Гюго (драма «Близнецы»). По мотивам романа Дюма создан известный фр</w:t>
      </w:r>
      <w:r w:rsidR="002E5DAD" w:rsidRPr="00C23684">
        <w:rPr>
          <w:rFonts w:ascii="Times New Roman" w:hAnsi="Times New Roman" w:cs="Times New Roman"/>
          <w:sz w:val="28"/>
          <w:szCs w:val="28"/>
        </w:rPr>
        <w:t>анцузский фильм «Железная маска»</w:t>
      </w:r>
      <w:r w:rsidR="00643F3F" w:rsidRPr="00C23684">
        <w:rPr>
          <w:rFonts w:ascii="Times New Roman" w:hAnsi="Times New Roman" w:cs="Times New Roman"/>
          <w:sz w:val="28"/>
          <w:szCs w:val="28"/>
        </w:rPr>
        <w:t xml:space="preserve">. Кто же этот таинственный узник, лишенный не только свободы, имени, но даже лица? Ответа нет до сих пор. Есть масса версий. Дюма считал, что это старший брат Людовика </w:t>
      </w:r>
      <w:r w:rsidR="00643F3F" w:rsidRPr="00C2368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43F3F" w:rsidRPr="00C23684">
        <w:rPr>
          <w:rFonts w:ascii="Times New Roman" w:hAnsi="Times New Roman" w:cs="Times New Roman"/>
          <w:sz w:val="28"/>
          <w:szCs w:val="28"/>
        </w:rPr>
        <w:t xml:space="preserve"> , законный наследник француз</w:t>
      </w:r>
      <w:r w:rsidR="002E5DAD" w:rsidRPr="00C23684">
        <w:rPr>
          <w:rFonts w:ascii="Times New Roman" w:hAnsi="Times New Roman" w:cs="Times New Roman"/>
          <w:sz w:val="28"/>
          <w:szCs w:val="28"/>
        </w:rPr>
        <w:t>с</w:t>
      </w:r>
      <w:r w:rsidR="00643F3F" w:rsidRPr="00C23684">
        <w:rPr>
          <w:rFonts w:ascii="Times New Roman" w:hAnsi="Times New Roman" w:cs="Times New Roman"/>
          <w:sz w:val="28"/>
          <w:szCs w:val="28"/>
        </w:rPr>
        <w:t>кого трона. За 100 лет до Дюма эту версию выдвигал Вольтер, сидевший в Бастилии сам, через 13 лет после смерти загадочного узника. Вряд ли когда-либо эта тайна будет разгадана.</w:t>
      </w:r>
    </w:p>
    <w:p w:rsidR="002E5DAD" w:rsidRPr="00C23684" w:rsidRDefault="002E5D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А знаете ли вы, что и в нашей русской истории был свой таинственный узник, лишенный свободы, имени, а потом – и жизни! Это Иоанн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3684">
        <w:rPr>
          <w:rFonts w:ascii="Times New Roman" w:hAnsi="Times New Roman" w:cs="Times New Roman"/>
          <w:sz w:val="28"/>
          <w:szCs w:val="28"/>
        </w:rPr>
        <w:t>, герой нашего сегодняшнего урока (появляется портрет, нарисованный учеником).</w:t>
      </w:r>
    </w:p>
    <w:p w:rsidR="002E5DAD" w:rsidRPr="00C23684" w:rsidRDefault="002E5D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23684">
        <w:rPr>
          <w:rFonts w:ascii="Times New Roman" w:hAnsi="Times New Roman" w:cs="Times New Roman"/>
          <w:sz w:val="28"/>
          <w:szCs w:val="28"/>
        </w:rPr>
        <w:t xml:space="preserve">: «Один год Иоанн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3684">
        <w:rPr>
          <w:rFonts w:ascii="Times New Roman" w:hAnsi="Times New Roman" w:cs="Times New Roman"/>
          <w:sz w:val="28"/>
          <w:szCs w:val="28"/>
        </w:rPr>
        <w:t xml:space="preserve"> считался нашим императором, и всю короткую жизнь (24 года) расплачивался за это. И сегодня на примере его тяжелой судьбы мы попытаемся ответить на вопрос урока»</w:t>
      </w:r>
    </w:p>
    <w:p w:rsidR="002E5DAD" w:rsidRPr="00C23684" w:rsidRDefault="002E5D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Проблемный вопрос урока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2E5DAD" w:rsidRPr="00C23684" w:rsidRDefault="002E5D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«Допустимо ли беззаконие и насилие над личностью во имя высших государственных целей?»</w:t>
      </w:r>
    </w:p>
    <w:p w:rsidR="002E5DAD" w:rsidRPr="00C23684" w:rsidRDefault="002E5D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И помогут нам найти ответ наши эксперты.</w:t>
      </w: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Отчеты творческих групп о проделанной исследовательской работе</w:t>
      </w:r>
      <w:r w:rsidRPr="00C23684">
        <w:rPr>
          <w:rFonts w:ascii="Times New Roman" w:hAnsi="Times New Roman" w:cs="Times New Roman"/>
          <w:sz w:val="28"/>
          <w:szCs w:val="28"/>
        </w:rPr>
        <w:t xml:space="preserve"> (работа учащихся </w:t>
      </w:r>
      <w:r w:rsidRPr="0077586B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r w:rsidRPr="00C23684">
        <w:rPr>
          <w:rFonts w:ascii="Times New Roman" w:hAnsi="Times New Roman" w:cs="Times New Roman"/>
          <w:sz w:val="28"/>
          <w:szCs w:val="28"/>
        </w:rPr>
        <w:t xml:space="preserve">, </w:t>
      </w:r>
      <w:r w:rsidRPr="0077586B">
        <w:rPr>
          <w:rFonts w:ascii="Times New Roman" w:hAnsi="Times New Roman" w:cs="Times New Roman"/>
          <w:sz w:val="28"/>
          <w:szCs w:val="28"/>
          <w:u w:val="single"/>
        </w:rPr>
        <w:t>домашние</w:t>
      </w:r>
      <w:r w:rsidRPr="00C23684">
        <w:rPr>
          <w:rFonts w:ascii="Times New Roman" w:hAnsi="Times New Roman" w:cs="Times New Roman"/>
          <w:sz w:val="28"/>
          <w:szCs w:val="28"/>
        </w:rPr>
        <w:t xml:space="preserve"> заготовки </w:t>
      </w:r>
      <w:r w:rsidRPr="0077586B">
        <w:rPr>
          <w:rFonts w:ascii="Times New Roman" w:hAnsi="Times New Roman" w:cs="Times New Roman"/>
          <w:sz w:val="28"/>
          <w:szCs w:val="28"/>
          <w:u w:val="single"/>
        </w:rPr>
        <w:t>письменные</w:t>
      </w:r>
      <w:r w:rsidRPr="00C23684">
        <w:rPr>
          <w:rFonts w:ascii="Times New Roman" w:hAnsi="Times New Roman" w:cs="Times New Roman"/>
          <w:sz w:val="28"/>
          <w:szCs w:val="28"/>
        </w:rPr>
        <w:t xml:space="preserve">, отчет в </w:t>
      </w:r>
      <w:r w:rsidRPr="0077586B">
        <w:rPr>
          <w:rFonts w:ascii="Times New Roman" w:hAnsi="Times New Roman" w:cs="Times New Roman"/>
          <w:sz w:val="28"/>
          <w:szCs w:val="28"/>
          <w:u w:val="single"/>
        </w:rPr>
        <w:t>классе устный</w:t>
      </w:r>
      <w:r w:rsidRPr="00C23684">
        <w:rPr>
          <w:rFonts w:ascii="Times New Roman" w:hAnsi="Times New Roman" w:cs="Times New Roman"/>
          <w:sz w:val="28"/>
          <w:szCs w:val="28"/>
        </w:rPr>
        <w:t>). По ходу отчетов экспертов каждый ученик выполняет в классе 5 заданий. Форма работы индивидуальная, письменная (листы с заданиями лежат у каждого ученика на парте с начала урока).</w:t>
      </w:r>
    </w:p>
    <w:p w:rsidR="00D9451A" w:rsidRPr="0077586B" w:rsidRDefault="00D9451A" w:rsidP="00C23684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86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Задания учащимся</w:t>
      </w:r>
    </w:p>
    <w:p w:rsidR="00D9451A" w:rsidRPr="0077586B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86B">
        <w:rPr>
          <w:rFonts w:ascii="Times New Roman" w:hAnsi="Times New Roman" w:cs="Times New Roman"/>
          <w:sz w:val="28"/>
          <w:szCs w:val="28"/>
          <w:u w:val="single"/>
        </w:rPr>
        <w:t>Задание № 1.</w:t>
      </w:r>
    </w:p>
    <w:p w:rsidR="00D9451A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Заполните пропуски в генеалогическом древе Романовых (учащиеся выполняют это задание, используя полученные ранее задания и слушая отчет 1-ой экспертной группы).</w: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2.6pt;margin-top:6.8pt;width:139.4pt;height:54.35pt;z-index:251666432">
            <v:textbox>
              <w:txbxContent>
                <w:p w:rsidR="00FA6CEE" w:rsidRPr="00AB725D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Иоанн 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</w:p>
                <w:p w:rsidR="00FA6CEE" w:rsidRPr="00AB725D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1682 </w:t>
                  </w:r>
                  <w:r w:rsidRPr="00FA1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1696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33.6pt;margin-top:27pt;width:.75pt;height:43.6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122.5pt;margin-top:27pt;width:.8pt;height:43.65pt;z-index:251697152" o:connectortype="straight"/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198.35pt;margin-top:2.35pt;width:110.3pt;height:80.45pt;z-index:251668480">
            <v:textbox>
              <w:txbxContent>
                <w:p w:rsidR="00AB725D" w:rsidRPr="00AB725D" w:rsidRDefault="00AB725D" w:rsidP="00AB7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FA6CEE"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очь</w:t>
                  </w:r>
                </w:p>
                <w:p w:rsidR="00FA6CEE" w:rsidRPr="0077586B" w:rsidRDefault="00FA6CEE" w:rsidP="00AB725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Анна</w:t>
                  </w:r>
                </w:p>
                <w:p w:rsidR="00FA6CEE" w:rsidRPr="00AB725D" w:rsidRDefault="00FA6CEE" w:rsidP="00AB7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1730 </w:t>
                  </w:r>
                  <w:r w:rsidRPr="00FA1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1740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19.9pt;margin-top:2.35pt;width:117.95pt;height:49.8pt;z-index:251667456">
            <v:textbox>
              <w:txbxContent>
                <w:p w:rsidR="00AB725D" w:rsidRPr="00AB725D" w:rsidRDefault="00AB725D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FA6CEE"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очь</w:t>
                  </w:r>
                </w:p>
                <w:p w:rsidR="00FA6CEE" w:rsidRPr="0077586B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Екатерина</w:t>
                  </w:r>
                </w:p>
              </w:txbxContent>
            </v:textbox>
          </v:shape>
        </w:pic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86.5pt;margin-top:18pt;width:0;height:57.45pt;z-index:251699200" o:connectortype="straight"/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166.95pt;margin-top:30.9pt;width:.75pt;height:78.9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37.85pt;margin-top:30.9pt;width:51.3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189.15pt;margin-top:11.75pt;width:124.1pt;height:83.5pt;z-index:251670528">
            <v:textbox>
              <w:txbxContent>
                <w:p w:rsidR="00FA6CEE" w:rsidRPr="00AB725D" w:rsidRDefault="00AB725D" w:rsidP="00AB7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FA6CEE"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муж</w:t>
                  </w:r>
                </w:p>
                <w:p w:rsidR="00AB725D" w:rsidRPr="0077586B" w:rsidRDefault="00FA6CEE" w:rsidP="00AB725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Антон Ульрих</w:t>
                  </w:r>
                </w:p>
                <w:p w:rsidR="00FA6CEE" w:rsidRPr="0077586B" w:rsidRDefault="00FA6CEE" w:rsidP="00AB725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Брауншвейгский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-6.15pt;margin-top:7.15pt;width:2in;height:80.45pt;z-index:251669504">
            <v:textbox>
              <w:txbxContent>
                <w:p w:rsidR="00AB725D" w:rsidRPr="00AB725D" w:rsidRDefault="00AB725D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FA6CEE"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очь</w:t>
                  </w:r>
                </w:p>
                <w:p w:rsidR="00AB725D" w:rsidRPr="0077586B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Анна Леопольдовна</w:t>
                  </w:r>
                </w:p>
                <w:p w:rsidR="00FA6CEE" w:rsidRPr="00AB725D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1740 </w:t>
                  </w:r>
                  <w:r w:rsidRPr="00FA1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1741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14.1pt;margin-top:7.35pt;width:104.15pt;height:84.25pt;z-index:251671552">
            <v:textbox>
              <w:txbxContent>
                <w:p w:rsidR="00AB725D" w:rsidRPr="00AB725D" w:rsidRDefault="00AB725D" w:rsidP="00AB7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FA6CEE"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ын</w:t>
                  </w:r>
                </w:p>
                <w:p w:rsidR="00FA6CEE" w:rsidRPr="0077586B" w:rsidRDefault="00FA6CEE" w:rsidP="00AB725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Иоанн 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VI</w:t>
                  </w:r>
                </w:p>
                <w:p w:rsidR="00FA6CEE" w:rsidRPr="00AB725D" w:rsidRDefault="00FA6CEE" w:rsidP="00AB725D">
                  <w:pPr>
                    <w:jc w:val="center"/>
                    <w:rPr>
                      <w:sz w:val="28"/>
                      <w:szCs w:val="28"/>
                    </w:rPr>
                  </w:pPr>
                  <w:r w:rsidRPr="00AB725D">
                    <w:rPr>
                      <w:sz w:val="28"/>
                      <w:szCs w:val="28"/>
                    </w:rPr>
                    <w:t>(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1740 </w:t>
                  </w:r>
                  <w:r w:rsidRPr="00FA1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1741</w:t>
                  </w:r>
                  <w:r w:rsidRPr="00AB725D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3" type="#_x0000_t202" style="position:absolute;margin-left:157pt;margin-top:12.75pt;width:108.75pt;height:60.5pt;z-index:251672576">
            <v:textbox>
              <w:txbxContent>
                <w:p w:rsidR="00FA6CEE" w:rsidRPr="004D7C13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Петр </w:t>
                  </w: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  <w:p w:rsidR="00FA6CEE" w:rsidRPr="004D7C13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1682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1725</w:t>
                  </w: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FA6CEE" w:rsidRPr="00C23684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98pt;margin-top:3.9pt;width:59pt;height:50.55pt;rotation:180;flip:y;z-index:251688960" o:connectortype="elbow" adj=",42880,-88615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4" style="position:absolute;margin-left:265.75pt;margin-top:3.9pt;width:50.55pt;height:50.55pt;rotation:90;flip:x;z-index:251687936" o:connectortype="elbow" adj="10789,42880,-149897"/>
        </w:pic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54.35pt;margin-top:20.3pt;width:116.45pt;height:65.1pt;z-index:251673600">
            <v:textbox>
              <w:txbxContent>
                <w:p w:rsidR="00FA6CEE" w:rsidRPr="004D7C13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жена</w:t>
                  </w:r>
                </w:p>
                <w:p w:rsidR="00FA6CEE" w:rsidRPr="0077586B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Е. Лопухина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237.4pt;margin-top:20.3pt;width:135.6pt;height:77.35pt;z-index:251674624">
            <v:textbox>
              <w:txbxContent>
                <w:p w:rsidR="004D7C13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жена </w:t>
                  </w:r>
                </w:p>
                <w:p w:rsidR="00FA6CEE" w:rsidRPr="0077586B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Екатерина 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</w:t>
                  </w:r>
                </w:p>
                <w:p w:rsidR="00FA6CEE" w:rsidRPr="004D7C13" w:rsidRDefault="00FA6CEE" w:rsidP="004D7C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1725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1727</w:t>
                  </w: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FA6CEE" w:rsidRPr="0077586B" w:rsidRDefault="00FA6CEE" w:rsidP="00C2368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353.85pt;margin-top:29.35pt;width:.75pt;height:19.1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65.75pt;margin-top:29.35pt;width:0;height:19.1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81.15pt;margin-top:17.1pt;width:0;height:25.3pt;z-index:251689984" o:connectortype="straight"/>
        </w:pic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326.25pt;margin-top:14.35pt;width:106.5pt;height:79.65pt;z-index:251677696">
            <v:textbox>
              <w:txbxContent>
                <w:p w:rsidR="00FA6CEE" w:rsidRPr="00AD5A28" w:rsidRDefault="00FA6CEE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дочь</w:t>
                  </w:r>
                </w:p>
                <w:p w:rsidR="00FA6CEE" w:rsidRDefault="00FA6CEE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Елизавета</w:t>
                  </w:r>
                </w:p>
                <w:p w:rsidR="0077586B" w:rsidRPr="0077586B" w:rsidRDefault="0077586B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1741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1761</w:t>
                  </w:r>
                  <w:r w:rsidRPr="007758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14.5pt;margin-top:8.25pt;width:95pt;height:53.6pt;z-index:251675648">
            <v:textbox>
              <w:txbxContent>
                <w:p w:rsidR="00FA6CEE" w:rsidRPr="004D7C13" w:rsidRDefault="00FA6CEE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  <w:p w:rsidR="00FA6CEE" w:rsidRPr="0077586B" w:rsidRDefault="00FA6CEE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Алексей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206.8pt;margin-top:14.35pt;width:99.55pt;height:52.1pt;z-index:251676672">
            <v:textbox>
              <w:txbxContent>
                <w:p w:rsidR="00FA6CEE" w:rsidRPr="004D7C13" w:rsidRDefault="00FA6CEE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7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дочь</w:t>
                  </w:r>
                </w:p>
                <w:p w:rsidR="00FA6CEE" w:rsidRPr="0077586B" w:rsidRDefault="00FA6CEE" w:rsidP="00AD5A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7586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Анна</w:t>
                  </w:r>
                </w:p>
              </w:txbxContent>
            </v:textbox>
          </v:shape>
        </w:pic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42.8pt;margin-top:32.3pt;width:.75pt;height:43.65pt;flip:x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63.55pt;margin-top:27.7pt;width:0;height:48.25pt;z-index:251691008" o:connectortype="straight"/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margin-left:362.25pt;margin-top:7.65pt;width:105.7pt;height:79.65pt;z-index:251680768">
            <v:textbox>
              <w:txbxContent>
                <w:p w:rsidR="00FA6CEE" w:rsidRPr="00AB725D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жена</w:t>
                  </w:r>
                </w:p>
                <w:p w:rsidR="004D7C13" w:rsidRPr="00FA1764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Екатерина 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II</w:t>
                  </w:r>
                </w:p>
                <w:p w:rsidR="004D7C13" w:rsidRPr="00AB725D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1762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1796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margin-left:184.55pt;margin-top:7.65pt;width:116.45pt;height:79.65pt;z-index:251679744">
            <v:textbox>
              <w:txbxContent>
                <w:p w:rsidR="004D7C13" w:rsidRPr="00AB725D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  <w:p w:rsidR="004D7C13" w:rsidRPr="00FA1764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</w:pP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Петр 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III</w:t>
                  </w:r>
                </w:p>
                <w:p w:rsidR="004D7C13" w:rsidRPr="00AB725D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17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61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 17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62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:rsidR="00FA6CEE" w:rsidRDefault="00FA6CE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14.5pt;margin-top:7.65pt;width:101.9pt;height:75pt;z-index:251678720">
            <v:textbox>
              <w:txbxContent>
                <w:p w:rsidR="00FA6CEE" w:rsidRPr="00AB725D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  <w:p w:rsidR="00FA6CEE" w:rsidRPr="00FA1764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</w:pP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Петр 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II</w:t>
                  </w:r>
                </w:p>
                <w:p w:rsidR="00FA6CEE" w:rsidRPr="00AB725D" w:rsidRDefault="00FA6CEE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1727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– 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1730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:rsidR="00FA6CEE" w:rsidRPr="00FA6CEE" w:rsidRDefault="00FA6CEE">
                  <w:pPr>
                    <w:rPr>
                      <w:lang w:val="en-US"/>
                    </w:rPr>
                  </w:pPr>
                </w:p>
                <w:p w:rsidR="00FA6CEE" w:rsidRDefault="00FA6CEE"/>
              </w:txbxContent>
            </v:textbox>
          </v:shape>
        </w:pict>
      </w: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31.65pt;margin-top:11.8pt;width:1.5pt;height:60.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301pt;margin-top:11.05pt;width:61.25pt;height:.75pt;z-index:251695104" o:connectortype="straight"/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CEE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margin-left:294.1pt;margin-top:4pt;width:105.7pt;height:75.85pt;z-index:251681792">
            <v:textbox style="mso-next-textbox:#_x0000_s1052">
              <w:txbxContent>
                <w:p w:rsidR="00FA6CEE" w:rsidRPr="00AB725D" w:rsidRDefault="00AB725D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="004D7C13" w:rsidRPr="00AB7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ын</w:t>
                  </w:r>
                </w:p>
                <w:p w:rsidR="004D7C13" w:rsidRPr="00FA1764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</w:pP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Павел 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</w:t>
                  </w:r>
                </w:p>
                <w:p w:rsidR="004D7C13" w:rsidRPr="00AB725D" w:rsidRDefault="004D7C13" w:rsidP="00AB72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1796 </w:t>
                  </w:r>
                  <w:r w:rsidRPr="0095091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Pr="00FA176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 1801</w:t>
                  </w:r>
                  <w:r w:rsidRPr="00AB72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:rsidR="004D7C13" w:rsidRPr="004D7C13" w:rsidRDefault="004D7C1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A6CEE" w:rsidRDefault="00FA6CE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C13" w:rsidRPr="003D3041" w:rsidRDefault="004D7C13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t>Примечания к таблице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Информация, заполняемая учащимися, вписана в таблицу красным цветом.</w:t>
      </w: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E12" w:rsidRDefault="00FF1E12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E12" w:rsidRDefault="00FF1E12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E12" w:rsidRDefault="00FF1E12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E12" w:rsidRDefault="00FF1E12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51A" w:rsidRPr="00C23684" w:rsidRDefault="00D9451A" w:rsidP="00FF1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</w:t>
      </w:r>
      <w:r w:rsidRPr="00C23684">
        <w:rPr>
          <w:rFonts w:ascii="Times New Roman" w:hAnsi="Times New Roman" w:cs="Times New Roman"/>
          <w:sz w:val="28"/>
          <w:szCs w:val="28"/>
        </w:rPr>
        <w:t>.</w:t>
      </w: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Найдите соответствие между датой и событием. Покажите его стрелкой. [</w:t>
      </w:r>
      <w:r w:rsidR="009A23AD" w:rsidRPr="00C23684">
        <w:rPr>
          <w:rFonts w:ascii="Times New Roman" w:hAnsi="Times New Roman" w:cs="Times New Roman"/>
          <w:sz w:val="28"/>
          <w:szCs w:val="28"/>
        </w:rPr>
        <w:t>В</w:t>
      </w:r>
      <w:r w:rsidRPr="00C23684">
        <w:rPr>
          <w:rFonts w:ascii="Times New Roman" w:hAnsi="Times New Roman" w:cs="Times New Roman"/>
          <w:sz w:val="28"/>
          <w:szCs w:val="28"/>
        </w:rPr>
        <w:t>ыполняется по ходу отчета второй экспертной группы].</w:t>
      </w:r>
    </w:p>
    <w:p w:rsidR="009A23AD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356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C23684">
        <w:rPr>
          <w:rFonts w:ascii="Times New Roman" w:hAnsi="Times New Roman" w:cs="Times New Roman"/>
          <w:sz w:val="28"/>
          <w:szCs w:val="28"/>
        </w:rPr>
        <w:t xml:space="preserve"> </w:t>
      </w:r>
      <w:r w:rsidR="009A23AD" w:rsidRPr="00C23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A23AD" w:rsidRPr="00F40356">
        <w:rPr>
          <w:rFonts w:ascii="Times New Roman" w:hAnsi="Times New Roman" w:cs="Times New Roman"/>
          <w:sz w:val="28"/>
          <w:szCs w:val="28"/>
          <w:u w:val="single"/>
        </w:rPr>
        <w:t>Событие</w:t>
      </w:r>
    </w:p>
    <w:p w:rsidR="00D9451A" w:rsidRPr="00C23684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03.4pt;margin-top:10.25pt;width:92.65pt;height:33.7pt;z-index:25170329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03.4pt;margin-top:10.25pt;width:92.65pt;height:33.7pt;flip:y;z-index:251702272" o:connectortype="straight" strokecolor="red">
            <v:stroke endarrow="block"/>
          </v:shape>
        </w:pict>
      </w:r>
      <w:r w:rsidR="00D9451A" w:rsidRPr="00C23684">
        <w:rPr>
          <w:rFonts w:ascii="Times New Roman" w:hAnsi="Times New Roman" w:cs="Times New Roman"/>
          <w:sz w:val="28"/>
          <w:szCs w:val="28"/>
        </w:rPr>
        <w:t>12 августа 1740г.</w:t>
      </w:r>
      <w:r w:rsidR="009A23AD" w:rsidRPr="00C236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36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23AD" w:rsidRPr="00C23684">
        <w:rPr>
          <w:rFonts w:ascii="Times New Roman" w:hAnsi="Times New Roman" w:cs="Times New Roman"/>
          <w:sz w:val="28"/>
          <w:szCs w:val="28"/>
        </w:rPr>
        <w:t xml:space="preserve">Возведение на престол под именем Иоанна </w:t>
      </w:r>
      <w:r w:rsidR="009A23AD"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18 октября 1740г.</w:t>
      </w:r>
      <w:r w:rsidR="00C236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23AD" w:rsidRPr="00C23684">
        <w:rPr>
          <w:rFonts w:ascii="Times New Roman" w:hAnsi="Times New Roman" w:cs="Times New Roman"/>
          <w:sz w:val="28"/>
          <w:szCs w:val="28"/>
        </w:rPr>
        <w:t>Иоанн родился в Петербурге</w:t>
      </w:r>
    </w:p>
    <w:p w:rsidR="00D9451A" w:rsidRPr="00C23684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93.4pt;margin-top:10.9pt;width:107.25pt;height:32.15pt;z-index:25170636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03.4pt;margin-top:10.9pt;width:97.25pt;height:64.35pt;flip:y;z-index:251704320" o:connectortype="straight" strokecolor="red">
            <v:stroke endarrow="block"/>
          </v:shape>
        </w:pict>
      </w:r>
      <w:r w:rsidR="00D9451A" w:rsidRPr="00C23684">
        <w:rPr>
          <w:rFonts w:ascii="Times New Roman" w:hAnsi="Times New Roman" w:cs="Times New Roman"/>
          <w:sz w:val="28"/>
          <w:szCs w:val="28"/>
        </w:rPr>
        <w:t>8 ноября 1740г.</w:t>
      </w:r>
      <w:r w:rsidR="009A23AD" w:rsidRPr="00C236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6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23AD" w:rsidRPr="00C23684">
        <w:rPr>
          <w:rFonts w:ascii="Times New Roman" w:hAnsi="Times New Roman" w:cs="Times New Roman"/>
          <w:sz w:val="28"/>
          <w:szCs w:val="28"/>
        </w:rPr>
        <w:t>Начало изгнания, ссылка</w:t>
      </w:r>
    </w:p>
    <w:p w:rsidR="00D9451A" w:rsidRPr="00C23684" w:rsidRDefault="00D825CE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97.25pt;margin-top:8.9pt;width:103.4pt;height:36.75pt;z-index:251705344" o:connectortype="straight" strokecolor="red">
            <v:stroke endarrow="block"/>
          </v:shape>
        </w:pict>
      </w:r>
      <w:r w:rsidR="00D9451A" w:rsidRPr="00C23684">
        <w:rPr>
          <w:rFonts w:ascii="Times New Roman" w:hAnsi="Times New Roman" w:cs="Times New Roman"/>
          <w:sz w:val="28"/>
          <w:szCs w:val="28"/>
        </w:rPr>
        <w:t>24 ноября 1741г.</w:t>
      </w:r>
      <w:r w:rsidR="009A23AD" w:rsidRPr="00C236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6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23AD" w:rsidRPr="00C23684">
        <w:rPr>
          <w:rFonts w:ascii="Times New Roman" w:hAnsi="Times New Roman" w:cs="Times New Roman"/>
          <w:sz w:val="28"/>
          <w:szCs w:val="28"/>
        </w:rPr>
        <w:t>Арест и ссылка Э. Бирона</w:t>
      </w:r>
    </w:p>
    <w:p w:rsidR="00F40356" w:rsidRDefault="009A23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С 12 декабря 1741г.   </w:t>
      </w:r>
      <w:r w:rsidR="00C23684">
        <w:rPr>
          <w:rFonts w:ascii="Times New Roman" w:hAnsi="Times New Roman" w:cs="Times New Roman"/>
          <w:sz w:val="28"/>
          <w:szCs w:val="28"/>
        </w:rPr>
        <w:t xml:space="preserve">   </w:t>
      </w:r>
      <w:r w:rsidR="00F403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3684">
        <w:rPr>
          <w:rFonts w:ascii="Times New Roman" w:hAnsi="Times New Roman" w:cs="Times New Roman"/>
          <w:sz w:val="28"/>
          <w:szCs w:val="28"/>
        </w:rPr>
        <w:t xml:space="preserve">Дворцовый переворот, </w:t>
      </w:r>
    </w:p>
    <w:p w:rsidR="009A23AD" w:rsidRPr="00C23684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A23AD" w:rsidRPr="00C23684">
        <w:rPr>
          <w:rFonts w:ascii="Times New Roman" w:hAnsi="Times New Roman" w:cs="Times New Roman"/>
          <w:sz w:val="28"/>
          <w:szCs w:val="28"/>
        </w:rPr>
        <w:t>приход к власти Елизаветы Петровны</w:t>
      </w: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3AD" w:rsidRPr="00FF1E12" w:rsidRDefault="009A23AD" w:rsidP="00FF1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t>Задание № 3.</w:t>
      </w:r>
    </w:p>
    <w:p w:rsidR="009A23AD" w:rsidRPr="00C23684" w:rsidRDefault="009A23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(дается по ходу отчета 3-й экспертной группы)</w:t>
      </w:r>
    </w:p>
    <w:p w:rsidR="009A23AD" w:rsidRPr="00C23684" w:rsidRDefault="009A23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Нанесите на карту места ссылки Иоанна Антоновича (на контурной карте учащиеся должны отметить Ригу, Холмогоры, город Раненбург в Рязанской губернии).</w:t>
      </w:r>
    </w:p>
    <w:p w:rsidR="009A23AD" w:rsidRPr="00C23684" w:rsidRDefault="009A23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23684">
        <w:rPr>
          <w:rFonts w:ascii="Times New Roman" w:hAnsi="Times New Roman" w:cs="Times New Roman"/>
          <w:sz w:val="28"/>
          <w:szCs w:val="28"/>
        </w:rPr>
        <w:t xml:space="preserve">: вспомните, с именем какого известного человека, кроме Иоанна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7FB8" w:rsidRPr="00C23684">
        <w:rPr>
          <w:rFonts w:ascii="Times New Roman" w:hAnsi="Times New Roman" w:cs="Times New Roman"/>
          <w:sz w:val="28"/>
          <w:szCs w:val="28"/>
        </w:rPr>
        <w:t>, связаны Холмогоры? (с М.В. Ломоносовым)</w:t>
      </w:r>
    </w:p>
    <w:p w:rsidR="00C07FB8" w:rsidRPr="00FF1E12" w:rsidRDefault="00C07FB8" w:rsidP="00FF1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t>Задание № 4.</w:t>
      </w:r>
    </w:p>
    <w:p w:rsidR="00C07FB8" w:rsidRPr="00C23684" w:rsidRDefault="00C07FB8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4-ая экспертная группа рассказывает о заточении Иоанна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 виде обвинительного заключения трем императорам: Елизавете Петровне, </w:t>
      </w:r>
      <w:r w:rsidR="001B0414">
        <w:rPr>
          <w:rFonts w:ascii="Times New Roman" w:hAnsi="Times New Roman" w:cs="Times New Roman"/>
          <w:sz w:val="28"/>
          <w:szCs w:val="28"/>
        </w:rPr>
        <w:t xml:space="preserve"> </w:t>
      </w:r>
      <w:r w:rsidRPr="00C23684">
        <w:rPr>
          <w:rFonts w:ascii="Times New Roman" w:hAnsi="Times New Roman" w:cs="Times New Roman"/>
          <w:sz w:val="28"/>
          <w:szCs w:val="28"/>
        </w:rPr>
        <w:t xml:space="preserve">Екатерине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3684">
        <w:rPr>
          <w:rFonts w:ascii="Times New Roman" w:hAnsi="Times New Roman" w:cs="Times New Roman"/>
          <w:sz w:val="28"/>
          <w:szCs w:val="28"/>
        </w:rPr>
        <w:t xml:space="preserve">, Петру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3684">
        <w:rPr>
          <w:rFonts w:ascii="Times New Roman" w:hAnsi="Times New Roman" w:cs="Times New Roman"/>
          <w:sz w:val="28"/>
          <w:szCs w:val="28"/>
        </w:rPr>
        <w:t xml:space="preserve">. У учащихся на листах 3 документа. </w:t>
      </w:r>
      <w:r w:rsidR="001B04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1E1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C23684">
        <w:rPr>
          <w:rFonts w:ascii="Times New Roman" w:hAnsi="Times New Roman" w:cs="Times New Roman"/>
          <w:sz w:val="28"/>
          <w:szCs w:val="28"/>
        </w:rPr>
        <w:t>: определите автора распоряжений в отношении узника.</w:t>
      </w:r>
    </w:p>
    <w:p w:rsidR="00C07FB8" w:rsidRPr="00C23684" w:rsidRDefault="00C07FB8" w:rsidP="00C2368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lastRenderedPageBreak/>
        <w:t>«Содержать арестанта в одиночной камере под именем «Неизвестный». Во время уборки камеры ставить ширму, за которой должен скрываться узник… Изъять медал</w:t>
      </w:r>
      <w:r w:rsidR="001B0414">
        <w:rPr>
          <w:rFonts w:ascii="Times New Roman" w:hAnsi="Times New Roman" w:cs="Times New Roman"/>
          <w:sz w:val="28"/>
          <w:szCs w:val="28"/>
        </w:rPr>
        <w:t xml:space="preserve">и и монеты с его изображением».                 </w:t>
      </w:r>
      <w:r w:rsidRPr="00C23684">
        <w:rPr>
          <w:rFonts w:ascii="Times New Roman" w:hAnsi="Times New Roman" w:cs="Times New Roman"/>
          <w:sz w:val="28"/>
          <w:szCs w:val="28"/>
        </w:rPr>
        <w:t>(</w:t>
      </w:r>
      <w:r w:rsidRPr="00FF1E12">
        <w:rPr>
          <w:rFonts w:ascii="Times New Roman" w:hAnsi="Times New Roman" w:cs="Times New Roman"/>
          <w:color w:val="FF0000"/>
          <w:sz w:val="28"/>
          <w:szCs w:val="28"/>
        </w:rPr>
        <w:t>Елизавета Петровна</w:t>
      </w:r>
      <w:r w:rsidRPr="00C23684">
        <w:rPr>
          <w:rFonts w:ascii="Times New Roman" w:hAnsi="Times New Roman" w:cs="Times New Roman"/>
          <w:sz w:val="28"/>
          <w:szCs w:val="28"/>
        </w:rPr>
        <w:t>)</w:t>
      </w:r>
    </w:p>
    <w:p w:rsidR="00C07FB8" w:rsidRPr="00C23684" w:rsidRDefault="00C07FB8" w:rsidP="00C2368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«Если же арестованный станет чинить какие-то непорядки, то сажать</w:t>
      </w:r>
      <w:r w:rsidR="001B0414">
        <w:rPr>
          <w:rFonts w:ascii="Times New Roman" w:hAnsi="Times New Roman" w:cs="Times New Roman"/>
          <w:sz w:val="28"/>
          <w:szCs w:val="28"/>
        </w:rPr>
        <w:t xml:space="preserve"> его на цепь, доколе он усмирит</w:t>
      </w:r>
      <w:r w:rsidRPr="00C23684">
        <w:rPr>
          <w:rFonts w:ascii="Times New Roman" w:hAnsi="Times New Roman" w:cs="Times New Roman"/>
          <w:sz w:val="28"/>
          <w:szCs w:val="28"/>
        </w:rPr>
        <w:t>ся, а буде и того не послушает, то бить его по вашему усмотрению палкою и плетью». (</w:t>
      </w:r>
      <w:r w:rsidRPr="00FF1E12">
        <w:rPr>
          <w:rFonts w:ascii="Times New Roman" w:hAnsi="Times New Roman" w:cs="Times New Roman"/>
          <w:color w:val="FF0000"/>
          <w:sz w:val="28"/>
          <w:szCs w:val="28"/>
        </w:rPr>
        <w:t xml:space="preserve">Петр </w:t>
      </w:r>
      <w:r w:rsidRPr="00FF1E12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C23684">
        <w:rPr>
          <w:rFonts w:ascii="Times New Roman" w:hAnsi="Times New Roman" w:cs="Times New Roman"/>
          <w:sz w:val="28"/>
          <w:szCs w:val="28"/>
        </w:rPr>
        <w:t>)</w:t>
      </w:r>
    </w:p>
    <w:p w:rsidR="00C07FB8" w:rsidRPr="00C23684" w:rsidRDefault="001B0414" w:rsidP="00C2368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же случит</w:t>
      </w:r>
      <w:r w:rsidR="00C07FB8" w:rsidRPr="00C23684">
        <w:rPr>
          <w:rFonts w:ascii="Times New Roman" w:hAnsi="Times New Roman" w:cs="Times New Roman"/>
          <w:sz w:val="28"/>
          <w:szCs w:val="28"/>
        </w:rPr>
        <w:t>ся, что кто пришел с командой или один б</w:t>
      </w:r>
      <w:r>
        <w:rPr>
          <w:rFonts w:ascii="Times New Roman" w:hAnsi="Times New Roman" w:cs="Times New Roman"/>
          <w:sz w:val="28"/>
          <w:szCs w:val="28"/>
        </w:rPr>
        <w:t xml:space="preserve">ез письменного от меня приказа </w:t>
      </w:r>
      <w:r w:rsidR="00C07FB8" w:rsidRPr="00C23684">
        <w:rPr>
          <w:rFonts w:ascii="Times New Roman" w:hAnsi="Times New Roman" w:cs="Times New Roman"/>
          <w:sz w:val="28"/>
          <w:szCs w:val="28"/>
        </w:rPr>
        <w:t>и хотел арестанта из крепости взять, то оного никому не отдавать, почитать все за неприятельскую руку. Буде же эта рука сильна, что спастись не можно, то арестанта умертвить, а живого его никому  в руки не отдавать…» (</w:t>
      </w:r>
      <w:r w:rsidR="007960D1" w:rsidRPr="00FF1E12">
        <w:rPr>
          <w:rFonts w:ascii="Times New Roman" w:hAnsi="Times New Roman" w:cs="Times New Roman"/>
          <w:color w:val="FF0000"/>
          <w:sz w:val="28"/>
          <w:szCs w:val="28"/>
        </w:rPr>
        <w:t xml:space="preserve">Екатерина </w:t>
      </w:r>
      <w:r w:rsidR="007960D1" w:rsidRPr="00FF1E12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="007960D1" w:rsidRPr="00C23684">
        <w:rPr>
          <w:rFonts w:ascii="Times New Roman" w:hAnsi="Times New Roman" w:cs="Times New Roman"/>
          <w:sz w:val="28"/>
          <w:szCs w:val="28"/>
        </w:rPr>
        <w:t>)</w:t>
      </w:r>
    </w:p>
    <w:p w:rsidR="007960D1" w:rsidRPr="00C23684" w:rsidRDefault="007960D1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 xml:space="preserve">На этом этапе урока ребята смотрят </w:t>
      </w:r>
      <w:r w:rsidRPr="00FF1E12">
        <w:rPr>
          <w:rFonts w:ascii="Times New Roman" w:hAnsi="Times New Roman" w:cs="Times New Roman"/>
          <w:sz w:val="28"/>
          <w:szCs w:val="28"/>
          <w:u w:val="single"/>
        </w:rPr>
        <w:t>инсценировку</w:t>
      </w:r>
      <w:r w:rsidRPr="00C23684">
        <w:rPr>
          <w:rFonts w:ascii="Times New Roman" w:hAnsi="Times New Roman" w:cs="Times New Roman"/>
          <w:sz w:val="28"/>
          <w:szCs w:val="28"/>
        </w:rPr>
        <w:t xml:space="preserve">: встреча Елизаветы Петровны с Иоанном </w:t>
      </w:r>
      <w:r w:rsidRPr="00C236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3684">
        <w:rPr>
          <w:rFonts w:ascii="Times New Roman" w:hAnsi="Times New Roman" w:cs="Times New Roman"/>
          <w:sz w:val="28"/>
          <w:szCs w:val="28"/>
        </w:rPr>
        <w:t xml:space="preserve"> в крепости.</w:t>
      </w:r>
    </w:p>
    <w:p w:rsidR="007960D1" w:rsidRPr="00C23684" w:rsidRDefault="007960D1" w:rsidP="00FF1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t>Задание № 5</w:t>
      </w:r>
      <w:r w:rsidRPr="00C23684">
        <w:rPr>
          <w:rFonts w:ascii="Times New Roman" w:hAnsi="Times New Roman" w:cs="Times New Roman"/>
          <w:sz w:val="28"/>
          <w:szCs w:val="28"/>
        </w:rPr>
        <w:t>.</w:t>
      </w:r>
    </w:p>
    <w:p w:rsidR="007960D1" w:rsidRPr="00C23684" w:rsidRDefault="007960D1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Выполняется после отчета 5-ой экспертной группы, рассказывающей о тайне гибели Иоанна Антоновича.</w:t>
      </w:r>
    </w:p>
    <w:p w:rsidR="007960D1" w:rsidRPr="00C23684" w:rsidRDefault="007960D1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i/>
          <w:sz w:val="28"/>
          <w:szCs w:val="28"/>
        </w:rPr>
        <w:t>Ответьте на проблемный вопрос урока: «Допустимо ли насилие над личностью во имя в</w:t>
      </w:r>
      <w:r w:rsidR="00FF1E12" w:rsidRPr="00FF1E12">
        <w:rPr>
          <w:rFonts w:ascii="Times New Roman" w:hAnsi="Times New Roman" w:cs="Times New Roman"/>
          <w:i/>
          <w:sz w:val="28"/>
          <w:szCs w:val="28"/>
        </w:rPr>
        <w:t>ысших государственных целей?»</w:t>
      </w:r>
      <w:r w:rsidR="00FF1E12">
        <w:rPr>
          <w:rFonts w:ascii="Times New Roman" w:hAnsi="Times New Roman" w:cs="Times New Roman"/>
          <w:sz w:val="28"/>
          <w:szCs w:val="28"/>
        </w:rPr>
        <w:t xml:space="preserve"> (</w:t>
      </w:r>
      <w:r w:rsidRPr="00C23684">
        <w:rPr>
          <w:rFonts w:ascii="Times New Roman" w:hAnsi="Times New Roman" w:cs="Times New Roman"/>
          <w:sz w:val="28"/>
          <w:szCs w:val="28"/>
        </w:rPr>
        <w:t>учащиеся в свободной форме пишут ответ на проблему, поставленную в конце урока)</w:t>
      </w:r>
    </w:p>
    <w:p w:rsidR="007960D1" w:rsidRPr="00C23684" w:rsidRDefault="007960D1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Главные мысли учащихся: право на жизнь – священное право для всех; благородная цель не может достигаться бесчестными средствами и т.п.</w:t>
      </w:r>
    </w:p>
    <w:p w:rsidR="007960D1" w:rsidRPr="00FF1E12" w:rsidRDefault="007960D1" w:rsidP="00C2368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1E12">
        <w:rPr>
          <w:rFonts w:ascii="Times New Roman" w:hAnsi="Times New Roman" w:cs="Times New Roman"/>
          <w:i/>
          <w:sz w:val="28"/>
          <w:szCs w:val="28"/>
          <w:u w:val="single"/>
        </w:rPr>
        <w:t>Заключение</w:t>
      </w:r>
    </w:p>
    <w:p w:rsidR="007960D1" w:rsidRPr="00C23684" w:rsidRDefault="007960D1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C23684">
        <w:rPr>
          <w:rFonts w:ascii="Times New Roman" w:hAnsi="Times New Roman" w:cs="Times New Roman"/>
          <w:sz w:val="28"/>
          <w:szCs w:val="28"/>
        </w:rPr>
        <w:t>: написать эссе на тему: «Исторический портрет Иоанна Антоновича».</w:t>
      </w:r>
    </w:p>
    <w:p w:rsidR="00FF1E12" w:rsidRDefault="00FF1E12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0D1" w:rsidRPr="00C23684" w:rsidRDefault="007960D1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1E12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Оценивание работы учащихся на уроке</w:t>
      </w:r>
      <w:r w:rsidRPr="00C23684">
        <w:rPr>
          <w:rFonts w:ascii="Times New Roman" w:hAnsi="Times New Roman" w:cs="Times New Roman"/>
          <w:sz w:val="28"/>
          <w:szCs w:val="28"/>
        </w:rPr>
        <w:t>:</w:t>
      </w:r>
    </w:p>
    <w:p w:rsidR="007960D1" w:rsidRPr="00C23684" w:rsidRDefault="007960D1" w:rsidP="00C2368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Оценивается исследовательская работа экспертов и их творческие отчеты на уроке</w:t>
      </w:r>
    </w:p>
    <w:p w:rsidR="007960D1" w:rsidRPr="00C23684" w:rsidRDefault="007960D1" w:rsidP="00C2368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Учащиеся сдают в конце урока листы с выполненными пятью заданиями и получают за них отметки</w:t>
      </w:r>
    </w:p>
    <w:p w:rsidR="007960D1" w:rsidRPr="00C23684" w:rsidRDefault="007960D1" w:rsidP="00C2368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684">
        <w:rPr>
          <w:rFonts w:ascii="Times New Roman" w:hAnsi="Times New Roman" w:cs="Times New Roman"/>
          <w:sz w:val="28"/>
          <w:szCs w:val="28"/>
        </w:rPr>
        <w:t>Будет оценено эссе, написанное учащимися дома и сданное на следующем уроке.</w:t>
      </w:r>
    </w:p>
    <w:p w:rsidR="007960D1" w:rsidRPr="00FF1E12" w:rsidRDefault="007960D1" w:rsidP="00C2368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1E12">
        <w:rPr>
          <w:rFonts w:ascii="Times New Roman" w:hAnsi="Times New Roman" w:cs="Times New Roman"/>
          <w:i/>
          <w:sz w:val="28"/>
          <w:szCs w:val="28"/>
        </w:rPr>
        <w:t>Используемые на уроке технологии и задания дают возможность эффективного достижения планируемых результатов, а главное – пробуждают живой интерес к Отечественной истории и желание знать ее лучше.</w:t>
      </w: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356" w:rsidRDefault="00F40356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3684" w:rsidRPr="00FF1E12" w:rsidRDefault="00C23684" w:rsidP="00FF1E1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1E1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Список рекомендуемой литературы:</w:t>
      </w:r>
    </w:p>
    <w:p w:rsidR="00C23684" w:rsidRPr="00F40356" w:rsidRDefault="00C23684" w:rsidP="00F40356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356">
        <w:rPr>
          <w:rFonts w:ascii="Times New Roman" w:hAnsi="Times New Roman" w:cs="Times New Roman"/>
          <w:sz w:val="28"/>
          <w:szCs w:val="28"/>
        </w:rPr>
        <w:t>Кошель П. «Таинственный узник» /История, 1996г., № 9/</w:t>
      </w:r>
    </w:p>
    <w:p w:rsidR="00C23684" w:rsidRPr="00F40356" w:rsidRDefault="00C23684" w:rsidP="00F40356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356">
        <w:rPr>
          <w:rFonts w:ascii="Times New Roman" w:hAnsi="Times New Roman" w:cs="Times New Roman"/>
          <w:sz w:val="28"/>
          <w:szCs w:val="28"/>
        </w:rPr>
        <w:t>Либрович С. «Таинственный император» / «Смена», 1996г., № 7/</w:t>
      </w:r>
    </w:p>
    <w:p w:rsidR="00F40356" w:rsidRPr="00F40356" w:rsidRDefault="001B0414" w:rsidP="00F40356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 В. « Т</w:t>
      </w:r>
      <w:r w:rsidR="00C23684" w:rsidRPr="00F40356">
        <w:rPr>
          <w:rFonts w:ascii="Times New Roman" w:hAnsi="Times New Roman" w:cs="Times New Roman"/>
          <w:sz w:val="28"/>
          <w:szCs w:val="28"/>
        </w:rPr>
        <w:t xml:space="preserve">рагедия: престолонаследие в России после Петра </w:t>
      </w:r>
      <w:r w:rsidR="00C23684" w:rsidRPr="00F403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3684" w:rsidRPr="00F403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3684" w:rsidRPr="00F40356" w:rsidRDefault="001B0414" w:rsidP="00F4035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«</w:t>
      </w:r>
      <w:r w:rsidR="00C23684" w:rsidRPr="00F40356">
        <w:rPr>
          <w:rFonts w:ascii="Times New Roman" w:hAnsi="Times New Roman" w:cs="Times New Roman"/>
          <w:sz w:val="28"/>
          <w:szCs w:val="28"/>
        </w:rPr>
        <w:t>Знание – сила»,1993г., № 8/</w:t>
      </w:r>
    </w:p>
    <w:p w:rsidR="00F40356" w:rsidRPr="00F40356" w:rsidRDefault="00C23684" w:rsidP="00F40356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356">
        <w:rPr>
          <w:rFonts w:ascii="Times New Roman" w:hAnsi="Times New Roman" w:cs="Times New Roman"/>
          <w:sz w:val="28"/>
          <w:szCs w:val="28"/>
        </w:rPr>
        <w:t>Энциклопедия для детей /М., Аванта+, 1997г./</w:t>
      </w:r>
    </w:p>
    <w:p w:rsidR="00C23684" w:rsidRPr="00C23684" w:rsidRDefault="00C23684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60D1" w:rsidRPr="003D3041" w:rsidRDefault="00F40356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40356" w:rsidRPr="003D3041" w:rsidRDefault="00F40356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7FB8" w:rsidRDefault="00C07FB8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3AD" w:rsidRPr="00C23684" w:rsidRDefault="009A23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3AD" w:rsidRPr="00C23684" w:rsidRDefault="009A23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51A" w:rsidRPr="00C23684" w:rsidRDefault="00D9451A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5DAD" w:rsidRPr="00C23684" w:rsidRDefault="002E5DAD" w:rsidP="00C23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876" w:rsidRPr="00C23684" w:rsidRDefault="004E4876" w:rsidP="00C236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4876" w:rsidRPr="00C23684" w:rsidSect="003D3041">
      <w:headerReference w:type="default" r:id="rId8"/>
      <w:headerReference w:type="firs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CE" w:rsidRDefault="00D825CE" w:rsidP="00C31F62">
      <w:pPr>
        <w:spacing w:after="0" w:line="240" w:lineRule="auto"/>
      </w:pPr>
      <w:r>
        <w:separator/>
      </w:r>
    </w:p>
  </w:endnote>
  <w:endnote w:type="continuationSeparator" w:id="0">
    <w:p w:rsidR="00D825CE" w:rsidRDefault="00D825CE" w:rsidP="00C3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CE" w:rsidRDefault="00D825CE" w:rsidP="00C31F62">
      <w:pPr>
        <w:spacing w:after="0" w:line="240" w:lineRule="auto"/>
      </w:pPr>
      <w:r>
        <w:separator/>
      </w:r>
    </w:p>
  </w:footnote>
  <w:footnote w:type="continuationSeparator" w:id="0">
    <w:p w:rsidR="00D825CE" w:rsidRDefault="00D825CE" w:rsidP="00C3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628"/>
      <w:docPartObj>
        <w:docPartGallery w:val="Page Numbers (Top of Page)"/>
        <w:docPartUnique/>
      </w:docPartObj>
    </w:sdtPr>
    <w:sdtEndPr/>
    <w:sdtContent>
      <w:p w:rsidR="003D3041" w:rsidRDefault="00D825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684" w:rsidRDefault="00C236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1" w:rsidRDefault="003D3041">
    <w:pPr>
      <w:pStyle w:val="a3"/>
    </w:pPr>
  </w:p>
  <w:p w:rsidR="003D3041" w:rsidRDefault="003D30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8CE"/>
    <w:multiLevelType w:val="hybridMultilevel"/>
    <w:tmpl w:val="89E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73C"/>
    <w:multiLevelType w:val="hybridMultilevel"/>
    <w:tmpl w:val="784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FB7"/>
    <w:multiLevelType w:val="hybridMultilevel"/>
    <w:tmpl w:val="5770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7D89"/>
    <w:multiLevelType w:val="hybridMultilevel"/>
    <w:tmpl w:val="5274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2CB8"/>
    <w:multiLevelType w:val="hybridMultilevel"/>
    <w:tmpl w:val="A0C8B79A"/>
    <w:lvl w:ilvl="0" w:tplc="60C8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18C"/>
    <w:multiLevelType w:val="hybridMultilevel"/>
    <w:tmpl w:val="471422BC"/>
    <w:lvl w:ilvl="0" w:tplc="25E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46688"/>
    <w:multiLevelType w:val="hybridMultilevel"/>
    <w:tmpl w:val="75B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2BE"/>
    <w:multiLevelType w:val="hybridMultilevel"/>
    <w:tmpl w:val="D916A0BA"/>
    <w:lvl w:ilvl="0" w:tplc="0CAE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B2958"/>
    <w:multiLevelType w:val="hybridMultilevel"/>
    <w:tmpl w:val="93AA4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C548E"/>
    <w:multiLevelType w:val="hybridMultilevel"/>
    <w:tmpl w:val="C89E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62"/>
    <w:rsid w:val="000B7F0D"/>
    <w:rsid w:val="00130158"/>
    <w:rsid w:val="001633F4"/>
    <w:rsid w:val="0016427B"/>
    <w:rsid w:val="0016676D"/>
    <w:rsid w:val="00186100"/>
    <w:rsid w:val="001953B3"/>
    <w:rsid w:val="001B0414"/>
    <w:rsid w:val="002A76BA"/>
    <w:rsid w:val="002E5DAD"/>
    <w:rsid w:val="00317DE6"/>
    <w:rsid w:val="00364FF5"/>
    <w:rsid w:val="003B4DE5"/>
    <w:rsid w:val="003D3041"/>
    <w:rsid w:val="00446050"/>
    <w:rsid w:val="004823B1"/>
    <w:rsid w:val="004D7C13"/>
    <w:rsid w:val="004E4876"/>
    <w:rsid w:val="0052747E"/>
    <w:rsid w:val="00541111"/>
    <w:rsid w:val="005B2754"/>
    <w:rsid w:val="005C50D3"/>
    <w:rsid w:val="005F56FE"/>
    <w:rsid w:val="0061760D"/>
    <w:rsid w:val="0062458D"/>
    <w:rsid w:val="00643F3F"/>
    <w:rsid w:val="006B02AE"/>
    <w:rsid w:val="0077586B"/>
    <w:rsid w:val="00777D37"/>
    <w:rsid w:val="007960D1"/>
    <w:rsid w:val="007B0601"/>
    <w:rsid w:val="00810B18"/>
    <w:rsid w:val="00857393"/>
    <w:rsid w:val="00882AFB"/>
    <w:rsid w:val="00887E98"/>
    <w:rsid w:val="00950917"/>
    <w:rsid w:val="0097213E"/>
    <w:rsid w:val="009A23AD"/>
    <w:rsid w:val="009B6B35"/>
    <w:rsid w:val="00A3277C"/>
    <w:rsid w:val="00A62098"/>
    <w:rsid w:val="00A64EFC"/>
    <w:rsid w:val="00AA4054"/>
    <w:rsid w:val="00AA5F38"/>
    <w:rsid w:val="00AB3653"/>
    <w:rsid w:val="00AB5D91"/>
    <w:rsid w:val="00AB725D"/>
    <w:rsid w:val="00AD4E1F"/>
    <w:rsid w:val="00AD5A28"/>
    <w:rsid w:val="00B9439F"/>
    <w:rsid w:val="00C07FB8"/>
    <w:rsid w:val="00C23684"/>
    <w:rsid w:val="00C31F62"/>
    <w:rsid w:val="00C321C3"/>
    <w:rsid w:val="00CC7D8B"/>
    <w:rsid w:val="00D11511"/>
    <w:rsid w:val="00D446D2"/>
    <w:rsid w:val="00D50D7B"/>
    <w:rsid w:val="00D825CE"/>
    <w:rsid w:val="00D9451A"/>
    <w:rsid w:val="00DC7648"/>
    <w:rsid w:val="00E30D2A"/>
    <w:rsid w:val="00EA2A10"/>
    <w:rsid w:val="00EA65B1"/>
    <w:rsid w:val="00ED7024"/>
    <w:rsid w:val="00F40356"/>
    <w:rsid w:val="00FA1764"/>
    <w:rsid w:val="00FA6CEE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69"/>
        <o:r id="V:Rule2" type="connector" idref="#_x0000_s1078"/>
        <o:r id="V:Rule3" type="connector" idref="#_x0000_s1067"/>
        <o:r id="V:Rule4" type="connector" idref="#_x0000_s1077"/>
        <o:r id="V:Rule5" type="connector" idref="#_x0000_s1071"/>
        <o:r id="V:Rule6" type="connector" idref="#_x0000_s1075"/>
        <o:r id="V:Rule7" type="connector" idref="#_x0000_s1056"/>
        <o:r id="V:Rule8" type="connector" idref="#_x0000_s1060"/>
        <o:r id="V:Rule9" type="connector" idref="#_x0000_s1076"/>
        <o:r id="V:Rule10" type="connector" idref="#_x0000_s1064"/>
        <o:r id="V:Rule11" type="connector" idref="#_x0000_s1072"/>
        <o:r id="V:Rule12" type="connector" idref="#_x0000_s1058"/>
        <o:r id="V:Rule13" type="connector" idref="#_x0000_s1062"/>
        <o:r id="V:Rule14" type="connector" idref="#_x0000_s1063"/>
        <o:r id="V:Rule15" type="connector" idref="#_x0000_s1066"/>
        <o:r id="V:Rule16" type="connector" idref="#_x0000_s1079"/>
        <o:r id="V:Rule17" type="connector" idref="#_x0000_s1061"/>
        <o:r id="V:Rule18" type="connector" idref="#_x0000_s1070"/>
        <o:r id="V:Rule19" type="connector" idref="#_x0000_s1073"/>
      </o:rules>
    </o:shapelayout>
  </w:shapeDefaults>
  <w:decimalSymbol w:val=","/>
  <w:listSeparator w:val=";"/>
  <w14:docId w14:val="1DCBF8DE"/>
  <w15:docId w15:val="{DD554F39-73D0-4559-A7BA-1A5E96C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F62"/>
  </w:style>
  <w:style w:type="paragraph" w:styleId="a5">
    <w:name w:val="footer"/>
    <w:basedOn w:val="a"/>
    <w:link w:val="a6"/>
    <w:uiPriority w:val="99"/>
    <w:semiHidden/>
    <w:unhideWhenUsed/>
    <w:rsid w:val="00C3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F62"/>
  </w:style>
  <w:style w:type="paragraph" w:styleId="a7">
    <w:name w:val="List Paragraph"/>
    <w:basedOn w:val="a"/>
    <w:uiPriority w:val="34"/>
    <w:qFormat/>
    <w:rsid w:val="00C31F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FCAF-1181-4E3B-803D-A2BF5D7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Виноградова Елена Валентиновна</cp:lastModifiedBy>
  <cp:revision>37</cp:revision>
  <cp:lastPrinted>2015-04-22T08:31:00Z</cp:lastPrinted>
  <dcterms:created xsi:type="dcterms:W3CDTF">2015-04-20T10:56:00Z</dcterms:created>
  <dcterms:modified xsi:type="dcterms:W3CDTF">2019-07-04T14:12:00Z</dcterms:modified>
</cp:coreProperties>
</file>