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«Мертвые души»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Н.В.Гоголь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-итоговый урок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закрепить навык детального прочтения художественного произведения; развивать речь учащихся, совершенствовать монологическую и диалогическую речь; учить оценивать ответ товарища, используя убедительные доказательства.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</w:t>
      </w:r>
      <w:r>
        <w:rPr>
          <w:rFonts w:ascii="Arial" w:hAnsi="Arial" w:cs="Arial"/>
          <w:color w:val="000000"/>
          <w:sz w:val="21"/>
          <w:szCs w:val="21"/>
        </w:rPr>
        <w:t>: повторительно-обобщающий.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мультимедийный экран, иллюстрации к поэме «Мертвые души» и комедии «Ревизор», карточки с индивидуальными заданиями.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Эпиграф:</w:t>
      </w:r>
      <w:r>
        <w:rPr>
          <w:rFonts w:ascii="Arial" w:hAnsi="Arial" w:cs="Arial"/>
          <w:color w:val="000000"/>
          <w:sz w:val="21"/>
          <w:szCs w:val="21"/>
        </w:rPr>
        <w:t> «Мне хочется в этом романе показать хотя с одного боку всю Русь». (Н.В. Гоголь)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 урока</w:t>
      </w:r>
    </w:p>
    <w:p w:rsidR="004605DE" w:rsidRDefault="004605DE" w:rsidP="004605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Вступительное слово учителя.</w:t>
      </w:r>
    </w:p>
    <w:p w:rsidR="004605DE" w:rsidRDefault="004605DE" w:rsidP="004605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Сценка.</w:t>
      </w:r>
    </w:p>
    <w:p w:rsidR="004605DE" w:rsidRDefault="004605DE" w:rsidP="004605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Конкурсы: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 «Вы с ним знакомы»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 «Кто же он? Тип типов»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 «Узнай меня».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 «Кто хозяин?»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 Викторина.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3.6 «К чему таить слово?»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 Созвучные отрывки.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Признанные гении.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Самооценка. Рефлексия.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Читайте классику…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Вступительное слово учителя</w:t>
      </w:r>
      <w:r>
        <w:rPr>
          <w:rFonts w:ascii="Arial" w:hAnsi="Arial" w:cs="Arial"/>
          <w:color w:val="000000"/>
          <w:sz w:val="21"/>
          <w:szCs w:val="21"/>
        </w:rPr>
        <w:t>. Сегодня мы проведем итоговый урок по поэме Н.В. Гоголя «Мертвые души». Урок- общественный смотр знаний, поэтому на нем присутствуют гости…. «Дело, взятое из души…»- тема нашего урока. Наша задача убедиться в том, что мы внимательно, не пропустив ни единого слова великого мастера, прочитали поэму, извлекли уроки и оценили юмор.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Сценка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Чичиков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вбегает в класс, как бы от сильного толчка, с дорожным баулом в руке и шляпой в другой. Остановившись посредине, оборачивается в ту сторону, откуда появился, грозит кулаком и выкрикивает).</w:t>
      </w:r>
      <w:r>
        <w:rPr>
          <w:rFonts w:ascii="Arial" w:hAnsi="Arial" w:cs="Arial"/>
          <w:color w:val="000000"/>
          <w:sz w:val="21"/>
          <w:szCs w:val="21"/>
        </w:rPr>
        <w:t> Мерзавцы! Я вам еще покажу! Вы меня еще узнаете! Никакого уважения к свободному предпринимательству! Тундра неумытая, вот вы кто! Ну ничего, Европа, да что там Европа, весь мир узнает, кто я такой…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приводит себя в порядок, отряхивает пыль с брюк, заправляет рубашку, придает форму шляпе и тут только замечает, что в классе полно народу).</w:t>
      </w:r>
      <w:r>
        <w:rPr>
          <w:rFonts w:ascii="Arial" w:hAnsi="Arial" w:cs="Arial"/>
          <w:color w:val="000000"/>
          <w:sz w:val="21"/>
          <w:szCs w:val="21"/>
        </w:rPr>
        <w:t xml:space="preserve"> Ба-а, какая неожиданность! Судьбе угодно было подарить мне как награду за все мои страдания такое чудесное общество! Господа, позвольте представиться-… Но, впрочем, не стоит называть имен, попробуйте узнать меня по описанию, данному моим, так сказать, литературным отцом.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Итак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«В бричке сидел господин, не красавец, но и не дурной наружности, не слишком толст, не слишком тонок. Нельзя сказать, чтобы стар, однако ж и так, чтобы слишком молод».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 что, догадались, господа? Я в этом и не сомневался, поверьте.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(На сцене появляется Художник, одет традиционно- блуза, берет)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Художник</w:t>
      </w:r>
      <w:r>
        <w:rPr>
          <w:rFonts w:ascii="Arial" w:hAnsi="Arial" w:cs="Arial"/>
          <w:color w:val="000000"/>
          <w:sz w:val="21"/>
          <w:szCs w:val="21"/>
        </w:rPr>
        <w:t>. Позвольте, как же можно не узнать великого Павла Ивановича Чичикова, ведь вы, мой дорогой, поистине бессмертны, как, впрочем, и я.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Чичиков.</w:t>
      </w:r>
      <w:r>
        <w:rPr>
          <w:rFonts w:ascii="Arial" w:hAnsi="Arial" w:cs="Arial"/>
          <w:color w:val="000000"/>
          <w:sz w:val="21"/>
          <w:szCs w:val="21"/>
        </w:rPr>
        <w:t> А, собственно, кто вы такой, сударь? Лицо ваше мне незнакомо. Уж не встречались ли мы на балу у губернатора? Нет, право, никак не могу припомнить, а между тем я вас видел где-то…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Художник</w:t>
      </w:r>
      <w:r>
        <w:rPr>
          <w:rFonts w:ascii="Arial" w:hAnsi="Arial" w:cs="Arial"/>
          <w:color w:val="000000"/>
          <w:sz w:val="21"/>
          <w:szCs w:val="21"/>
        </w:rPr>
        <w:t xml:space="preserve">. Ну как же, любезнейший Павел Иванович, уж разумеется, не могли мы не встретиться. Припомните хорошенько страницы рукописей… Никак? Ну, хорошо, помогу вам, пожалуй, да и нашим гостям в зале тоже. Слушайте, вот что сказал обо мне автор: «Старая шинель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нещегольское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платье показывали в нем того человека, который с самоотвержением предан был своему труду и не имел времени заботиться о своем наряде, всегда имеющем таинственную привлекательность для молодости… Молодой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Чартков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был художник с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талантом, пророчившем многое: вспышками и мгновениями его кисть отзывалась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наблюдательностию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соображением, шибким порывом приблизиться более к природе».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Видите, я даже фамилию вам назвал, теперь скажите мне, на страницах какого произведения я обрел свой образ? Вспомнили? Гениально! Конечно, это «Портрет».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Чичиков.</w:t>
      </w:r>
      <w:r>
        <w:rPr>
          <w:rFonts w:ascii="Arial" w:hAnsi="Arial" w:cs="Arial"/>
          <w:color w:val="000000"/>
          <w:sz w:val="21"/>
          <w:szCs w:val="21"/>
        </w:rPr>
        <w:t> Позвольте, так нас с вами родил, так сказать, гений одного и того же человека, и зовут его Николай…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Художник</w:t>
      </w:r>
      <w:r>
        <w:rPr>
          <w:rFonts w:ascii="Arial" w:hAnsi="Arial" w:cs="Arial"/>
          <w:color w:val="000000"/>
          <w:sz w:val="21"/>
          <w:szCs w:val="21"/>
        </w:rPr>
        <w:t>. Васильевич…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Вместе</w:t>
      </w:r>
      <w:r>
        <w:rPr>
          <w:rFonts w:ascii="Arial" w:hAnsi="Arial" w:cs="Arial"/>
          <w:color w:val="000000"/>
          <w:sz w:val="21"/>
          <w:szCs w:val="21"/>
        </w:rPr>
        <w:t>. Гоголь!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Учитель.</w:t>
      </w:r>
      <w:r>
        <w:rPr>
          <w:rFonts w:ascii="Arial" w:hAnsi="Arial" w:cs="Arial"/>
          <w:color w:val="000000"/>
          <w:sz w:val="21"/>
          <w:szCs w:val="21"/>
        </w:rPr>
        <w:t xml:space="preserve"> Итак, ребята, я думаю, вы узнали гоголевских персонажей: это господин Чичиков и господин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Чартков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Эти господа будут помогать нам сегодня на уроке.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Н.В. Гоголь любил посмеяться и над собой, и над окружающими, и над своими героями. А еще он был умным человеком и любил любознательных людей. Поэтому за каждый правильный ответ господин Чичиков и господин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Чартков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будут выдавать «смешинки»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нарисованная и вырезанная из плотной бумаги смеющаяся рожица</w:t>
      </w:r>
      <w:r>
        <w:rPr>
          <w:rFonts w:ascii="Arial" w:hAnsi="Arial" w:cs="Arial"/>
          <w:color w:val="000000"/>
          <w:sz w:val="21"/>
          <w:szCs w:val="21"/>
        </w:rPr>
        <w:t>). Победит тот, кто наберет большее количество смешинок.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Вы с ним знакомы…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Кому из героев какого произведения Н.В. Гоголя принадлежат слова?</w:t>
      </w:r>
    </w:p>
    <w:p w:rsidR="004605DE" w:rsidRDefault="004605DE" w:rsidP="004605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 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меня легкость необыкновенная в мыслях». (Хлестаков. «Ревизор»).</w:t>
      </w:r>
    </w:p>
    <w:p w:rsidR="004605DE" w:rsidRDefault="004605DE" w:rsidP="004605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«Будьте вы все свидетельницы: если кузнец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Вакула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принесет те самые черевички, которые носит царица, то вот мое слово, что выйду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тот час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 него замуж». (Оксана. «Ночь перед Рождеством»)</w:t>
      </w:r>
    </w:p>
    <w:p w:rsidR="004605DE" w:rsidRDefault="004605DE" w:rsidP="004605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«Я как будто предчувствовал: сегодня мне всю ночь снились какие-то две необыкновенные крысы. Право, этаких я никогда не видывал: черные, необыкновенной величины! Пришли, понюхали- и пошли прочь». (Городничий. «Ревизор»)</w:t>
      </w:r>
    </w:p>
    <w:p w:rsidR="004605DE" w:rsidRDefault="004605DE" w:rsidP="004605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«право, мое такое неопытное вдовье дело! Лучше ж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маненько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повременю, авось, понаедут купцы, да применюсь к ценам… и как же мне быть; лучше я вам пеньку продам.» (Коробочка. «Мертвые души»)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«Кто же он? Тип типов»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Чичиков как бы соединяет многие образы «Мертвых душ»- и не только потому, что он втягивает их в свою аферу: он сочетает в себе многие черты других персонажей. Чичиков- это как бы «тип типов». Чем же похож хитроумный путешественник на тех, с кем обделывал свои дела?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Ответы: Чичиков может быть не менее деликатен, чем Манилов.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Способен копить более упорно, чем Коробочка.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кутнуть и приврать, как Ноздрев.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прижимист и деловит, как Собакевич.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бережливости не уступит Плюшкину.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искусстве брать взятки перещеголял и Ивана Антоновича- «кувшинное рыло».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«Узнай меня»</w:t>
      </w:r>
    </w:p>
    <w:p w:rsidR="004605DE" w:rsidRDefault="004605DE" w:rsidP="004605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букву первую даем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добавляйте остальное: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куплей странной застаем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всем известного героя.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(Чичиков)</w:t>
      </w:r>
    </w:p>
    <w:p w:rsidR="004605DE" w:rsidRDefault="004605DE" w:rsidP="004605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«Лицо его не предвещало ничего особенного… Один подбородок выступал только далеко вперед… маленькие глазки еще не потухли и бегали из-под высоко выросших бровей, как мыши… (Плюшкин)</w:t>
      </w:r>
    </w:p>
    <w:p w:rsidR="004605DE" w:rsidRDefault="004605DE" w:rsidP="004605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«Еще вовсе не пожилой, имевший глаза сладкие, как сахар, и щуривший их каждый раз, когда смеялся… (Манилов)</w:t>
      </w:r>
    </w:p>
    <w:p w:rsidR="004605DE" w:rsidRDefault="004605DE" w:rsidP="004605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«Цвет лица имел каленый, горячий, какой бывает на медном пятаке… шеей не ворочал вовсе и в силу такого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неповорота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редко глядел на того, с которым говорил… Ступнями ступал он вкривь и вкось и наступал беспрестанно на чужие ноги.» (Собакевич)</w:t>
      </w:r>
    </w:p>
    <w:p w:rsidR="004605DE" w:rsidRDefault="004605DE" w:rsidP="004605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«Это был среднего роста, очень недурно сложенный молодец, с полными румяными щеками, с белыми, как снег, зубами и черными, как смоль, бакенбардами. Свеж он был, как кровь с молоком, здоровье, казалось, так и прыскало с лица его». (Ноздрев)</w:t>
      </w:r>
    </w:p>
    <w:p w:rsidR="004605DE" w:rsidRDefault="004605DE" w:rsidP="004605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«…Заметил он выглянувшие из окна… два лица: женское в чепце, узкое, длинное, как огурец, и мужское, круглое, широкое,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молдованские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тыквы, называемые горлянками, из которых делают на Руси балалайки… (Собакевич и его жена)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lastRenderedPageBreak/>
        <w:t>В списке персонажей гоголевских произведений найдите персонажей «Мертвых душ». В каких эпизодах они появляются?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Григорий Доезжай-не-доедешь, Панько Рудый, Свиньин,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Башмачкин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трактирщик, Влас, Иван Антонович кувшинное рыло,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Трепакин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Тряпичкин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дама приятная во всех отношениях, Коробочка, Земляника, Степан Пробка, Максим Телятников.</w:t>
      </w:r>
    </w:p>
    <w:p w:rsidR="004605DE" w:rsidRDefault="004605DE" w:rsidP="004605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Григорий Доезжай-не-доедешь, Степан Пробка, Максим Телятников- «мертвые души», купленные Чичиковым.</w:t>
      </w:r>
    </w:p>
    <w:p w:rsidR="004605DE" w:rsidRDefault="004605DE" w:rsidP="004605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Свиньин,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Трепакин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 помещики, соседи Коробочки.</w:t>
      </w:r>
    </w:p>
    <w:p w:rsidR="004605DE" w:rsidRDefault="004605DE" w:rsidP="004605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Иван Антонович кувшинное рыло- чиновник гражданской палаты.</w:t>
      </w:r>
    </w:p>
    <w:p w:rsidR="004605DE" w:rsidRDefault="004605DE" w:rsidP="004605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дама приятная во всех отношениях- персонаж главы 9, вместе с дамой просто приятной является автором сплетни о женитьбе Чичикова.</w:t>
      </w:r>
    </w:p>
    <w:p w:rsidR="004605DE" w:rsidRDefault="004605DE" w:rsidP="004605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Панько Рудый- фиктивный автор «Вечеров на хуторе…», от лица которого ведется повествование.</w:t>
      </w:r>
    </w:p>
    <w:p w:rsidR="004605DE" w:rsidRDefault="004605DE" w:rsidP="004605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Башмачкин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 герой «Шинели».</w:t>
      </w:r>
    </w:p>
    <w:p w:rsidR="004605DE" w:rsidRDefault="004605DE" w:rsidP="004605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трактирщик, Влас,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Тряпичкин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Земляника- персонажи «Ревизора».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«Кто хозяин?»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Определите, кому из героев поэмы принадлежит то или иное собрание картин. Как сам набор картин характеризует их владельца?</w:t>
      </w:r>
    </w:p>
    <w:p w:rsidR="004605DE" w:rsidRDefault="004605DE" w:rsidP="00460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Портрет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Маврокардато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«в красных панталонах и мундире», «с очками на носу, с толстыми ляжками и неслыханными усами». Портрет греческой героини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Бобелины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«которой одна нога казалась больше всего туловища тех щеголей, которые наполняют нынешние гостиные.» (хозяин картин-Собакевич)</w:t>
      </w:r>
    </w:p>
    <w:p w:rsidR="004605DE" w:rsidRDefault="004605DE" w:rsidP="00460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«Длинный пожелтевший гравюр какого-то сражения, с огромными барабанами, кричащими солдатами в треугольных шляпах и тонущими конями». Огромная почерневшая картина, изображавшая цветы, фрукты, разрезанный арбуз, кабанью морду и висевшую головой вниз утку» (хозяин- Плюшкин)</w:t>
      </w:r>
    </w:p>
    <w:p w:rsidR="004605DE" w:rsidRDefault="004605DE" w:rsidP="00460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Картины с какими-то птицами, портрет Кутузова. «писаный масляными красками какой-то старик с красными обшлагами на мундире» (хозяйка- Коробочка).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«Раздайте» предметы, приведенные в списке, их владельцам- персонажам «Мертвых душ». Каковы художественные функции перечисленных предметов в поэме?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«пузатое ореховое бюро на пренелепых четырех ногах, совершенный медведь».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Отломленная ручка кресел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Турецкие кинжалы, на одном из которых по ошибке было вырезано: «мастер Савелий Сибиряков»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Ларчик красного дерева с штучными выкладками из карельской березы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Клетка, из которой глядел дрозд темного цвета с большими крапинками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Сломанный стул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Шарманка красного дерева, игравшая не без приятности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Чубук с янтарным мундштуком, недавно выигранный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Рюмка с какою-то жидкостью и тремя мухами</w:t>
      </w:r>
    </w:p>
    <w:p w:rsidR="004605DE" w:rsidRDefault="004605DE" w:rsidP="004605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Графинчик, который был весь в пыли, как в фуфайке.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Чичиков-4; Собакевич-1,5; Ноздрев-3,7,8; Плюшкин-2,6,9,10.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Определите, кто из героев поэмы так угощает Чичикова:</w:t>
      </w:r>
    </w:p>
    <w:p w:rsidR="004605DE" w:rsidRDefault="004605DE" w:rsidP="004605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Грибки, пирожки,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шаншики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пряглы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блины, лепешки со всякими припеками, пресный пирог с яйцом.</w:t>
      </w:r>
    </w:p>
    <w:p w:rsidR="004605DE" w:rsidRDefault="004605DE" w:rsidP="004605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Портвейн, мадера, рябиновка, бальзам; из блюд кое-что пригорело, кое-что и вовсе не сварилось.</w:t>
      </w:r>
    </w:p>
    <w:p w:rsidR="004605DE" w:rsidRDefault="004605DE" w:rsidP="004605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Щи, бараний рог, ватрушки, из которых каждая была гораздо больше тарелки, потом индюк ростом с теленка, набитый всяким добром: яйцами, рисом, печенками и невесть чем, что все ложилось комом в желудке.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Викторина</w:t>
      </w:r>
    </w:p>
    <w:p w:rsidR="004605DE" w:rsidRDefault="004605DE" w:rsidP="004605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определил жанр этого произведения Гоголь?</w:t>
      </w:r>
    </w:p>
    <w:p w:rsidR="004605DE" w:rsidRDefault="004605DE" w:rsidP="004605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жена Манилова подарила мужу на день рождения:</w:t>
      </w:r>
    </w:p>
    <w:p w:rsidR="004605DE" w:rsidRDefault="004605DE" w:rsidP="00460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Зубочистку;</w:t>
      </w:r>
    </w:p>
    <w:p w:rsidR="004605DE" w:rsidRDefault="004605DE" w:rsidP="00460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Бисерный чехольчик на зубочистку;</w:t>
      </w:r>
    </w:p>
    <w:p w:rsidR="004605DE" w:rsidRDefault="004605DE" w:rsidP="00460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Канарейку;</w:t>
      </w:r>
    </w:p>
    <w:p w:rsidR="004605DE" w:rsidRDefault="004605DE" w:rsidP="00460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Барабан.</w:t>
      </w:r>
    </w:p>
    <w:p w:rsidR="004605DE" w:rsidRDefault="004605DE" w:rsidP="004605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звали Собакевича:</w:t>
      </w:r>
    </w:p>
    <w:p w:rsidR="004605DE" w:rsidRDefault="004605DE" w:rsidP="004605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Павел Иванович;</w:t>
      </w:r>
    </w:p>
    <w:p w:rsidR="004605DE" w:rsidRDefault="004605DE" w:rsidP="004605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Михаил Семенович;</w:t>
      </w:r>
    </w:p>
    <w:p w:rsidR="004605DE" w:rsidRDefault="004605DE" w:rsidP="004605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Герман Юрьевич;</w:t>
      </w:r>
    </w:p>
    <w:p w:rsidR="004605DE" w:rsidRDefault="004605DE" w:rsidP="004605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Зуфар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Минбаевич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4.Назовите имя и отчество Коробочки: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Домна Платоновна;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Настасья Петровна;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Настасья Филипповна;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Елена Сергеевна.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 чем Гоголь сравнивает лица Собакевича и его жены: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 картофелем и репой;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самоваром и чайником;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огурцом и тыквой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редькой хвостом вверх и хвостом вниз.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Чем собирался угостить Плюшкин Чичикова: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маленькой сушеной рыбкой;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заплесневелым сухарем от кулича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слоеным пирожком.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Как звали детей Манилова: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Телемак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Енелай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Алкид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Фемистоклюс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Миша и Гриша.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Чем, по мнению Чичикова, была набита подушка в гостинице: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пером и ватой;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кирпичом и булыжником;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битым стеклом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Что служило лучшим снотворным для мужа Коробочки: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счет до тысячи;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массаж шеи;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почесывание пяток;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стакан молока на ночь.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К чему таить слово?</w:t>
      </w:r>
    </w:p>
    <w:p w:rsidR="004605DE" w:rsidRDefault="004605DE" w:rsidP="004605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Невозможно представить живое гоголевское слово без текста его произведений1 «К чему таить слово? Кто же как не автор должен сказать святую правду?»- восклицает Гоголь в «Мертвых душах».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Чтение отрывков из поэмы «Мертвые души» наизусть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605DE" w:rsidRDefault="004605DE" w:rsidP="004605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Подберите строки из текста, соответствующие иллюстрациям.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мультимедийном экране проецируются иллюстрации к поэме)</w:t>
      </w:r>
    </w:p>
    <w:p w:rsidR="004605DE" w:rsidRDefault="004605DE" w:rsidP="004605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«Собакевич за осетром»</w:t>
      </w:r>
    </w:p>
    <w:p w:rsidR="004605DE" w:rsidRDefault="004605DE" w:rsidP="004605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«Плюшкин считает деньги»</w:t>
      </w:r>
    </w:p>
    <w:p w:rsidR="004605DE" w:rsidRDefault="004605DE" w:rsidP="004605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«Чичиков у Плюшкина»</w:t>
      </w:r>
    </w:p>
    <w:p w:rsidR="004605DE" w:rsidRDefault="004605DE" w:rsidP="004605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«Манилов»</w:t>
      </w:r>
    </w:p>
    <w:p w:rsidR="004605DE" w:rsidRDefault="004605DE" w:rsidP="004605D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Н.В. Гоголь очень любил театр. Вы знаете, что в ученическом спектакле он сыграл роль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Простаковой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комедии Фонвизина «Недоросль»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(Сценки, подготовленные учащимися)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«Созвучье слов живых»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Учитель.</w:t>
      </w:r>
      <w:r>
        <w:rPr>
          <w:rFonts w:ascii="Arial" w:hAnsi="Arial" w:cs="Arial"/>
          <w:color w:val="000000"/>
          <w:sz w:val="21"/>
          <w:szCs w:val="21"/>
        </w:rPr>
        <w:t> Недаром говорят: скажи мне, кто твой друг, и я скажу, кто ты. Друзья того или иного человека говорят действительно об этом много. А уж у Гоголя друзья были слава Богу! Назовем лишь несколько имен: Плетнев, Жуковский, Пушкин.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сколько писем написано ими друг другу! Вот вам несколько примеров.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А.С. Пушкину (1835 год): «Решаюсь писать к вам сам: просил прежде Наталью Николаевну, но до сих пор не получил известия… Сделайте милость, дайте какой-нибудь сюжет, хоть какой-нибудь смешной, но чисто русский анекдот…».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Вспомните, сюжет каких произведений подарил Пушкин Гоголю?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(«Ревизор», «Мертвые души»)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Сюжет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-Приехал и уехал, в снег и в полночь,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играя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колокольцами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степи!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Возьми, милейший Гоголь,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И. бог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помощь,-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этого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пиеску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слепи.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-Прошу простить, куда и кто уехал?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 грех, не внял- ваш гений ослепил.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 знаю, это так я, ради смеха,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кабы знал, глядишь бы, сам слепил.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все! И улыбнулся светлооко.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второпях закончил разговор.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якобы из этого намека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Родился, слава богу, «Ревизор».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(М.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Танич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Задание:</w:t>
      </w:r>
      <w:r>
        <w:rPr>
          <w:rFonts w:ascii="Arial" w:hAnsi="Arial" w:cs="Arial"/>
          <w:color w:val="000000"/>
          <w:sz w:val="21"/>
          <w:szCs w:val="21"/>
        </w:rPr>
        <w:t> найдите подобие. (На мультимедийном экране появляются иллюстрации из поэмы «Ревизор»). Надо найти созвучные отрывки в «Мертвых душах»).</w:t>
      </w:r>
    </w:p>
    <w:p w:rsidR="004605DE" w:rsidRDefault="004605DE" w:rsidP="004605D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«Городничий сообщает о приезде ревизора»</w:t>
      </w:r>
    </w:p>
    <w:p w:rsidR="004605DE" w:rsidRDefault="004605DE" w:rsidP="004605D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 Хлестаков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Земляника»</w:t>
      </w:r>
    </w:p>
    <w:p w:rsidR="004605DE" w:rsidRDefault="004605DE" w:rsidP="004605D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«Сцена вранья»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итогов. Самооценка. Рефлексия.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Учитель.</w:t>
      </w:r>
      <w:r>
        <w:rPr>
          <w:rFonts w:ascii="Arial" w:hAnsi="Arial" w:cs="Arial"/>
          <w:color w:val="000000"/>
          <w:sz w:val="21"/>
          <w:szCs w:val="21"/>
        </w:rPr>
        <w:t> Мы с вами лишь приоткрыли дверь в мир классической литературы. Пушкин, Лермонтов, Гоголь- мы называем их одинаково- «писатели-классики». Но какие это разные, удивительные люди.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Грибоедов- музыкант, дипломат, человек блестящего ума и сердца.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Пушкин- поэт, который поднялся на такую вершину человеческой мудрости, что вся литература и сегодня идет за ним и учится у него.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Гоголь- великий мастер веселого и страшного смеха, мечтавший спасти Россию от пошлости, от приобретательства.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все они разные, не похожие друг на друга, но все похожи в одном. Они так много понимали в жизни, открыли такие истины, что без этого никогда нельзя будет людям понять самих себя, понять, зачем они живут, какая в этом цель и какой смысл.</w:t>
      </w:r>
    </w:p>
    <w:p w:rsidR="004605DE" w:rsidRDefault="004605DE" w:rsidP="00460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B6FD2" w:rsidRDefault="004605DE"/>
    <w:sectPr w:rsidR="007B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184"/>
    <w:multiLevelType w:val="multilevel"/>
    <w:tmpl w:val="FCBEB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E40C4"/>
    <w:multiLevelType w:val="multilevel"/>
    <w:tmpl w:val="ABE61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06D9"/>
    <w:multiLevelType w:val="multilevel"/>
    <w:tmpl w:val="D4A2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2218A"/>
    <w:multiLevelType w:val="multilevel"/>
    <w:tmpl w:val="D23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B1F8A"/>
    <w:multiLevelType w:val="multilevel"/>
    <w:tmpl w:val="36A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33193"/>
    <w:multiLevelType w:val="multilevel"/>
    <w:tmpl w:val="401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05F1F"/>
    <w:multiLevelType w:val="multilevel"/>
    <w:tmpl w:val="CE869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018F0"/>
    <w:multiLevelType w:val="multilevel"/>
    <w:tmpl w:val="CE8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47C0D"/>
    <w:multiLevelType w:val="multilevel"/>
    <w:tmpl w:val="892A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21972"/>
    <w:multiLevelType w:val="multilevel"/>
    <w:tmpl w:val="ABD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74F06"/>
    <w:multiLevelType w:val="multilevel"/>
    <w:tmpl w:val="9D62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94DFE"/>
    <w:multiLevelType w:val="multilevel"/>
    <w:tmpl w:val="B3E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37CDC"/>
    <w:multiLevelType w:val="multilevel"/>
    <w:tmpl w:val="A0B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B0481"/>
    <w:multiLevelType w:val="multilevel"/>
    <w:tmpl w:val="DA6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275F5"/>
    <w:multiLevelType w:val="multilevel"/>
    <w:tmpl w:val="12907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239B7"/>
    <w:multiLevelType w:val="multilevel"/>
    <w:tmpl w:val="E740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92E02"/>
    <w:multiLevelType w:val="multilevel"/>
    <w:tmpl w:val="94F8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75FCC"/>
    <w:multiLevelType w:val="multilevel"/>
    <w:tmpl w:val="BA20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16"/>
  </w:num>
  <w:num w:numId="7">
    <w:abstractNumId w:val="2"/>
  </w:num>
  <w:num w:numId="8">
    <w:abstractNumId w:val="15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13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E"/>
    <w:rsid w:val="004605DE"/>
    <w:rsid w:val="004B193F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64A"/>
  <w15:chartTrackingRefBased/>
  <w15:docId w15:val="{74326E1D-576E-491E-BC41-5B8D166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2019-06-06T14:22:00Z</dcterms:created>
  <dcterms:modified xsi:type="dcterms:W3CDTF">2019-06-06T14:24:00Z</dcterms:modified>
</cp:coreProperties>
</file>