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9A" w:rsidRPr="00E7649A" w:rsidRDefault="00E7649A" w:rsidP="00E7649A">
      <w:pPr>
        <w:shd w:val="clear" w:color="auto" w:fill="FFFFFF"/>
        <w:spacing w:after="0" w:line="311" w:lineRule="atLeast"/>
        <w:jc w:val="center"/>
        <w:outlineLvl w:val="0"/>
        <w:rPr>
          <w:rFonts w:ascii="Arial" w:eastAsia="Times New Roman" w:hAnsi="Arial" w:cs="Arial"/>
          <w:b/>
          <w:bCs/>
          <w:color w:val="371D10"/>
          <w:kern w:val="36"/>
          <w:sz w:val="31"/>
          <w:szCs w:val="31"/>
          <w:lang w:eastAsia="ru-RU"/>
        </w:rPr>
      </w:pPr>
      <w:r w:rsidRPr="00E7649A">
        <w:rPr>
          <w:rFonts w:ascii="Arial" w:eastAsia="Times New Roman" w:hAnsi="Arial" w:cs="Arial"/>
          <w:b/>
          <w:bCs/>
          <w:color w:val="371D10"/>
          <w:kern w:val="36"/>
          <w:sz w:val="31"/>
          <w:szCs w:val="31"/>
          <w:lang w:eastAsia="ru-RU"/>
        </w:rPr>
        <w:t>Развитие творческого потенциала учащихся на уроках английского языка</w:t>
      </w:r>
    </w:p>
    <w:p w:rsidR="00E7649A" w:rsidRPr="00AF0C90" w:rsidRDefault="00E7649A">
      <w:pPr>
        <w:rPr>
          <w:rFonts w:ascii="Times New Roman" w:hAnsi="Times New Roman" w:cs="Times New Roman"/>
          <w:color w:val="000000"/>
          <w:shd w:val="clear" w:color="auto" w:fill="FFFFFF"/>
        </w:rPr>
      </w:pPr>
      <w:r w:rsidRPr="00AF0C90">
        <w:rPr>
          <w:rFonts w:ascii="Times New Roman" w:hAnsi="Times New Roman" w:cs="Times New Roman"/>
          <w:color w:val="000000"/>
          <w:shd w:val="clear" w:color="auto" w:fill="FFFFFF"/>
        </w:rPr>
        <w:t>- Одна из тенденций развития человеческой цивилизации заключается в том, что каждая новая историческая эпоха выдвигает к психологии живущего в ней человека совершенно новые требования. На протяжении большого отрезка существования человеческого общества творчество являлось уделом единиц, и эта ситуация удовлетворяла общественные структуры прошлого.</w:t>
      </w:r>
    </w:p>
    <w:p w:rsidR="00E7649A" w:rsidRPr="00AF0C90" w:rsidRDefault="00E7649A">
      <w:pPr>
        <w:rPr>
          <w:rFonts w:ascii="Times New Roman" w:hAnsi="Times New Roman" w:cs="Times New Roman"/>
          <w:color w:val="000000"/>
          <w:shd w:val="clear" w:color="auto" w:fill="FFFFFF"/>
          <w:lang w:val="en-US"/>
        </w:rPr>
      </w:pPr>
      <w:r w:rsidRPr="00AF0C90">
        <w:rPr>
          <w:rFonts w:ascii="Times New Roman" w:hAnsi="Times New Roman" w:cs="Times New Roman"/>
          <w:color w:val="000000"/>
          <w:shd w:val="clear" w:color="auto" w:fill="FFFFFF"/>
        </w:rPr>
        <w:t xml:space="preserve"> Современное общество предъявляет высокие требования к педагогам школы, исходя из которых, учитель должен строить образовательный процесс так, чтобы не только учитывались способности и возможности учащихся, но и осуществлялось максимальное развитие их личности. Современное технологическое общество движется по пути передачи функций рутинного мышления машинам, компьютерам, ожидая от человека мышления творческого, продуктивного. Быть ходячей энциклопедией никому не запрещено, но делать это совершенно необязательно, поскольку любая интересующая нас информация может быть получена за весьма короткий срок благодаря компьютеру. От человека всё больше ожидается совсем другое, а именно – умение придумывать и создавать. Школа должна прореагировать на эти изменяющиеся социальные условия: мы должны учить </w:t>
      </w:r>
      <w:proofErr w:type="spellStart"/>
      <w:r w:rsidRPr="00AF0C90">
        <w:rPr>
          <w:rFonts w:ascii="Times New Roman" w:hAnsi="Times New Roman" w:cs="Times New Roman"/>
          <w:color w:val="000000"/>
          <w:shd w:val="clear" w:color="auto" w:fill="FFFFFF"/>
        </w:rPr>
        <w:t>креативности</w:t>
      </w:r>
      <w:proofErr w:type="spellEnd"/>
      <w:r w:rsidRPr="00AF0C90">
        <w:rPr>
          <w:rFonts w:ascii="Times New Roman" w:hAnsi="Times New Roman" w:cs="Times New Roman"/>
          <w:color w:val="000000"/>
          <w:shd w:val="clear" w:color="auto" w:fill="FFFFFF"/>
        </w:rPr>
        <w:t xml:space="preserve"> точно так же, как и чтению, математике и другим предметам.</w:t>
      </w:r>
    </w:p>
    <w:p w:rsidR="00E7649A" w:rsidRPr="00AF0C90" w:rsidRDefault="00E7649A">
      <w:pPr>
        <w:rPr>
          <w:rFonts w:ascii="Times New Roman" w:hAnsi="Times New Roman" w:cs="Times New Roman"/>
          <w:color w:val="000000"/>
          <w:shd w:val="clear" w:color="auto" w:fill="FFFFFF"/>
          <w:lang w:val="en-US"/>
        </w:rPr>
      </w:pPr>
      <w:r w:rsidRPr="00AF0C90">
        <w:rPr>
          <w:rFonts w:ascii="Times New Roman" w:hAnsi="Times New Roman" w:cs="Times New Roman"/>
          <w:color w:val="000000"/>
          <w:shd w:val="clear" w:color="auto" w:fill="FFFFFF"/>
        </w:rPr>
        <w:t xml:space="preserve">  Существуют множество педагогических приемов и методов, ставящих целью усилить мотивацию изучения иностранного языка. У любого педагога найдется немало примеров того, как можно заинтересовать учащихся, как сделать процесс обучения творческим, как раскрыть способности учащихся. Очень часто авторы различных УМК предлагают такие задания, и учитель, оценив возможности учеников, может предложить выполнить такую работу или придумать, переработать что-то другое – самое главное, чтобы с развитием у учащихся эпизодического интереса формировался устойчивый интерес к изучению иностранного языка.</w:t>
      </w:r>
    </w:p>
    <w:p w:rsidR="00AF0C90" w:rsidRPr="00AF0C90" w:rsidRDefault="00AF0C90" w:rsidP="00AF0C90">
      <w:pPr>
        <w:pStyle w:val="a3"/>
        <w:shd w:val="clear" w:color="auto" w:fill="FFFFFF"/>
        <w:spacing w:before="0" w:beforeAutospacing="0" w:after="0" w:afterAutospacing="0" w:line="360" w:lineRule="atLeast"/>
        <w:rPr>
          <w:color w:val="000000"/>
          <w:sz w:val="22"/>
          <w:szCs w:val="22"/>
        </w:rPr>
      </w:pPr>
      <w:r w:rsidRPr="00AF0C90">
        <w:rPr>
          <w:color w:val="000000"/>
          <w:sz w:val="22"/>
          <w:szCs w:val="22"/>
          <w:shd w:val="clear" w:color="auto" w:fill="FFFFFF"/>
        </w:rPr>
        <w:t xml:space="preserve">Формирование творческих способностей у подростков опирается на </w:t>
      </w:r>
      <w:proofErr w:type="spellStart"/>
      <w:r w:rsidRPr="00AF0C90">
        <w:rPr>
          <w:color w:val="000000"/>
          <w:sz w:val="22"/>
          <w:szCs w:val="22"/>
          <w:shd w:val="clear" w:color="auto" w:fill="FFFFFF"/>
        </w:rPr>
        <w:t>развитиетворческого</w:t>
      </w:r>
      <w:proofErr w:type="spellEnd"/>
      <w:r w:rsidRPr="00AF0C90">
        <w:rPr>
          <w:color w:val="000000"/>
          <w:sz w:val="22"/>
          <w:szCs w:val="22"/>
          <w:shd w:val="clear" w:color="auto" w:fill="FFFFFF"/>
        </w:rPr>
        <w:t xml:space="preserve"> мышления и особенно таких </w:t>
      </w:r>
      <w:r w:rsidRPr="00AF0C90">
        <w:rPr>
          <w:b/>
          <w:bCs/>
          <w:color w:val="000000"/>
          <w:sz w:val="22"/>
          <w:szCs w:val="22"/>
          <w:shd w:val="clear" w:color="auto" w:fill="FFFFFF"/>
        </w:rPr>
        <w:t>компонентов </w:t>
      </w:r>
      <w:r w:rsidRPr="00AF0C90">
        <w:rPr>
          <w:color w:val="000000"/>
          <w:sz w:val="22"/>
          <w:szCs w:val="22"/>
          <w:shd w:val="clear" w:color="auto" w:fill="FFFFFF"/>
        </w:rPr>
        <w:t>как:</w:t>
      </w:r>
    </w:p>
    <w:p w:rsidR="00AF0C90" w:rsidRPr="00AF0C90" w:rsidRDefault="00AF0C90" w:rsidP="00AF0C90">
      <w:pPr>
        <w:pStyle w:val="a3"/>
        <w:numPr>
          <w:ilvl w:val="0"/>
          <w:numId w:val="1"/>
        </w:numPr>
        <w:shd w:val="clear" w:color="auto" w:fill="FFFFFF"/>
        <w:spacing w:before="0" w:beforeAutospacing="0" w:after="0" w:afterAutospacing="0" w:line="360" w:lineRule="atLeast"/>
        <w:ind w:left="0"/>
        <w:rPr>
          <w:color w:val="000000"/>
          <w:sz w:val="22"/>
          <w:szCs w:val="22"/>
        </w:rPr>
      </w:pPr>
      <w:r w:rsidRPr="00AF0C90">
        <w:rPr>
          <w:b/>
          <w:bCs/>
          <w:color w:val="000000"/>
          <w:sz w:val="22"/>
          <w:szCs w:val="22"/>
          <w:shd w:val="clear" w:color="auto" w:fill="FFFFFF"/>
        </w:rPr>
        <w:t>Аналитические компоненты -</w:t>
      </w:r>
      <w:r w:rsidRPr="00AF0C90">
        <w:rPr>
          <w:color w:val="000000"/>
          <w:sz w:val="22"/>
          <w:szCs w:val="22"/>
          <w:shd w:val="clear" w:color="auto" w:fill="FFFFFF"/>
        </w:rPr>
        <w:t> соответственно понятийн</w:t>
      </w:r>
      <w:proofErr w:type="gramStart"/>
      <w:r w:rsidRPr="00AF0C90">
        <w:rPr>
          <w:color w:val="000000"/>
          <w:sz w:val="22"/>
          <w:szCs w:val="22"/>
          <w:shd w:val="clear" w:color="auto" w:fill="FFFFFF"/>
        </w:rPr>
        <w:t>о-</w:t>
      </w:r>
      <w:proofErr w:type="gramEnd"/>
      <w:r w:rsidRPr="00AF0C90">
        <w:rPr>
          <w:color w:val="000000"/>
          <w:sz w:val="22"/>
          <w:szCs w:val="22"/>
          <w:shd w:val="clear" w:color="auto" w:fill="FFFFFF"/>
        </w:rPr>
        <w:t xml:space="preserve"> логическое мышление - логичность, подвижность, избирательность, ассоциативность, сообразительность, способность дифференцировать и т.д.;</w:t>
      </w:r>
    </w:p>
    <w:p w:rsidR="00AF0C90" w:rsidRPr="00AF0C90" w:rsidRDefault="00AF0C90" w:rsidP="00AF0C90">
      <w:pPr>
        <w:pStyle w:val="a3"/>
        <w:numPr>
          <w:ilvl w:val="0"/>
          <w:numId w:val="1"/>
        </w:numPr>
        <w:shd w:val="clear" w:color="auto" w:fill="FFFFFF"/>
        <w:spacing w:before="0" w:beforeAutospacing="0" w:after="0" w:afterAutospacing="0" w:line="360" w:lineRule="atLeast"/>
        <w:ind w:left="0"/>
        <w:rPr>
          <w:color w:val="000000"/>
          <w:sz w:val="22"/>
          <w:szCs w:val="22"/>
        </w:rPr>
      </w:pPr>
      <w:proofErr w:type="gramStart"/>
      <w:r w:rsidRPr="00AF0C90">
        <w:rPr>
          <w:b/>
          <w:bCs/>
          <w:color w:val="000000"/>
          <w:sz w:val="22"/>
          <w:szCs w:val="22"/>
          <w:shd w:val="clear" w:color="auto" w:fill="FFFFFF"/>
        </w:rPr>
        <w:t>Эмоциональные компоненты </w:t>
      </w:r>
      <w:r w:rsidRPr="00AF0C90">
        <w:rPr>
          <w:color w:val="000000"/>
          <w:sz w:val="22"/>
          <w:szCs w:val="22"/>
          <w:shd w:val="clear" w:color="auto" w:fill="FFFFFF"/>
        </w:rPr>
        <w:t>(чувственно - образное мышление): яркость образов, эмоциональная оценка событий, фактов, явлений и т.д.</w:t>
      </w:r>
      <w:proofErr w:type="gramEnd"/>
    </w:p>
    <w:p w:rsidR="00AF0C90" w:rsidRPr="00AF0C90" w:rsidRDefault="00AF0C90" w:rsidP="00AF0C90">
      <w:pPr>
        <w:pStyle w:val="a3"/>
        <w:numPr>
          <w:ilvl w:val="0"/>
          <w:numId w:val="1"/>
        </w:numPr>
        <w:shd w:val="clear" w:color="auto" w:fill="FFFFFF"/>
        <w:spacing w:before="0" w:beforeAutospacing="0" w:after="0" w:afterAutospacing="0" w:line="360" w:lineRule="atLeast"/>
        <w:ind w:left="0"/>
        <w:rPr>
          <w:color w:val="000000"/>
          <w:sz w:val="22"/>
          <w:szCs w:val="22"/>
        </w:rPr>
      </w:pPr>
      <w:r w:rsidRPr="00AF0C90">
        <w:rPr>
          <w:b/>
          <w:bCs/>
          <w:color w:val="000000"/>
          <w:sz w:val="22"/>
          <w:szCs w:val="22"/>
          <w:shd w:val="clear" w:color="auto" w:fill="FFFFFF"/>
        </w:rPr>
        <w:t>Созидательные компоненты </w:t>
      </w:r>
      <w:r w:rsidRPr="00AF0C90">
        <w:rPr>
          <w:color w:val="000000"/>
          <w:sz w:val="22"/>
          <w:szCs w:val="22"/>
          <w:shd w:val="clear" w:color="auto" w:fill="FFFFFF"/>
        </w:rPr>
        <w:t>(наглядно-действенное мышление): поиск рациональных путей решения, нестандартность (проявление индивидуальности, оригинальности, преодоление стереотипов), умение предвидеть результат, стремление синтезировать лучшие знания и умения в деятельности, выбор наиболее приемлемого решения из возможных вариантов и умение обосновать правильность выбора.</w:t>
      </w:r>
    </w:p>
    <w:p w:rsidR="00AF0C90" w:rsidRPr="00AF0C90" w:rsidRDefault="00AF0C90">
      <w:pPr>
        <w:rPr>
          <w:rFonts w:ascii="Times New Roman" w:hAnsi="Times New Roman" w:cs="Times New Roman"/>
          <w:color w:val="000000"/>
          <w:shd w:val="clear" w:color="auto" w:fill="FFFFFF"/>
        </w:rPr>
      </w:pPr>
    </w:p>
    <w:p w:rsidR="00E7649A" w:rsidRPr="00AF0C90" w:rsidRDefault="00E7649A" w:rsidP="00E7649A">
      <w:pPr>
        <w:pStyle w:val="a3"/>
        <w:shd w:val="clear" w:color="auto" w:fill="FFFFFF"/>
        <w:spacing w:before="0" w:beforeAutospacing="0" w:after="117" w:afterAutospacing="0"/>
        <w:rPr>
          <w:color w:val="333333"/>
          <w:sz w:val="22"/>
          <w:szCs w:val="22"/>
        </w:rPr>
      </w:pPr>
      <w:r w:rsidRPr="00AF0C90">
        <w:rPr>
          <w:color w:val="000000"/>
          <w:sz w:val="22"/>
          <w:szCs w:val="22"/>
          <w:shd w:val="clear" w:color="auto" w:fill="FFFFFF"/>
        </w:rPr>
        <w:t xml:space="preserve">    </w:t>
      </w:r>
      <w:r w:rsidRPr="00AF0C90">
        <w:rPr>
          <w:color w:val="333333"/>
          <w:sz w:val="22"/>
          <w:szCs w:val="22"/>
        </w:rPr>
        <w:t>К счастью, у наших детей богатое воображение. Они с удовольствием что-нибудь придумывают и сочиняют. Проблема в том, чтобы это совмещалось с изучением иностранного языка. В группах, где уровень владения языком не очень высокий, школьникам предлагается создать комиксы на определенную тему. Комиксы, конечно, не самая любимая «литература» учителей, но дети хорошо ориентируются в правилах создания этого жанра. Рисунки и текст в них всегда бывают забавными и актуальными. Для начальной школы хорошо предложить ситуации знакомства, фразы с просьбой и благодарностью и т.д.</w:t>
      </w:r>
    </w:p>
    <w:p w:rsidR="00E7649A" w:rsidRPr="00AF0C90" w:rsidRDefault="00E7649A" w:rsidP="00E7649A">
      <w:pPr>
        <w:pStyle w:val="a3"/>
        <w:shd w:val="clear" w:color="auto" w:fill="FFFFFF"/>
        <w:spacing w:before="0" w:beforeAutospacing="0" w:after="130" w:afterAutospacing="0"/>
        <w:rPr>
          <w:color w:val="333333"/>
          <w:sz w:val="22"/>
          <w:szCs w:val="22"/>
        </w:rPr>
      </w:pPr>
      <w:r w:rsidRPr="00AF0C90">
        <w:rPr>
          <w:color w:val="000000"/>
          <w:sz w:val="22"/>
          <w:szCs w:val="22"/>
          <w:shd w:val="clear" w:color="auto" w:fill="FFFFFF"/>
        </w:rPr>
        <w:lastRenderedPageBreak/>
        <w:t xml:space="preserve">  </w:t>
      </w:r>
      <w:r w:rsidRPr="00AF0C90">
        <w:rPr>
          <w:color w:val="333333"/>
          <w:sz w:val="22"/>
          <w:szCs w:val="22"/>
        </w:rPr>
        <w:t>Учить иностранный язык тяжело. Многие дети, начинающие изучать в школе иностранный язык, считают, что это весело и забавно. Но спустя некоторое время они начинают понимать, что это совсем нелегко, и вскоре иностранный язык становится одним из нелюбимых предметов. Одной из причин, которая приводит к такому результату - трудности в изучении грамматики. Традиционные способы объяснения и тренировки к желаемому результату не приводят. Обучение более эффективно, если ученики активно вовлечены в процесс.</w:t>
      </w:r>
    </w:p>
    <w:p w:rsidR="00E7649A" w:rsidRDefault="00AF0C90" w:rsidP="00E7649A">
      <w:pPr>
        <w:pStyle w:val="a3"/>
        <w:shd w:val="clear" w:color="auto" w:fill="FFFFFF"/>
        <w:spacing w:before="0" w:beforeAutospacing="0" w:after="130" w:afterAutospacing="0"/>
        <w:rPr>
          <w:color w:val="333333"/>
          <w:sz w:val="22"/>
          <w:szCs w:val="22"/>
        </w:rPr>
      </w:pPr>
      <w:r w:rsidRPr="00AF0C90">
        <w:rPr>
          <w:color w:val="333333"/>
          <w:sz w:val="22"/>
          <w:szCs w:val="22"/>
        </w:rPr>
        <w:t xml:space="preserve"> </w:t>
      </w:r>
      <w:r w:rsidR="00E7649A" w:rsidRPr="00AF0C90">
        <w:rPr>
          <w:color w:val="333333"/>
          <w:sz w:val="22"/>
          <w:szCs w:val="22"/>
        </w:rPr>
        <w:t xml:space="preserve">Есть разные способы стимулировать детей к активности, но самыми эффективными являются игра, творчество и любопытство. В настоящее время игры являются неотъемлемой частью обучения английскому </w:t>
      </w:r>
      <w:proofErr w:type="spellStart"/>
      <w:r w:rsidR="00E7649A" w:rsidRPr="00AF0C90">
        <w:rPr>
          <w:color w:val="333333"/>
          <w:sz w:val="22"/>
          <w:szCs w:val="22"/>
        </w:rPr>
        <w:t>языку</w:t>
      </w:r>
      <w:proofErr w:type="gramStart"/>
      <w:r w:rsidR="00E7649A" w:rsidRPr="00AF0C90">
        <w:rPr>
          <w:color w:val="333333"/>
          <w:sz w:val="22"/>
          <w:szCs w:val="22"/>
        </w:rPr>
        <w:t>.И</w:t>
      </w:r>
      <w:proofErr w:type="gramEnd"/>
      <w:r w:rsidR="00E7649A" w:rsidRPr="00AF0C90">
        <w:rPr>
          <w:color w:val="333333"/>
          <w:sz w:val="22"/>
          <w:szCs w:val="22"/>
        </w:rPr>
        <w:t>гры</w:t>
      </w:r>
      <w:proofErr w:type="spellEnd"/>
      <w:r w:rsidR="00E7649A" w:rsidRPr="00AF0C90">
        <w:rPr>
          <w:color w:val="333333"/>
          <w:sz w:val="22"/>
          <w:szCs w:val="22"/>
        </w:rPr>
        <w:t xml:space="preserve"> способствуют интенсивной языковой практике. Они могут использоваться в начале урока или в конце для стимуляции, уменьшения напряжения после контрольной, для смены деятельности на уроке. Важно, чтобы игры доставляли радость, помогали в тренировке языковых явлений.</w:t>
      </w:r>
    </w:p>
    <w:p w:rsidR="00AF0C90" w:rsidRPr="00AF0C90" w:rsidRDefault="00AF0C90" w:rsidP="00AF0C90">
      <w:p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 xml:space="preserve">Развитие творческих способностей — одна из самых важнейших задач образования, ведь этот процесс пронизывает все этапы развития личности ребенка, пробуждает инициативу и самостоятельность принимаемых решений, привычку к свободному самовыражению, уверенности в себе. У каждого ребенка есть талант. Разумеется, далеко не у всех детей есть умение сочинять, воображать, придумывать. </w:t>
      </w:r>
      <w:proofErr w:type="gramStart"/>
      <w:r w:rsidRPr="00AF0C90">
        <w:rPr>
          <w:rFonts w:ascii="Times New Roman" w:eastAsia="Times New Roman" w:hAnsi="Times New Roman" w:cs="Times New Roman"/>
          <w:color w:val="2B2B2B"/>
          <w:lang w:eastAsia="ru-RU"/>
        </w:rPr>
        <w:t>И</w:t>
      </w:r>
      <w:proofErr w:type="gramEnd"/>
      <w:r w:rsidRPr="00AF0C90">
        <w:rPr>
          <w:rFonts w:ascii="Times New Roman" w:eastAsia="Times New Roman" w:hAnsi="Times New Roman" w:cs="Times New Roman"/>
          <w:color w:val="2B2B2B"/>
          <w:lang w:eastAsia="ru-RU"/>
        </w:rPr>
        <w:t xml:space="preserve"> тем не менее, таланты человека можно развивать различными способами:</w:t>
      </w:r>
    </w:p>
    <w:p w:rsidR="00AF0C90" w:rsidRPr="00AF0C90" w:rsidRDefault="00AF0C90" w:rsidP="00AF0C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Обеспечение благоприятной атмосферы;</w:t>
      </w:r>
    </w:p>
    <w:p w:rsidR="00AF0C90" w:rsidRPr="00AF0C90" w:rsidRDefault="00AF0C90" w:rsidP="00AF0C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Доброжелательность со стороны учителя, его отказ от критики в адрес ребенка;</w:t>
      </w:r>
    </w:p>
    <w:p w:rsidR="00AF0C90" w:rsidRPr="00AF0C90" w:rsidRDefault="00AF0C90" w:rsidP="00AF0C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Обогащение окружающей среды самыми разнообразными новыми для него предметами и ситуациями с целью развития его любознательности;</w:t>
      </w:r>
    </w:p>
    <w:p w:rsidR="00AF0C90" w:rsidRPr="00AF0C90" w:rsidRDefault="00AF0C90" w:rsidP="00AF0C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Поощрение высказывания оригинальных идей;</w:t>
      </w:r>
    </w:p>
    <w:p w:rsidR="00AF0C90" w:rsidRPr="00AF0C90" w:rsidRDefault="00AF0C90" w:rsidP="00AF0C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Использование личного примера творческого подхода к решению проблемы;</w:t>
      </w:r>
    </w:p>
    <w:p w:rsidR="00AF0C90" w:rsidRPr="00AF0C90" w:rsidRDefault="00AF0C90" w:rsidP="00AF0C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Предоставление детям возможности активно задавать вопросы.</w:t>
      </w:r>
    </w:p>
    <w:p w:rsidR="00AF0C90" w:rsidRPr="00AF0C90" w:rsidRDefault="00AF0C90" w:rsidP="00AF0C90">
      <w:p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Развитие творческих способностей обучающихся на занятиях по английскому языку будет более эффективным, если будут учитываться следующие условия:</w:t>
      </w:r>
    </w:p>
    <w:p w:rsidR="00AF0C90" w:rsidRPr="00AF0C90" w:rsidRDefault="00AF0C90" w:rsidP="00AF0C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необходимость профессионального мастерства, компетентности преподавателя;</w:t>
      </w:r>
    </w:p>
    <w:p w:rsidR="00AF0C90" w:rsidRPr="00AF0C90" w:rsidRDefault="00AF0C90" w:rsidP="00AF0C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наличие высокой материально-технической базы школы;</w:t>
      </w:r>
    </w:p>
    <w:p w:rsidR="00AF0C90" w:rsidRPr="00AF0C90" w:rsidRDefault="00AF0C90" w:rsidP="00AF0C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процесс формирования творческих способностей непосредственно связан с учебно-познавательной и практической деятельностью;</w:t>
      </w:r>
    </w:p>
    <w:p w:rsidR="00AF0C90" w:rsidRPr="00AF0C90" w:rsidRDefault="00AF0C90" w:rsidP="00AF0C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педагогические приемы, формы и методы обучения английскому языку соответствует возрастным индивидуальным особенностям и психофизиологическим возможностям подростков, реализация общения с детьми через игру;</w:t>
      </w:r>
    </w:p>
    <w:p w:rsidR="00AF0C90" w:rsidRPr="00AF0C90" w:rsidRDefault="00AF0C90" w:rsidP="00AF0C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использование системы личностно и социально значимых учебно-творческих заданий разного уровня сложности, ориентированная на индивидуальность ученика, степень его подготовленности;</w:t>
      </w:r>
    </w:p>
    <w:p w:rsidR="00AF0C90" w:rsidRPr="00AF0C90" w:rsidRDefault="00AF0C90" w:rsidP="00AF0C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B2B2B"/>
          <w:lang w:eastAsia="ru-RU"/>
        </w:rPr>
      </w:pPr>
      <w:r w:rsidRPr="00AF0C90">
        <w:rPr>
          <w:rFonts w:ascii="Times New Roman" w:eastAsia="Times New Roman" w:hAnsi="Times New Roman" w:cs="Times New Roman"/>
          <w:color w:val="2B2B2B"/>
          <w:lang w:eastAsia="ru-RU"/>
        </w:rPr>
        <w:t>использование внеклассной работы.</w:t>
      </w:r>
    </w:p>
    <w:p w:rsidR="00AF0C90" w:rsidRPr="00AF0C90" w:rsidRDefault="00AF0C90" w:rsidP="00E7649A">
      <w:pPr>
        <w:pStyle w:val="a3"/>
        <w:shd w:val="clear" w:color="auto" w:fill="FFFFFF"/>
        <w:spacing w:before="0" w:beforeAutospacing="0" w:after="130" w:afterAutospacing="0"/>
        <w:rPr>
          <w:color w:val="333333"/>
          <w:sz w:val="22"/>
          <w:szCs w:val="22"/>
        </w:rPr>
      </w:pPr>
    </w:p>
    <w:p w:rsidR="00E7649A" w:rsidRPr="00AF0C90" w:rsidRDefault="00E7649A" w:rsidP="00E7649A">
      <w:pPr>
        <w:pStyle w:val="a3"/>
        <w:shd w:val="clear" w:color="auto" w:fill="FFFFFF"/>
        <w:spacing w:before="0" w:beforeAutospacing="0" w:after="130" w:afterAutospacing="0"/>
        <w:rPr>
          <w:color w:val="333333"/>
          <w:sz w:val="22"/>
          <w:szCs w:val="22"/>
        </w:rPr>
      </w:pPr>
      <w:r w:rsidRPr="00AF0C90">
        <w:rPr>
          <w:color w:val="333333"/>
          <w:sz w:val="22"/>
          <w:szCs w:val="22"/>
        </w:rPr>
        <w:t>Одним из преимуществ игр является то, что все ученики работают одновременно. Участие в играх развивает способность сотрудничать, соревноваться, не проявляя агрессии, уметь проигрывать, брать на себя ответственность.</w:t>
      </w:r>
    </w:p>
    <w:p w:rsidR="00E7649A" w:rsidRPr="00AF0C90" w:rsidRDefault="00E7649A" w:rsidP="00E7649A">
      <w:pPr>
        <w:pStyle w:val="a3"/>
        <w:shd w:val="clear" w:color="auto" w:fill="FFFFFF"/>
        <w:spacing w:before="0" w:beforeAutospacing="0" w:after="130" w:afterAutospacing="0"/>
        <w:rPr>
          <w:color w:val="333333"/>
          <w:sz w:val="22"/>
          <w:szCs w:val="22"/>
        </w:rPr>
      </w:pPr>
      <w:r w:rsidRPr="00AF0C90">
        <w:rPr>
          <w:color w:val="333333"/>
          <w:sz w:val="22"/>
          <w:szCs w:val="22"/>
        </w:rPr>
        <w:t>Планируя уроки, учитель должен думать не только о том, чтобы ученики запомнили новые слова, ту или иную структуру, но и стремился создать все возможности для развития индивидуальности каждого ребёнка. Чтобы поддержать интерес детей к своему предмету, нужно понять, какие приёмы работы могут увлечь ребят. Каждый учитель иностранного языка, постоянно должен искать резервы повышения качества и эффективности обучения иностранному языку. Мы считаем что, главная задача учителя - добиваться того, чтобы не пропадал интерес к изучению иностранного языка.</w:t>
      </w:r>
    </w:p>
    <w:p w:rsidR="00E7649A" w:rsidRPr="00AF0C90" w:rsidRDefault="00E7649A" w:rsidP="00E7649A">
      <w:pPr>
        <w:pStyle w:val="a3"/>
        <w:shd w:val="clear" w:color="auto" w:fill="FFFFFF"/>
        <w:spacing w:before="0" w:beforeAutospacing="0" w:after="130" w:afterAutospacing="0"/>
        <w:rPr>
          <w:color w:val="333333"/>
          <w:sz w:val="22"/>
          <w:szCs w:val="22"/>
        </w:rPr>
      </w:pPr>
      <w:r w:rsidRPr="00AF0C90">
        <w:rPr>
          <w:color w:val="333333"/>
          <w:sz w:val="22"/>
          <w:szCs w:val="22"/>
        </w:rPr>
        <w:lastRenderedPageBreak/>
        <w:t>Игры помогают детям стать творческими личностями, учат творчески относиться к любому делу. Творчески относиться к делу - значит выполнять его качественно, на более высоком уровне. Творчество - это постоянное совершенствование и прогресс в любой деятельности. Игры приносят детям и взрослым радость творчества. Без радости творчества наша жизнь превращается в скуку и рутину. Творческий человек всегда чем-то увлечен. От творческих возможностей человека зависит его жизненный уровень.</w:t>
      </w:r>
    </w:p>
    <w:p w:rsidR="00E7649A" w:rsidRPr="00AF0C90" w:rsidRDefault="00E7649A" w:rsidP="00E7649A">
      <w:pPr>
        <w:pStyle w:val="a3"/>
        <w:shd w:val="clear" w:color="auto" w:fill="FFFFFF"/>
        <w:spacing w:before="0" w:beforeAutospacing="0" w:after="130" w:afterAutospacing="0"/>
        <w:rPr>
          <w:color w:val="333333"/>
          <w:sz w:val="22"/>
          <w:szCs w:val="22"/>
        </w:rPr>
      </w:pPr>
      <w:r w:rsidRPr="00AF0C90">
        <w:rPr>
          <w:color w:val="333333"/>
          <w:sz w:val="22"/>
          <w:szCs w:val="22"/>
        </w:rPr>
        <w:t xml:space="preserve">Увидеть </w:t>
      </w:r>
      <w:proofErr w:type="gramStart"/>
      <w:r w:rsidRPr="00AF0C90">
        <w:rPr>
          <w:color w:val="333333"/>
          <w:sz w:val="22"/>
          <w:szCs w:val="22"/>
        </w:rPr>
        <w:t>необычное</w:t>
      </w:r>
      <w:proofErr w:type="gramEnd"/>
      <w:r w:rsidRPr="00AF0C90">
        <w:rPr>
          <w:color w:val="333333"/>
          <w:sz w:val="22"/>
          <w:szCs w:val="22"/>
        </w:rPr>
        <w:t xml:space="preserve"> в обычном может и взрослый, и ребенок. Творчество заложено в детях самой природой. Они любят сочинять, выдумывать, фантазировать, изображать, перевоплощаться. Детское творчество быстро увядает, если к нему не проявляется интереса со стороны окружающих. Совместные творческие игры сближают и взрослых, и детей. В этом - один из главнейших принципов эффективного воспитания.</w:t>
      </w:r>
    </w:p>
    <w:p w:rsidR="00E7649A" w:rsidRPr="00AF0C90" w:rsidRDefault="00E7649A" w:rsidP="00E7649A">
      <w:pPr>
        <w:pStyle w:val="a3"/>
        <w:shd w:val="clear" w:color="auto" w:fill="FFFFFF"/>
        <w:spacing w:before="0" w:beforeAutospacing="0" w:after="130" w:afterAutospacing="0"/>
        <w:rPr>
          <w:color w:val="333333"/>
          <w:sz w:val="22"/>
          <w:szCs w:val="22"/>
        </w:rPr>
      </w:pPr>
      <w:r w:rsidRPr="00AF0C90">
        <w:rPr>
          <w:color w:val="333333"/>
          <w:sz w:val="22"/>
          <w:szCs w:val="22"/>
        </w:rPr>
        <w:t xml:space="preserve">Следует помнить, что при всей привлекательности и эффективности игр необходимо </w:t>
      </w:r>
      <w:proofErr w:type="gramStart"/>
      <w:r w:rsidRPr="00AF0C90">
        <w:rPr>
          <w:color w:val="333333"/>
          <w:sz w:val="22"/>
          <w:szCs w:val="22"/>
        </w:rPr>
        <w:t>соблюдать чувство меры</w:t>
      </w:r>
      <w:proofErr w:type="gramEnd"/>
      <w:r w:rsidRPr="00AF0C90">
        <w:rPr>
          <w:color w:val="333333"/>
          <w:sz w:val="22"/>
          <w:szCs w:val="22"/>
        </w:rPr>
        <w:t>, иначе они утомят учащихся и потеряют свежесть эмоционального воздействия.</w:t>
      </w:r>
    </w:p>
    <w:p w:rsidR="00E7649A" w:rsidRPr="00AF0C90" w:rsidRDefault="00E7649A">
      <w:pPr>
        <w:rPr>
          <w:rFonts w:ascii="Times New Roman" w:hAnsi="Times New Roman" w:cs="Times New Roman"/>
          <w:color w:val="333333"/>
          <w:shd w:val="clear" w:color="auto" w:fill="FFFFFF"/>
          <w:lang w:val="en-US"/>
        </w:rPr>
      </w:pPr>
      <w:r w:rsidRPr="00AF0C90">
        <w:rPr>
          <w:rFonts w:ascii="Times New Roman" w:hAnsi="Times New Roman" w:cs="Times New Roman"/>
          <w:color w:val="000000"/>
          <w:shd w:val="clear" w:color="auto" w:fill="FFFFFF"/>
        </w:rPr>
        <w:t xml:space="preserve">   </w:t>
      </w:r>
      <w:r w:rsidR="00AF0C90" w:rsidRPr="00AF0C90">
        <w:rPr>
          <w:rFonts w:ascii="Times New Roman" w:hAnsi="Times New Roman" w:cs="Times New Roman"/>
          <w:color w:val="333333"/>
          <w:shd w:val="clear" w:color="auto" w:fill="FFFFFF"/>
        </w:rPr>
        <w:t xml:space="preserve">Как, известно обучение иностранному языку предполагает отработку как устной, так и письменной речи. Письмо определяется как « дополнительно к звуковой речи средство обучения при помощи знаков, позволяющих фиксировать речь для передачи ее на расстоянии, для сохранения ее произведений во времени». В этом определении отражены две стороны письма: письмо как продуктивный вид деятельности (фиксировать речь для передачи) и письмо как результат этой деятельности (т.е. тексты, предназначенные для чтения другими). </w:t>
      </w:r>
      <w:proofErr w:type="gramStart"/>
      <w:r w:rsidR="00AF0C90" w:rsidRPr="00AF0C90">
        <w:rPr>
          <w:rFonts w:ascii="Times New Roman" w:hAnsi="Times New Roman" w:cs="Times New Roman"/>
          <w:color w:val="333333"/>
          <w:shd w:val="clear" w:color="auto" w:fill="FFFFFF"/>
        </w:rPr>
        <w:t>Ученики должны овладеть письмом как видом речевой деятельности, позволяющим пользоваться им как средством передачи сообщений в различных речевых формах (описании, повествовании, рассуждении), используя при этом как можно лучше и полнее богатство изучаемого иностранного языка).</w:t>
      </w:r>
      <w:proofErr w:type="gramEnd"/>
      <w:r w:rsidR="00AF0C90" w:rsidRPr="00AF0C90">
        <w:rPr>
          <w:rFonts w:ascii="Times New Roman" w:hAnsi="Times New Roman" w:cs="Times New Roman"/>
          <w:color w:val="333333"/>
          <w:shd w:val="clear" w:color="auto" w:fill="FFFFFF"/>
        </w:rPr>
        <w:t xml:space="preserve"> Письменная фиксация оказывает положительное влияние на устную речь, на ее правильность, логичность, связанность и темп, так как при этом подключаются разные виды памят</w:t>
      </w:r>
      <w:proofErr w:type="gramStart"/>
      <w:r w:rsidR="00AF0C90" w:rsidRPr="00AF0C90">
        <w:rPr>
          <w:rFonts w:ascii="Times New Roman" w:hAnsi="Times New Roman" w:cs="Times New Roman"/>
          <w:color w:val="333333"/>
          <w:shd w:val="clear" w:color="auto" w:fill="FFFFFF"/>
        </w:rPr>
        <w:t>и(</w:t>
      </w:r>
      <w:proofErr w:type="gramEnd"/>
      <w:r w:rsidR="00AF0C90" w:rsidRPr="00AF0C90">
        <w:rPr>
          <w:rFonts w:ascii="Times New Roman" w:hAnsi="Times New Roman" w:cs="Times New Roman"/>
          <w:color w:val="333333"/>
          <w:shd w:val="clear" w:color="auto" w:fill="FFFFFF"/>
        </w:rPr>
        <w:t>зрительная, моторная). Чем шире будет использоваться письмо, тем лучше учащиеся будут усваивать иностранный язык, « порождать» иностранные высказывания, овладеть и слышит, что он произносит, даже если это молча, про себя. Сочинения, проводимые в системе, - не только средство контроля. Они носят также обучающий характер, развивают творческие способности учащихся и являются эффективным приемом обучения английскому языку, так как обеспечивают участие зрительной и моторной памяти учеников, затрагивают эмоциональную среду, стимулируют активность. Необходимо при обучении иностранному языку - увлечь. Развитие изобретательских и творческих способностей учащихся многократно увеличивает эффективность самого урока, создает условия для раскрытия личности учащегося.</w:t>
      </w:r>
    </w:p>
    <w:p w:rsidR="00AF0C90" w:rsidRPr="00AF0C90" w:rsidRDefault="00AF0C90" w:rsidP="00AF0C90">
      <w:pPr>
        <w:pStyle w:val="a3"/>
        <w:shd w:val="clear" w:color="auto" w:fill="FFFFFF"/>
        <w:spacing w:before="0" w:beforeAutospacing="0" w:after="130" w:afterAutospacing="0"/>
        <w:rPr>
          <w:color w:val="333333"/>
          <w:sz w:val="22"/>
          <w:szCs w:val="22"/>
        </w:rPr>
      </w:pPr>
      <w:r w:rsidRPr="00AF0C90">
        <w:rPr>
          <w:color w:val="333333"/>
          <w:sz w:val="22"/>
          <w:szCs w:val="22"/>
        </w:rPr>
        <w:t xml:space="preserve">  Специфика работы такова, что любой предмет можно вести творчески. Это зависит от интереса учителя к творческому обучению и уровня подготовленности класса. Но по-настоящему творческой личность станет тогда, когда для этого будут созданы все условия: дома, в школе, в общении с друзьями. Дух творчества возникает в том случае, когда у ребенка появляется заинтересованность и желание работать.</w:t>
      </w:r>
    </w:p>
    <w:p w:rsidR="00AF0C90" w:rsidRPr="00AF0C90" w:rsidRDefault="00AF0C90" w:rsidP="00AF0C90">
      <w:pPr>
        <w:pStyle w:val="a3"/>
        <w:shd w:val="clear" w:color="auto" w:fill="FFFFFF"/>
        <w:spacing w:before="0" w:beforeAutospacing="0" w:after="130" w:afterAutospacing="0"/>
        <w:rPr>
          <w:color w:val="333333"/>
          <w:sz w:val="22"/>
          <w:szCs w:val="22"/>
        </w:rPr>
      </w:pPr>
      <w:r w:rsidRPr="00AF0C90">
        <w:rPr>
          <w:color w:val="333333"/>
          <w:sz w:val="22"/>
          <w:szCs w:val="22"/>
        </w:rPr>
        <w:t>Таким образом, используя разные методы и формы творческого обучения, учитель вносит свой вклад в становление характера школьника, учит видеть его все краски окружающего мира, созидать, не бояться рутинной работы, так как именно труд, в основу которого заложены интерес и желание работать, дает нам ростки, из которых произрастает творчество</w:t>
      </w:r>
      <w:r>
        <w:rPr>
          <w:color w:val="333333"/>
          <w:sz w:val="22"/>
          <w:szCs w:val="22"/>
        </w:rPr>
        <w:t>.</w:t>
      </w:r>
    </w:p>
    <w:p w:rsidR="00AF0C90" w:rsidRPr="00AF0C90" w:rsidRDefault="00AF0C90">
      <w:pPr>
        <w:rPr>
          <w:rFonts w:ascii="Times New Roman" w:hAnsi="Times New Roman" w:cs="Times New Roman"/>
          <w:color w:val="000000"/>
          <w:shd w:val="clear" w:color="auto" w:fill="FFFFFF"/>
        </w:rPr>
      </w:pPr>
    </w:p>
    <w:p w:rsidR="00AF0C90" w:rsidRPr="00AF0C90" w:rsidRDefault="00AF0C90">
      <w:pPr>
        <w:rPr>
          <w:rFonts w:ascii="Times New Roman" w:hAnsi="Times New Roman" w:cs="Times New Roman"/>
          <w:color w:val="000000"/>
          <w:shd w:val="clear" w:color="auto" w:fill="FFFFFF"/>
        </w:rPr>
      </w:pPr>
    </w:p>
    <w:sectPr w:rsidR="00AF0C90" w:rsidRPr="00AF0C90" w:rsidSect="0040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5C15"/>
    <w:multiLevelType w:val="multilevel"/>
    <w:tmpl w:val="CB8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90ACA"/>
    <w:multiLevelType w:val="multilevel"/>
    <w:tmpl w:val="3594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80372"/>
    <w:multiLevelType w:val="multilevel"/>
    <w:tmpl w:val="CE3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7649A"/>
    <w:rsid w:val="0040068A"/>
    <w:rsid w:val="00AF0C90"/>
    <w:rsid w:val="00E7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8A"/>
  </w:style>
  <w:style w:type="paragraph" w:styleId="1">
    <w:name w:val="heading 1"/>
    <w:basedOn w:val="a"/>
    <w:link w:val="10"/>
    <w:uiPriority w:val="9"/>
    <w:qFormat/>
    <w:rsid w:val="00E76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4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6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181873">
      <w:bodyDiv w:val="1"/>
      <w:marLeft w:val="0"/>
      <w:marRight w:val="0"/>
      <w:marTop w:val="0"/>
      <w:marBottom w:val="0"/>
      <w:divBdr>
        <w:top w:val="none" w:sz="0" w:space="0" w:color="auto"/>
        <w:left w:val="none" w:sz="0" w:space="0" w:color="auto"/>
        <w:bottom w:val="none" w:sz="0" w:space="0" w:color="auto"/>
        <w:right w:val="none" w:sz="0" w:space="0" w:color="auto"/>
      </w:divBdr>
    </w:div>
    <w:div w:id="1053580778">
      <w:bodyDiv w:val="1"/>
      <w:marLeft w:val="0"/>
      <w:marRight w:val="0"/>
      <w:marTop w:val="0"/>
      <w:marBottom w:val="0"/>
      <w:divBdr>
        <w:top w:val="none" w:sz="0" w:space="0" w:color="auto"/>
        <w:left w:val="none" w:sz="0" w:space="0" w:color="auto"/>
        <w:bottom w:val="none" w:sz="0" w:space="0" w:color="auto"/>
        <w:right w:val="none" w:sz="0" w:space="0" w:color="auto"/>
      </w:divBdr>
    </w:div>
    <w:div w:id="1295023786">
      <w:bodyDiv w:val="1"/>
      <w:marLeft w:val="0"/>
      <w:marRight w:val="0"/>
      <w:marTop w:val="0"/>
      <w:marBottom w:val="0"/>
      <w:divBdr>
        <w:top w:val="none" w:sz="0" w:space="0" w:color="auto"/>
        <w:left w:val="none" w:sz="0" w:space="0" w:color="auto"/>
        <w:bottom w:val="none" w:sz="0" w:space="0" w:color="auto"/>
        <w:right w:val="none" w:sz="0" w:space="0" w:color="auto"/>
      </w:divBdr>
    </w:div>
    <w:div w:id="1307513464">
      <w:bodyDiv w:val="1"/>
      <w:marLeft w:val="0"/>
      <w:marRight w:val="0"/>
      <w:marTop w:val="0"/>
      <w:marBottom w:val="0"/>
      <w:divBdr>
        <w:top w:val="none" w:sz="0" w:space="0" w:color="auto"/>
        <w:left w:val="none" w:sz="0" w:space="0" w:color="auto"/>
        <w:bottom w:val="none" w:sz="0" w:space="0" w:color="auto"/>
        <w:right w:val="none" w:sz="0" w:space="0" w:color="auto"/>
      </w:divBdr>
    </w:div>
    <w:div w:id="1610431245">
      <w:bodyDiv w:val="1"/>
      <w:marLeft w:val="0"/>
      <w:marRight w:val="0"/>
      <w:marTop w:val="0"/>
      <w:marBottom w:val="0"/>
      <w:divBdr>
        <w:top w:val="none" w:sz="0" w:space="0" w:color="auto"/>
        <w:left w:val="none" w:sz="0" w:space="0" w:color="auto"/>
        <w:bottom w:val="none" w:sz="0" w:space="0" w:color="auto"/>
        <w:right w:val="none" w:sz="0" w:space="0" w:color="auto"/>
      </w:divBdr>
    </w:div>
    <w:div w:id="18980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2019-02-18T14:54:00Z</dcterms:created>
  <dcterms:modified xsi:type="dcterms:W3CDTF">2019-02-18T15:23:00Z</dcterms:modified>
</cp:coreProperties>
</file>