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6" w:rsidRDefault="00954ED6" w:rsidP="00954ED6">
      <w:pPr>
        <w:jc w:val="center"/>
        <w:rPr>
          <w:sz w:val="40"/>
          <w:szCs w:val="40"/>
        </w:rPr>
      </w:pPr>
      <w:r w:rsidRPr="00954ED6">
        <w:rPr>
          <w:sz w:val="40"/>
          <w:szCs w:val="40"/>
        </w:rPr>
        <w:t>Открытый урок по физической культуре в 6 классе</w:t>
      </w:r>
    </w:p>
    <w:p w:rsidR="00F513AA" w:rsidRDefault="00954ED6" w:rsidP="00954E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513AA">
        <w:rPr>
          <w:sz w:val="32"/>
          <w:szCs w:val="32"/>
        </w:rPr>
        <w:t xml:space="preserve">Учитель МОУ </w:t>
      </w:r>
      <w:proofErr w:type="gramStart"/>
      <w:r w:rsidR="00F513AA">
        <w:rPr>
          <w:sz w:val="32"/>
          <w:szCs w:val="32"/>
        </w:rPr>
        <w:t>Лесная</w:t>
      </w:r>
      <w:proofErr w:type="gramEnd"/>
      <w:r w:rsidR="00F513AA">
        <w:rPr>
          <w:sz w:val="32"/>
          <w:szCs w:val="32"/>
        </w:rPr>
        <w:t xml:space="preserve"> СОШ Лесного района Тверской области</w:t>
      </w:r>
      <w:r w:rsidRPr="00954ED6">
        <w:rPr>
          <w:sz w:val="32"/>
          <w:szCs w:val="32"/>
        </w:rPr>
        <w:t xml:space="preserve"> </w:t>
      </w:r>
    </w:p>
    <w:p w:rsidR="00954ED6" w:rsidRDefault="00954ED6" w:rsidP="00954ED6">
      <w:pPr>
        <w:jc w:val="center"/>
        <w:rPr>
          <w:sz w:val="32"/>
          <w:szCs w:val="32"/>
        </w:rPr>
      </w:pPr>
      <w:bookmarkStart w:id="0" w:name="_GoBack"/>
      <w:bookmarkEnd w:id="0"/>
      <w:r w:rsidRPr="00954ED6">
        <w:rPr>
          <w:sz w:val="32"/>
          <w:szCs w:val="32"/>
        </w:rPr>
        <w:t>Поспелова Маргарита Викторовна.</w:t>
      </w:r>
    </w:p>
    <w:p w:rsidR="00954ED6" w:rsidRPr="00E01BBF" w:rsidRDefault="00E01BBF" w:rsidP="00954E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BBF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E01BBF">
        <w:rPr>
          <w:rFonts w:ascii="Times New Roman" w:hAnsi="Times New Roman" w:cs="Times New Roman"/>
          <w:sz w:val="32"/>
          <w:szCs w:val="32"/>
        </w:rPr>
        <w:t>: Баскетбол.</w:t>
      </w:r>
      <w:r w:rsidR="00954ED6" w:rsidRPr="00E01B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54ED6" w:rsidRPr="00E01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Технические действия в игре «баскетбол».</w:t>
      </w:r>
    </w:p>
    <w:p w:rsidR="00E01BBF" w:rsidRPr="00E01BBF" w:rsidRDefault="00E01BBF" w:rsidP="00954E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1BBF">
        <w:rPr>
          <w:rFonts w:ascii="Times New Roman" w:hAnsi="Times New Roman" w:cs="Times New Roman"/>
          <w:b/>
          <w:sz w:val="32"/>
          <w:szCs w:val="32"/>
        </w:rPr>
        <w:t>Цель:</w:t>
      </w:r>
      <w:r w:rsidRPr="00E01BBF">
        <w:rPr>
          <w:rFonts w:ascii="Times New Roman" w:hAnsi="Times New Roman" w:cs="Times New Roman"/>
          <w:sz w:val="32"/>
          <w:szCs w:val="32"/>
        </w:rPr>
        <w:t xml:space="preserve"> Обучение броска мяча по кольцу.</w:t>
      </w:r>
    </w:p>
    <w:p w:rsidR="00954ED6" w:rsidRPr="00E01BBF" w:rsidRDefault="00954ED6" w:rsidP="00954ED6">
      <w:pPr>
        <w:rPr>
          <w:rFonts w:ascii="Times New Roman" w:hAnsi="Times New Roman" w:cs="Times New Roman"/>
          <w:b/>
          <w:sz w:val="32"/>
          <w:szCs w:val="32"/>
        </w:rPr>
      </w:pPr>
      <w:r w:rsidRPr="00E01BBF">
        <w:rPr>
          <w:rFonts w:ascii="Times New Roman" w:hAnsi="Times New Roman" w:cs="Times New Roman"/>
          <w:b/>
          <w:sz w:val="32"/>
          <w:szCs w:val="32"/>
        </w:rPr>
        <w:t>Задачи</w:t>
      </w:r>
      <w:proofErr w:type="gramStart"/>
      <w:r w:rsidRPr="00E01BB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954ED6" w:rsidRPr="00E01BBF" w:rsidRDefault="00954ED6" w:rsidP="00E01BB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BBF">
        <w:rPr>
          <w:rFonts w:ascii="Times New Roman" w:hAnsi="Times New Roman" w:cs="Times New Roman"/>
          <w:sz w:val="28"/>
          <w:szCs w:val="28"/>
        </w:rPr>
        <w:t>Обуч</w:t>
      </w:r>
      <w:r w:rsidR="00E01BBF">
        <w:rPr>
          <w:rFonts w:ascii="Times New Roman" w:hAnsi="Times New Roman" w:cs="Times New Roman"/>
          <w:sz w:val="28"/>
          <w:szCs w:val="28"/>
        </w:rPr>
        <w:t xml:space="preserve">ение броску </w:t>
      </w:r>
      <w:r w:rsidRPr="00E01BBF">
        <w:rPr>
          <w:rFonts w:ascii="Times New Roman" w:hAnsi="Times New Roman" w:cs="Times New Roman"/>
          <w:sz w:val="28"/>
          <w:szCs w:val="28"/>
        </w:rPr>
        <w:t xml:space="preserve"> мяча по кольцу</w:t>
      </w:r>
      <w:r w:rsidR="00E01BBF" w:rsidRPr="00E01BBF">
        <w:rPr>
          <w:rFonts w:ascii="Times New Roman" w:hAnsi="Times New Roman" w:cs="Times New Roman"/>
          <w:sz w:val="28"/>
          <w:szCs w:val="28"/>
        </w:rPr>
        <w:t>;</w:t>
      </w:r>
    </w:p>
    <w:p w:rsidR="00954ED6" w:rsidRPr="00E01BBF" w:rsidRDefault="00954ED6" w:rsidP="00E01BB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BBF">
        <w:rPr>
          <w:rFonts w:ascii="Times New Roman" w:hAnsi="Times New Roman" w:cs="Times New Roman"/>
          <w:sz w:val="28"/>
          <w:szCs w:val="28"/>
        </w:rPr>
        <w:t xml:space="preserve">Совершенствование техники ведения мяча </w:t>
      </w:r>
      <w:r w:rsidR="00E01BBF" w:rsidRPr="00E01BBF">
        <w:rPr>
          <w:rFonts w:ascii="Times New Roman" w:hAnsi="Times New Roman" w:cs="Times New Roman"/>
          <w:sz w:val="28"/>
          <w:szCs w:val="28"/>
        </w:rPr>
        <w:t>поочередно правой и левой рукой;</w:t>
      </w:r>
    </w:p>
    <w:p w:rsidR="00E01BBF" w:rsidRPr="00E01BBF" w:rsidRDefault="00E01BBF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54ED6" w:rsidRPr="00E0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качества – ловкость, быстроту реакции, координацию движений;</w:t>
      </w:r>
    </w:p>
    <w:p w:rsidR="00954ED6" w:rsidRPr="00E01BBF" w:rsidRDefault="00E01BBF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4.Воспитывать привычку к самостоятельным занятиям ФК.</w:t>
      </w:r>
      <w:r w:rsidR="00954ED6" w:rsidRPr="00E01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01BBF" w:rsidRPr="00E01BBF" w:rsidRDefault="00E01BBF" w:rsidP="00E01B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учебного занятия</w:t>
      </w: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закрепления двигательных умений и навыков.</w:t>
      </w:r>
    </w:p>
    <w:p w:rsidR="00E01BBF" w:rsidRPr="00E01BBF" w:rsidRDefault="00E01BBF" w:rsidP="00E01B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групповая.</w:t>
      </w:r>
    </w:p>
    <w:p w:rsidR="00E01BBF" w:rsidRPr="00E01BBF" w:rsidRDefault="00E01BBF" w:rsidP="00E01B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</w:t>
      </w: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баскетбольные мячи, фишки, секундомер, свисток.</w:t>
      </w:r>
    </w:p>
    <w:p w:rsidR="00E01BBF" w:rsidRPr="00E01BBF" w:rsidRDefault="00E01BBF" w:rsidP="00E01B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спортивный зал </w:t>
      </w:r>
    </w:p>
    <w:p w:rsidR="00E01BBF" w:rsidRPr="00E01BBF" w:rsidRDefault="00E01BBF" w:rsidP="00E01B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 </w:t>
      </w:r>
      <w:r w:rsidRPr="00E0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</w:t>
      </w:r>
    </w:p>
    <w:p w:rsidR="00E01BBF" w:rsidRDefault="00E01BBF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1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14.03 2019</w:t>
      </w:r>
    </w:p>
    <w:p w:rsidR="0041555E" w:rsidRDefault="0041555E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588" w:rsidRDefault="00702588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588" w:rsidRDefault="00702588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555E" w:rsidRPr="0041555E" w:rsidRDefault="0041555E" w:rsidP="004155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41555E" w:rsidRDefault="0041555E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828"/>
        <w:gridCol w:w="4799"/>
        <w:gridCol w:w="4799"/>
      </w:tblGrid>
      <w:tr w:rsidR="0041555E" w:rsidTr="0041555E">
        <w:tc>
          <w:tcPr>
            <w:tcW w:w="4828" w:type="dxa"/>
          </w:tcPr>
          <w:p w:rsidR="0041555E" w:rsidRDefault="0041555E" w:rsidP="00E01B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4799" w:type="dxa"/>
          </w:tcPr>
          <w:p w:rsidR="0041555E" w:rsidRPr="0025592D" w:rsidRDefault="0041555E" w:rsidP="004337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799" w:type="dxa"/>
          </w:tcPr>
          <w:p w:rsidR="0041555E" w:rsidRDefault="0041555E" w:rsidP="00E01B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</w:tr>
      <w:tr w:rsidR="0041555E" w:rsidTr="0041555E">
        <w:tc>
          <w:tcPr>
            <w:tcW w:w="4828" w:type="dxa"/>
          </w:tcPr>
          <w:p w:rsidR="0041555E" w:rsidRPr="0025592D" w:rsidRDefault="0041555E" w:rsidP="004337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отношению к 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предметным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ЗУНам</w:t>
            </w:r>
            <w:proofErr w:type="spell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41555E" w:rsidRPr="0025592D" w:rsidRDefault="0041555E" w:rsidP="004337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-формирование самооценки и личностное самоопределение к видам деятельности;</w:t>
            </w:r>
          </w:p>
          <w:p w:rsidR="0041555E" w:rsidRPr="0025592D" w:rsidRDefault="0041555E" w:rsidP="004337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-формирование умения проявлять дисциплинированность, трудолюбие и упорство в достижении поставленной цели</w:t>
            </w:r>
          </w:p>
        </w:tc>
        <w:tc>
          <w:tcPr>
            <w:tcW w:w="4799" w:type="dxa"/>
          </w:tcPr>
          <w:p w:rsidR="0041555E" w:rsidRPr="0025592D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 универсальные учебные действия:</w:t>
            </w:r>
          </w:p>
          <w:p w:rsidR="0041555E" w:rsidRPr="0025592D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-развитие умения планировать, контролировать и давать оценку своим двигательным действиям;</w:t>
            </w:r>
          </w:p>
          <w:p w:rsidR="0041555E" w:rsidRPr="0025592D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-коммуникативные: формирование умения общаться со сверстниками в игровой деятельности;</w:t>
            </w:r>
          </w:p>
          <w:p w:rsidR="0041555E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-познавательные: развитие умения осознанно и произвольно строить речевые высказывания в устной форме</w:t>
            </w:r>
          </w:p>
        </w:tc>
        <w:tc>
          <w:tcPr>
            <w:tcW w:w="4799" w:type="dxa"/>
          </w:tcPr>
          <w:p w:rsidR="0041555E" w:rsidRPr="0025592D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-совершенствовать способы ведения мяча на месте и в движении.</w:t>
            </w:r>
          </w:p>
          <w:p w:rsidR="0041555E" w:rsidRPr="0025592D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-закреплять понятия физических качеств: ловкость, быстрота реакции, координация движений;</w:t>
            </w:r>
          </w:p>
          <w:p w:rsidR="0041555E" w:rsidRDefault="0041555E" w:rsidP="004155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-укреплять здоровье обучающихся посредством развития физических качеств, ловкости и координации.</w:t>
            </w:r>
          </w:p>
        </w:tc>
      </w:tr>
    </w:tbl>
    <w:p w:rsidR="0041555E" w:rsidRDefault="0041555E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55E" w:rsidRDefault="0041555E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7"/>
        <w:gridCol w:w="2085"/>
        <w:gridCol w:w="4095"/>
        <w:gridCol w:w="4001"/>
        <w:gridCol w:w="226"/>
        <w:gridCol w:w="2416"/>
      </w:tblGrid>
      <w:tr w:rsidR="0041555E" w:rsidRPr="0025592D" w:rsidTr="003B5616">
        <w:tc>
          <w:tcPr>
            <w:tcW w:w="19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2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83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</w:t>
            </w:r>
          </w:p>
        </w:tc>
        <w:tc>
          <w:tcPr>
            <w:tcW w:w="24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41555E" w:rsidRPr="0025592D" w:rsidTr="003B561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1555E" w:rsidRPr="0025592D" w:rsidRDefault="0041555E" w:rsidP="0043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1555E" w:rsidRPr="0025592D" w:rsidRDefault="0041555E" w:rsidP="0043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педагога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555E" w:rsidRPr="0025592D" w:rsidRDefault="0041555E" w:rsidP="0043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1555E" w:rsidRPr="0025592D" w:rsidRDefault="0041555E" w:rsidP="00433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Подготовительная часть (15 минут)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Построение, приветствие. Организация учащихся на урок. Сообщение темы урока, формулировка учебных задач.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темы и задач урока. Создание ситуации для оценки готовности к уроку.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и приветствие.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Знакомятся с планом урока, принимают участие в беседе.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Самооценка готовности к уроку, учебно-познавательный интерес к уроку</w:t>
            </w: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Актуализация знаний о баскетболе и баскетбольном мяче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деятельности обучающихся по актуализации знаний о баскетболе и баскетбольном мяче: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 каким мячом мы начали работать на прошлом уроке?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-что означает «баскетбол»?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какие технические действия в игре «баскетбол» вы знаете? (ведение мяча, передачи, остановки, броски в кольцо передвижения).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-как называются двигательные действия, когда мы набиваем мяч на месте или при ходьбе, беге? (ведение мяча). Его еще называют дриблинг.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Отвечают на вопросы, вспоминая рассказ и показ движений учителя</w:t>
            </w: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Актуализация знаний, необходимых для понимания темы, умения осознанно и произвольно осуществлять высказывания в устной форме</w:t>
            </w: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учебной задачи, разминка.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целеполагания, представления о результате деятельности, закрепление знаний по двигательным действиям и исходным положениям.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ситуации для самоопределения обучающихся и условий для развития у обучающихся умения ставить цель и представлять результат.</w:t>
            </w:r>
            <w:proofErr w:type="gramEnd"/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 чего всегда начинается урок? (с разминки)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Демонстрация двигательных действий. Ходьба: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 носках, руки вверх;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 пятках, руки на пояс, локти назад;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 внешней стороне стопы, разминаем кисти рук;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в </w:t>
            </w:r>
            <w:proofErr w:type="spell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полуприседе</w:t>
            </w:r>
            <w:proofErr w:type="spellEnd"/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руки за головой;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перекатом с пятки на носок, круговые движения руками вперед и назад;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бег: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обычный;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«змейкой»;</w:t>
            </w:r>
          </w:p>
          <w:p w:rsidR="0041555E" w:rsidRDefault="000A1B4A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41555E"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правым боком;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левым боком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;)</w:t>
            </w:r>
            <w:proofErr w:type="gramEnd"/>
          </w:p>
          <w:p w:rsidR="000A1B4A" w:rsidRPr="0025592D" w:rsidRDefault="000A1B4A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»;</w:t>
            </w:r>
          </w:p>
          <w:p w:rsidR="0041555E" w:rsidRPr="0025592D" w:rsidRDefault="000A1B4A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41555E"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бег с высоким подниманием бедра;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захлестыванием голени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  <w:r w:rsidR="000A1B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спиной вперед,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шагом,</w:t>
            </w:r>
          </w:p>
          <w:p w:rsidR="000A1B4A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="000A1B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="000A1B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мячом)</w:t>
            </w:r>
          </w:p>
          <w:p w:rsidR="000A1B4A" w:rsidRPr="0025592D" w:rsidRDefault="000A1B4A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Формулируют самостоятельно цель урока.</w:t>
            </w:r>
          </w:p>
          <w:p w:rsidR="0041555E" w:rsidRPr="0025592D" w:rsidRDefault="0041555E" w:rsidP="008C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Обучающийся предлагает свои способы действия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которые показывают с помощью баскетбольного мяча, выполняют упражнения по укреплению осанки,</w:t>
            </w:r>
            <w:r w:rsidR="000A1B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силовые ,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контролируют свои действия, ориентируясь на показ движений учителем.</w:t>
            </w:r>
            <w:r w:rsidR="008C74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использовать имеющиеся знания и опыт, умение распознавать и называть двигательные действия, умение самоопределяться к задачам урока и целеполаганию, умение определять собственную деятельность по достижению цели</w:t>
            </w: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Основная часть (27 минут)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имеющихся знаний, умений и навыков.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Соотношение команд учителя с двигательными действиями учеников, обучение упражнениям с мячом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развитие ловкости, совершенствование умения выбирать способы действия с баскетбольным мячом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Перестроение в две шеренги, в колонну по 2, все берут мячи.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 во время работы с мячами (аккуратно работаем сами и бережно относимся к напарнику).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Совершенствование комплекса ОРУ с баскетбольными мячами.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физические качества вы знаете?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(быстрота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сила, выносливость, гибкость, ловкость).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какое физическое качество развивается при работе с мячом? (ловкость</w:t>
            </w:r>
            <w:r w:rsidR="008C74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силу.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перебрасываем мяч с правой руки на 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левую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вращение мяча вокруг шей, туловища, вокруг коленей (влево, вправо);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перевод мяча под ногой (правой, левой).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перехват мяча.</w:t>
            </w:r>
          </w:p>
          <w:p w:rsidR="0041555E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перевод мяча за спиной на месте вправо (влево);</w:t>
            </w:r>
          </w:p>
          <w:p w:rsidR="008C7406" w:rsidRDefault="008C7406" w:rsidP="008C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-встать пальцами на мяч в упоре лежа</w:t>
            </w:r>
          </w:p>
          <w:p w:rsidR="008C7406" w:rsidRDefault="008C7406" w:rsidP="008C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-подтянуть одну ногу к мячу, потом другую;</w:t>
            </w:r>
          </w:p>
          <w:p w:rsidR="008C7406" w:rsidRDefault="008C7406" w:rsidP="008C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-поочередно поднимая правую и левую ногу вверх;</w:t>
            </w:r>
          </w:p>
          <w:p w:rsidR="008C7406" w:rsidRDefault="008C7406" w:rsidP="008C74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-встать одна рука на мяч, другая на пол, перекатывая поочередно мяч из одной руки в другую и делая отжимание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на укрепления торса)</w:t>
            </w:r>
          </w:p>
          <w:p w:rsidR="008C7406" w:rsidRPr="0025592D" w:rsidRDefault="008C7406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Обучающиеся выполняют движения в строю по команде учителя, соотносят свои действия с командами учителя, бережно относятся к своему и чужому здоровью, контролируют свои действия, работают самостоятельно.</w:t>
            </w:r>
            <w:r w:rsidR="008C74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Статическая и динамическая работа.</w:t>
            </w: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видеть и чувствовать красоту движения. Умение осознанно и произвольно осуществлять высказывания в устной форме, формирование бережного отношения к своему здоровью, умение проявлять дисциплинированность, контролировать свои действия, ориентируясь на показ движения учителя, умение самостоятельно организовывать свою деятельность.</w:t>
            </w:r>
          </w:p>
        </w:tc>
      </w:tr>
      <w:tr w:rsidR="0041555E" w:rsidRPr="0025592D" w:rsidTr="003B5616">
        <w:trPr>
          <w:trHeight w:val="3180"/>
        </w:trPr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Первичное закрепление новых знаний.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прочных навыков работы с баскетбольным мячом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деятельности обучающихся по первичному закреплению новых знаний.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Совершенствование техники ведения мяча на месте: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правой и левой рукой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Ведение мяча в разных стойках правой и левой руками (высокая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средняя, низкая)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Тоже упражнение с закрытыми глазами.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Ведение мяча с опорой на правую и левую руку.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Ведение мяча сидя на полу правой и левой руками.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Тоже упражнение с закрытыми глазами.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сидя, затем лежа.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-Ведение двух мячей одновременно.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2. Совершенствование техники ведения </w:t>
            </w: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мяча в движении: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правой, левой рукой 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прямой;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правой, левой рукой приставными шагами правым и левым боком;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правой, левой рукой спиной вперед;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 изменением направления движения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с обводкой стоек)</w:t>
            </w:r>
          </w:p>
          <w:p w:rsidR="0030152F" w:rsidRDefault="0030152F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мяча по кольцу</w:t>
            </w:r>
          </w:p>
          <w:p w:rsidR="0030152F" w:rsidRDefault="0030152F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Глубокий присед, локоть смотрит на кольцо и ноги параллельно смотрят точно на кольцо локоть прижать к боку вынос мяча на 90 , прижать и вынести локоть прямо.</w:t>
            </w:r>
          </w:p>
          <w:p w:rsidR="0030152F" w:rsidRDefault="0030152F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30152F" w:rsidRDefault="0030152F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бросить себе и поймать;</w:t>
            </w:r>
          </w:p>
          <w:p w:rsidR="0030152F" w:rsidRDefault="0030152F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Бросить правой рукой до определенного уровня;</w:t>
            </w:r>
          </w:p>
          <w:p w:rsidR="00E70E4D" w:rsidRDefault="00E70E4D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отработали движение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добавить ноги)</w:t>
            </w:r>
          </w:p>
          <w:p w:rsidR="00E70E4D" w:rsidRDefault="00E70E4D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стула, руки и ноги работают вместе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добавить прыжок) мяч бросить вверх.</w:t>
            </w:r>
          </w:p>
          <w:p w:rsidR="00E70E4D" w:rsidRDefault="00E70E4D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-ногу левую поставить на пятку перекатом ноги, перекат ноги</w:t>
            </w:r>
            <w:r w:rsidR="0041555E" w:rsidRPr="00301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  правую ногу приседаем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бросок.</w:t>
            </w:r>
          </w:p>
          <w:p w:rsidR="00E70E4D" w:rsidRDefault="00E70E4D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 на кольцо:</w:t>
            </w:r>
          </w:p>
          <w:p w:rsidR="00E70E4D" w:rsidRDefault="00E70E4D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под кольцом с броском в кольцо; </w:t>
            </w:r>
          </w:p>
          <w:p w:rsidR="0041555E" w:rsidRPr="00E70E4D" w:rsidRDefault="00E70E4D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-бросить мяч прямой рукой в кольцо – 10 раз.</w:t>
            </w:r>
            <w:r w:rsidR="0041555E"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Демонстрация техники выполнения ведения мяча на месте и в движении.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ведении стоя на месте: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защитная стойка баскетболиста.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Обратить внимание на работу но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согнуты, одна нога впереди), на работу рук ( кисть напряжена). Следить за высотой отскока (отскок мяча не выше пояса).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 ведении мяча сидя на 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работает только кисть. Рука напряжена. Локоть параллельно полу.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ведении мяча в движении: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ведется сбоку - спереди правой, левой рукой.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Ведение выполняется толчкообразными движениями кисти за счет сгибания и разгибания руки в локтевом суставе и мягкого, направляющего толчка 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пальцами.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обводке стоек: ведение дальней от стойки рукой. Не брать мяч в руки, не ходить с мячом в руках.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702588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броске обращать внимание на постановку ног, на работу рук, расположения локтя.</w:t>
            </w: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Умение работать самостоятельно, исправлять ошибки.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Контроль и оценка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осуществлять контроль и оценку учебной деятельности и самооценку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Содействие развитию у обучающихся навыков самоконтроля и самооценки,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будем оценивать?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Добились ли поставленной цели?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Какие знания и умения, качества могут пригодиться вам в жизни? Примеры.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 контролируют работу с мячом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проговаривают критерии оценки, приводят примеры жизненных ситуаций, где могут применить свои знания и умения, навыки и качества</w:t>
            </w: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проверять, оценивать работу других, положительное отношение к проделанной работе; осознание ценности изученного материала, применение его в жизненных ситуациях.</w:t>
            </w: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 систематизация знаний и способов действий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 систематизация: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знаний о способах ведения баскетбольного мяча;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умений вести мяч на месте и в движении.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Игра «Салки с ведением</w:t>
            </w:r>
            <w:r w:rsidR="00702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броском по кольцу</w:t>
            </w:r>
            <w:r w:rsidRPr="0025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Игроки с мячами расходятся по залу и начинают ведение мяча. Один из них назначается водящим, который старается осалить одного из игроков. Осаленный игрок после этого становится водящим. Игру можно проводить в парах.  Более сложное упражнение: водящий старается, не задев игрока, выбить у него мяч.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Выполняют упражнения, обсуждают ошибки, исправляют их, делают замечания, оценивают свою работу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Понимание способов ведения мяча, умение применять новые навыки и умения, осуществлять контроль и взаимоконтроль; развитие мыслительной способности - сравнения и физической – ловкость, быстрота, координация </w:t>
            </w: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движений</w:t>
            </w:r>
          </w:p>
        </w:tc>
      </w:tr>
      <w:tr w:rsidR="0041555E" w:rsidRPr="0025592D" w:rsidTr="003B5616"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Заключительная часть(3мин)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оценочных умений.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рефлексивных умений, вовлечение детей к подготовке спортивного праздника</w:t>
            </w:r>
          </w:p>
        </w:tc>
        <w:tc>
          <w:tcPr>
            <w:tcW w:w="4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условий для осмысления проделанной работе урок, формирования самооценки, вовлечения детей к подготовке спортивного праздника.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Построение.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Какая была наша цель?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 каким настроением заканчивается наш урок?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Почему?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Чему вы научились на уроке?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особенно вам понравилось?</w:t>
            </w:r>
          </w:p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Домашнее задание придумать эстафету с баскетбольными мячами</w:t>
            </w:r>
            <w:proofErr w:type="gramStart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самые интересные я возьму на «Веселые старты». Урок окончен. До свидания.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Высказывают свое мнение</w:t>
            </w:r>
          </w:p>
        </w:tc>
        <w:tc>
          <w:tcPr>
            <w:tcW w:w="26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55E" w:rsidRPr="0025592D" w:rsidRDefault="0041555E" w:rsidP="004337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59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Осознание учащимися практической и личностной значимости результатов каждого этапа урока, умение применять поученные знания в организации и проведении досуга, умение дать самооценку собственной деятельности.</w:t>
            </w:r>
          </w:p>
        </w:tc>
      </w:tr>
    </w:tbl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616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62C">
        <w:rPr>
          <w:rFonts w:ascii="Times New Roman" w:hAnsi="Times New Roman"/>
          <w:b/>
          <w:sz w:val="28"/>
          <w:szCs w:val="28"/>
        </w:rPr>
        <w:t xml:space="preserve">Технологическая карта урока, </w:t>
      </w:r>
      <w:r>
        <w:rPr>
          <w:rFonts w:ascii="Times New Roman" w:hAnsi="Times New Roman"/>
          <w:b/>
          <w:sz w:val="28"/>
          <w:szCs w:val="28"/>
        </w:rPr>
        <w:t>соответствующая требованиям ФГО</w:t>
      </w:r>
    </w:p>
    <w:p w:rsidR="003B5616" w:rsidRPr="00CF162C" w:rsidRDefault="003B5616" w:rsidP="003B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276"/>
      </w:tblGrid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Физическая культура, 6 класс, Лях В.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Структура урока комплексного применения знаний и умений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Баскетбол. Ловля и передача мяча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редметные: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Совершенствование техники ведения мя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ча, </w:t>
            </w:r>
            <w:r w:rsidRPr="00E01BBF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броску </w:t>
            </w:r>
            <w:r w:rsidRPr="00E01BBF">
              <w:rPr>
                <w:rFonts w:ascii="Times New Roman" w:hAnsi="Times New Roman" w:cs="Times New Roman"/>
                <w:sz w:val="28"/>
                <w:szCs w:val="28"/>
              </w:rPr>
              <w:t xml:space="preserve"> мяча по кольцу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Личностные УУД: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Развивать скоростно-силовые качества, быстроту реакции, точность движений, меткость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 УУД</w:t>
            </w:r>
            <w:r w:rsidRPr="00685119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Формировать потребности и умение выполнять упражнения игровой деятельности в  баскетбол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 УУД</w:t>
            </w:r>
            <w:r w:rsidRPr="00685119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Формировать собственное мнение и позицию, договариваться, приходить к общему решению в совместной деятельности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 УУД</w:t>
            </w:r>
            <w:r w:rsidRPr="00685119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Формировать мыслительные операции по каждому из разучиваемых элементов баскетбола. Произвести перевод названия игры баскетбол с английского языка (</w:t>
            </w:r>
            <w:proofErr w:type="spellStart"/>
            <w:r w:rsidRPr="00685119">
              <w:rPr>
                <w:rFonts w:ascii="Times New Roman" w:eastAsia="Calibri" w:hAnsi="Times New Roman"/>
                <w:sz w:val="28"/>
                <w:szCs w:val="28"/>
              </w:rPr>
              <w:t>баскет</w:t>
            </w:r>
            <w:proofErr w:type="spellEnd"/>
            <w:r w:rsidRPr="00685119">
              <w:rPr>
                <w:rFonts w:ascii="Times New Roman" w:eastAsia="Calibri" w:hAnsi="Times New Roman"/>
                <w:sz w:val="28"/>
                <w:szCs w:val="28"/>
              </w:rPr>
              <w:t xml:space="preserve"> – корзина, бол – мяч)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Передача мяча, бросок, ловля мяча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Английский язык, биология, ОБЖ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Фронтальная, индивидуальная, групповая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 xml:space="preserve">Повторение, </w:t>
            </w:r>
            <w:proofErr w:type="spellStart"/>
            <w:r w:rsidRPr="00685119">
              <w:rPr>
                <w:rFonts w:ascii="Times New Roman" w:eastAsia="Calibri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685119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технологии</w:t>
            </w:r>
          </w:p>
        </w:tc>
      </w:tr>
      <w:tr w:rsidR="003B5616" w:rsidRPr="00685119" w:rsidTr="004337DC">
        <w:tc>
          <w:tcPr>
            <w:tcW w:w="3510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276" w:type="dxa"/>
          </w:tcPr>
          <w:p w:rsidR="003B5616" w:rsidRPr="00685119" w:rsidRDefault="003B5616" w:rsidP="004337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Мячи баскетбольные, свисток, баскетб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ольные кольца,конусы.</w:t>
            </w:r>
          </w:p>
        </w:tc>
      </w:tr>
    </w:tbl>
    <w:p w:rsidR="003B5616" w:rsidRDefault="003B5616" w:rsidP="003B56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br w:type="page"/>
      </w:r>
    </w:p>
    <w:p w:rsidR="0041555E" w:rsidRPr="0041555E" w:rsidRDefault="0041555E" w:rsidP="00E01BB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555E" w:rsidRPr="0041555E" w:rsidSect="00255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504"/>
    <w:multiLevelType w:val="hybridMultilevel"/>
    <w:tmpl w:val="481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6082"/>
    <w:multiLevelType w:val="multilevel"/>
    <w:tmpl w:val="6A9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47811"/>
    <w:multiLevelType w:val="multilevel"/>
    <w:tmpl w:val="FFE0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92D"/>
    <w:rsid w:val="000A1B4A"/>
    <w:rsid w:val="000D759F"/>
    <w:rsid w:val="0025592D"/>
    <w:rsid w:val="0030152F"/>
    <w:rsid w:val="003B5616"/>
    <w:rsid w:val="0041555E"/>
    <w:rsid w:val="00633BAC"/>
    <w:rsid w:val="00702588"/>
    <w:rsid w:val="008C7406"/>
    <w:rsid w:val="00954ED6"/>
    <w:rsid w:val="009C4A66"/>
    <w:rsid w:val="00E01BBF"/>
    <w:rsid w:val="00E70E4D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C"/>
  </w:style>
  <w:style w:type="paragraph" w:styleId="1">
    <w:name w:val="heading 1"/>
    <w:basedOn w:val="a"/>
    <w:link w:val="10"/>
    <w:uiPriority w:val="9"/>
    <w:qFormat/>
    <w:rsid w:val="0025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592D"/>
    <w:rPr>
      <w:color w:val="0000FF"/>
      <w:u w:val="single"/>
    </w:rPr>
  </w:style>
  <w:style w:type="character" w:styleId="a4">
    <w:name w:val="Emphasis"/>
    <w:basedOn w:val="a0"/>
    <w:uiPriority w:val="20"/>
    <w:qFormat/>
    <w:rsid w:val="0025592D"/>
    <w:rPr>
      <w:i/>
      <w:iCs/>
    </w:rPr>
  </w:style>
  <w:style w:type="paragraph" w:styleId="a5">
    <w:name w:val="Normal (Web)"/>
    <w:basedOn w:val="a"/>
    <w:uiPriority w:val="99"/>
    <w:unhideWhenUsed/>
    <w:rsid w:val="0025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92D"/>
    <w:rPr>
      <w:b/>
      <w:bCs/>
    </w:rPr>
  </w:style>
  <w:style w:type="paragraph" w:styleId="a7">
    <w:name w:val="List Paragraph"/>
    <w:basedOn w:val="a"/>
    <w:uiPriority w:val="34"/>
    <w:qFormat/>
    <w:rsid w:val="00954ED6"/>
    <w:pPr>
      <w:ind w:left="720"/>
      <w:contextualSpacing/>
    </w:pPr>
  </w:style>
  <w:style w:type="table" w:styleId="a8">
    <w:name w:val="Table Grid"/>
    <w:basedOn w:val="a1"/>
    <w:uiPriority w:val="59"/>
    <w:rsid w:val="0041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8кабинет</dc:creator>
  <cp:keywords/>
  <dc:description/>
  <cp:lastModifiedBy>Admin</cp:lastModifiedBy>
  <cp:revision>4</cp:revision>
  <dcterms:created xsi:type="dcterms:W3CDTF">2019-03-11T06:05:00Z</dcterms:created>
  <dcterms:modified xsi:type="dcterms:W3CDTF">2019-10-12T15:20:00Z</dcterms:modified>
</cp:coreProperties>
</file>