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D8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образовательная школа № 1</w:t>
      </w: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Твери</w:t>
      </w: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sz w:val="28"/>
          <w:szCs w:val="28"/>
        </w:rPr>
      </w:pP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МОУ СОШ № 1</w:t>
      </w:r>
    </w:p>
    <w:p w:rsidR="008A00C4" w:rsidRDefault="008A00C4" w:rsidP="008A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____.08.2019г.                                      С. С. Никитина</w:t>
      </w:r>
    </w:p>
    <w:p w:rsidR="008A00C4" w:rsidRDefault="008A00C4" w:rsidP="008A00C4">
      <w:pPr>
        <w:rPr>
          <w:rFonts w:ascii="Times New Roman" w:hAnsi="Times New Roman" w:cs="Times New Roman"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sz w:val="28"/>
          <w:szCs w:val="28"/>
        </w:rPr>
      </w:pPr>
    </w:p>
    <w:p w:rsidR="008A00C4" w:rsidRPr="008A00C4" w:rsidRDefault="008A00C4" w:rsidP="008A00C4">
      <w:pPr>
        <w:rPr>
          <w:rFonts w:ascii="Times New Roman" w:hAnsi="Times New Roman" w:cs="Times New Roman"/>
          <w:sz w:val="36"/>
          <w:szCs w:val="36"/>
        </w:rPr>
      </w:pPr>
    </w:p>
    <w:p w:rsidR="00255DD8" w:rsidRDefault="00255DD8" w:rsidP="008A00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Обобщение опыта работы по теме:</w:t>
      </w:r>
    </w:p>
    <w:p w:rsidR="008A00C4" w:rsidRDefault="00255DD8" w:rsidP="008A0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«Обучение учащихся начальных классов с синдромом дефицита внимания с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гиперактивностью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Работу выполнила</w:t>
      </w:r>
    </w:p>
    <w:p w:rsidR="008A00C4" w:rsidRDefault="008A00C4" w:rsidP="008A00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Веселова А. В.</w:t>
      </w: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Тверь, 2019 г.</w:t>
      </w:r>
    </w:p>
    <w:p w:rsidR="008A00C4" w:rsidRDefault="008A00C4" w:rsidP="008A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DD8" w:rsidRDefault="00255DD8" w:rsidP="008A00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0C4" w:rsidRDefault="008A00C4" w:rsidP="008A00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0C4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8A00C4" w:rsidRDefault="008A00C4" w:rsidP="008A00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Понятие «Синдром дефицита внимания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A00C4" w:rsidRDefault="003503A6" w:rsidP="008A0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(СДВГ)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A39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3</w:t>
      </w: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Причины СДВГ.                                                           </w:t>
      </w:r>
      <w:r w:rsidR="00BA393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3503A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Портрет ребёнка с СДВГ.                                                                 </w:t>
      </w:r>
      <w:r w:rsidR="00BA393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3503A6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Рекомендации учителю и родителям по организации помощи</w:t>
      </w:r>
    </w:p>
    <w:p w:rsidR="008A00C4" w:rsidRDefault="00255DD8" w:rsidP="008A0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детям с проблемами в поведении:</w:t>
      </w:r>
      <w:r w:rsidR="00BA39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8A00C4">
        <w:rPr>
          <w:rFonts w:ascii="Times New Roman" w:hAnsi="Times New Roman" w:cs="Times New Roman"/>
          <w:b/>
          <w:sz w:val="28"/>
          <w:szCs w:val="28"/>
        </w:rPr>
        <w:t>с.</w:t>
      </w:r>
      <w:r w:rsidR="003503A6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255DD8" w:rsidRDefault="00255DD8" w:rsidP="00255DD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учителю                                                       с. 8</w:t>
      </w:r>
    </w:p>
    <w:p w:rsidR="00255DD8" w:rsidRPr="00255DD8" w:rsidRDefault="00255DD8" w:rsidP="00255DD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                                                  с. 10</w:t>
      </w:r>
    </w:p>
    <w:p w:rsidR="008A00C4" w:rsidRDefault="003503A6" w:rsidP="008A0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Источники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A39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="008A00C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A00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</w:p>
    <w:p w:rsidR="008A00C4" w:rsidRDefault="008A00C4" w:rsidP="008A00C4">
      <w:pPr>
        <w:rPr>
          <w:rFonts w:ascii="Times New Roman" w:hAnsi="Times New Roman" w:cs="Times New Roman"/>
          <w:b/>
          <w:sz w:val="28"/>
          <w:szCs w:val="28"/>
        </w:rPr>
      </w:pPr>
    </w:p>
    <w:p w:rsidR="00255DD8" w:rsidRDefault="00255DD8" w:rsidP="00E31E35">
      <w:pPr>
        <w:rPr>
          <w:rFonts w:ascii="Times New Roman" w:hAnsi="Times New Roman" w:cs="Times New Roman"/>
          <w:b/>
          <w:sz w:val="28"/>
          <w:szCs w:val="28"/>
        </w:rPr>
      </w:pPr>
    </w:p>
    <w:p w:rsidR="00E31E35" w:rsidRDefault="00E31E35" w:rsidP="00E31E35">
      <w:pPr>
        <w:rPr>
          <w:rFonts w:ascii="Times New Roman" w:hAnsi="Times New Roman" w:cs="Times New Roman"/>
          <w:b/>
          <w:sz w:val="32"/>
          <w:szCs w:val="32"/>
        </w:rPr>
      </w:pPr>
      <w:r w:rsidRPr="00E31E35">
        <w:rPr>
          <w:rFonts w:ascii="Times New Roman" w:hAnsi="Times New Roman" w:cs="Times New Roman"/>
          <w:b/>
          <w:sz w:val="32"/>
          <w:szCs w:val="32"/>
        </w:rPr>
        <w:lastRenderedPageBreak/>
        <w:t>Понятие «Синдром дефиц</w:t>
      </w:r>
      <w:r>
        <w:rPr>
          <w:rFonts w:ascii="Times New Roman" w:hAnsi="Times New Roman" w:cs="Times New Roman"/>
          <w:b/>
          <w:sz w:val="32"/>
          <w:szCs w:val="32"/>
        </w:rPr>
        <w:t xml:space="preserve">ита внимания 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гиперактивностью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31E35" w:rsidRDefault="00E31E35" w:rsidP="00E31E35">
      <w:pPr>
        <w:rPr>
          <w:rFonts w:ascii="Times New Roman" w:hAnsi="Times New Roman" w:cs="Times New Roman"/>
          <w:b/>
          <w:sz w:val="32"/>
          <w:szCs w:val="32"/>
        </w:rPr>
      </w:pPr>
    </w:p>
    <w:p w:rsidR="00E31E35" w:rsidRPr="00255DD8" w:rsidRDefault="00BA3937" w:rsidP="00E31E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1E35" w:rsidRPr="00E31E35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E31E35">
        <w:rPr>
          <w:rFonts w:ascii="Times New Roman" w:hAnsi="Times New Roman" w:cs="Times New Roman"/>
          <w:sz w:val="28"/>
          <w:szCs w:val="28"/>
        </w:rPr>
        <w:t xml:space="preserve"> мы очень часто слышим с вами такое словосочетание как «</w:t>
      </w:r>
      <w:proofErr w:type="spellStart"/>
      <w:r w:rsidR="00E31E35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="00E31E35">
        <w:rPr>
          <w:rFonts w:ascii="Times New Roman" w:hAnsi="Times New Roman" w:cs="Times New Roman"/>
          <w:sz w:val="28"/>
          <w:szCs w:val="28"/>
        </w:rPr>
        <w:t xml:space="preserve"> ребёнок». Многие родители совершают ошибку, используя эти слова, пытаясь защитить или же оправдать своих детей, так ка</w:t>
      </w:r>
      <w:r w:rsidR="003503A6">
        <w:rPr>
          <w:rFonts w:ascii="Times New Roman" w:hAnsi="Times New Roman" w:cs="Times New Roman"/>
          <w:sz w:val="28"/>
          <w:szCs w:val="28"/>
        </w:rPr>
        <w:t>к путают понятия «активный» и «</w:t>
      </w:r>
      <w:proofErr w:type="spellStart"/>
      <w:r w:rsidR="00E31E35">
        <w:rPr>
          <w:rFonts w:ascii="Times New Roman" w:hAnsi="Times New Roman" w:cs="Times New Roman"/>
          <w:sz w:val="28"/>
          <w:szCs w:val="28"/>
        </w:rPr>
        <w:t>гип</w:t>
      </w:r>
      <w:r w:rsidR="00255DD8">
        <w:rPr>
          <w:rFonts w:ascii="Times New Roman" w:hAnsi="Times New Roman" w:cs="Times New Roman"/>
          <w:sz w:val="28"/>
          <w:szCs w:val="28"/>
        </w:rPr>
        <w:t>ер</w:t>
      </w:r>
      <w:r w:rsidR="00E31E35">
        <w:rPr>
          <w:rFonts w:ascii="Times New Roman" w:hAnsi="Times New Roman" w:cs="Times New Roman"/>
          <w:sz w:val="28"/>
          <w:szCs w:val="28"/>
        </w:rPr>
        <w:t>активный</w:t>
      </w:r>
      <w:proofErr w:type="spellEnd"/>
      <w:r w:rsidR="00E31E35">
        <w:rPr>
          <w:rFonts w:ascii="Times New Roman" w:hAnsi="Times New Roman" w:cs="Times New Roman"/>
          <w:sz w:val="28"/>
          <w:szCs w:val="28"/>
        </w:rPr>
        <w:t>». А порой за этим скрывается большая проблема, решением которой многие просто не хотят заниматься.</w:t>
      </w:r>
    </w:p>
    <w:p w:rsidR="00255DD8" w:rsidRDefault="00255DD8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большинстве случаев эту проблему приходится решать учителям. В своей работе я хочу поделиться  опытом работы с такими учениками. Но прежде всего, познакомить вас с понятием «Синдром дефицита внимания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причины его возникновения.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Синдром дефицита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(СДВГ)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нервологическо-поведенческое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расстройство развития, начинающееся в детском возрасте.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>
        <w:rPr>
          <w:rFonts w:ascii="Times New Roman" w:hAnsi="Times New Roman" w:cs="Times New Roman"/>
          <w:sz w:val="28"/>
          <w:szCs w:val="28"/>
        </w:rPr>
        <w:t>…» (от греческого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Hyper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над, сверху) – указывающая на превышение нормы. Слово «активный» пришло в русский язык из латинского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activus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означает «действенный, деятельный».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СДВГ – это одна из форм проявления минимально-мозговой дисфункции (ММД)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 есть очень лёгкой недостаточности мозга, которая проявляется в дефиците определённых структур и нарушении созревания более высших этажей мозговой деятельности. ММД относят к категории функциональных нарушений, обратимых и нормализуемых по мере роста и созревания мозга.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исследованиям выделяют 3 варианта течения СДВГ:</w:t>
      </w:r>
    </w:p>
    <w:p w:rsidR="00E31E35" w:rsidRDefault="00E31E35" w:rsidP="00E31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Синдром, сочетающий дефицит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31E35" w:rsidRDefault="00E31E35" w:rsidP="00E31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дефицита внимания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31E35" w:rsidRDefault="00E31E35" w:rsidP="00E31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дефицита внимания, так называемый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резидуального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СДВГ чаще встречается у мальчиков. Относительная распространённость среди мальчиков и девочек – 3:1. В настоящее время у школьников начальных классов распространённость синдрома 3 – 10%. Число детей с синдромом увеличивается с каждым годом.</w:t>
      </w:r>
    </w:p>
    <w:p w:rsidR="00255DD8" w:rsidRDefault="00255DD8" w:rsidP="00E31E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DD8" w:rsidRDefault="00255DD8" w:rsidP="00255DD8">
      <w:pPr>
        <w:rPr>
          <w:rFonts w:ascii="Times New Roman" w:hAnsi="Times New Roman" w:cs="Times New Roman"/>
          <w:b/>
          <w:sz w:val="32"/>
          <w:szCs w:val="32"/>
        </w:rPr>
      </w:pPr>
    </w:p>
    <w:p w:rsidR="00E31E35" w:rsidRDefault="00E31E35" w:rsidP="00255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E35">
        <w:rPr>
          <w:rFonts w:ascii="Times New Roman" w:hAnsi="Times New Roman" w:cs="Times New Roman"/>
          <w:b/>
          <w:sz w:val="32"/>
          <w:szCs w:val="32"/>
        </w:rPr>
        <w:lastRenderedPageBreak/>
        <w:t>Причины возникновения СДВГ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 w:rsidRPr="00E31E35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у детей </w:t>
      </w:r>
      <w:proofErr w:type="spellStart"/>
      <w:r w:rsidRPr="00E31E35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E31E35">
        <w:rPr>
          <w:rFonts w:ascii="Times New Roman" w:hAnsi="Times New Roman" w:cs="Times New Roman"/>
          <w:sz w:val="28"/>
          <w:szCs w:val="28"/>
        </w:rPr>
        <w:t>, прежде всего, являются:</w:t>
      </w:r>
    </w:p>
    <w:p w:rsidR="00E31E35" w:rsidRDefault="00E31E35" w:rsidP="00E31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наследственность, психическое и физическое здоровье родителей;</w:t>
      </w:r>
    </w:p>
    <w:p w:rsidR="00E31E35" w:rsidRDefault="00E31E35" w:rsidP="00E31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и нервное состояние матери во время беременности и родов;</w:t>
      </w:r>
    </w:p>
    <w:p w:rsidR="00E31E35" w:rsidRDefault="00E31E35" w:rsidP="00E31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жизни ребёнка;</w:t>
      </w:r>
    </w:p>
    <w:p w:rsidR="00E31E35" w:rsidRDefault="00E31E35" w:rsidP="00E31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среда;</w:t>
      </w:r>
    </w:p>
    <w:p w:rsidR="00E31E35" w:rsidRDefault="00E31E35" w:rsidP="00E31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ухудшение экологической ситуации.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85% случаев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диагностируется в патологии беременности и родов.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Нарушения, позволяющие предположить наличие у ребёнка СДВГ, делятся на три группы:</w:t>
      </w:r>
    </w:p>
    <w:p w:rsidR="00E31E35" w:rsidRDefault="00E31E35" w:rsidP="00E31E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внимания  - не способность удерживать внимание на каком-либо объекте в течение определённого отрезка времени.</w:t>
      </w:r>
    </w:p>
    <w:p w:rsidR="00E31E35" w:rsidRDefault="00E31E35" w:rsidP="00E31E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расторможенность – совокупность симптомов, связанных с чрезмерной психической и моторной активностью.</w:t>
      </w:r>
    </w:p>
    <w:p w:rsidR="00E31E35" w:rsidRPr="003503A6" w:rsidRDefault="00E31E35" w:rsidP="003503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Импульсивность – особенность поведения человека, заключающаяся в склонности  действовать по первому побуждению внешних эмоций</w:t>
      </w:r>
      <w:r w:rsidR="003503A6" w:rsidRPr="003503A6">
        <w:rPr>
          <w:rFonts w:ascii="Times New Roman" w:hAnsi="Times New Roman" w:cs="Times New Roman"/>
          <w:sz w:val="28"/>
          <w:szCs w:val="28"/>
        </w:rPr>
        <w:t xml:space="preserve"> (</w:t>
      </w:r>
      <w:r w:rsidRPr="003503A6">
        <w:rPr>
          <w:rFonts w:ascii="Times New Roman" w:hAnsi="Times New Roman" w:cs="Times New Roman"/>
          <w:sz w:val="28"/>
          <w:szCs w:val="28"/>
        </w:rPr>
        <w:t>не умеют подчиняться правилам, ждать; у них часто меняется настроение).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P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P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Pr="00F50EE0" w:rsidRDefault="00E31E35" w:rsidP="00E31E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P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0C4" w:rsidRDefault="008A00C4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E35" w:rsidRDefault="00E31E35" w:rsidP="00E31E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E35">
        <w:rPr>
          <w:rFonts w:ascii="Times New Roman" w:hAnsi="Times New Roman" w:cs="Times New Roman"/>
          <w:b/>
          <w:sz w:val="32"/>
          <w:szCs w:val="32"/>
        </w:rPr>
        <w:lastRenderedPageBreak/>
        <w:t>Портрет ребёнка  с СДВГ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выявить ребёнка с СДВГ.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E35">
        <w:rPr>
          <w:rFonts w:ascii="Times New Roman" w:hAnsi="Times New Roman" w:cs="Times New Roman"/>
          <w:sz w:val="28"/>
          <w:szCs w:val="28"/>
        </w:rPr>
        <w:t>Беспокойные движения в кистях и стопах. Сидя на сту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31E35">
        <w:rPr>
          <w:rFonts w:ascii="Times New Roman" w:hAnsi="Times New Roman" w:cs="Times New Roman"/>
          <w:sz w:val="28"/>
          <w:szCs w:val="28"/>
        </w:rPr>
        <w:t>е, корчится, извивается.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сидеть спокойно на месте, когда от него этого требуют.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отвлекается на посторонние стимулы.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трудом дожидается своей очереди во время игр и в различных ситуациях в коллективе.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часто отвечает, не задумываясь, не выслушав их  до конца.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предложенных заданий испытывает сложност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не связанные с негативным поведением или недостаточностью понимания).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трудом сохраняет внимание при выполнении заданий или во время игры.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переходит от одного незавершённого действия к другому.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играть тихо, спокойно.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Болтливый.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складывается впечатление, что ребёнок не слушает обращённую к нему речь.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мешает другим, пристаёт к окружающим</w:t>
      </w:r>
      <w:r w:rsidR="003503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например, вмешивается в игры других детей).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теряет вещи, необходимые в школе, дома, на улице.</w:t>
      </w:r>
    </w:p>
    <w:p w:rsidR="00E31E35" w:rsidRDefault="00E31E35" w:rsidP="00E31E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совершает опасные действия, не задумываясь о последствиях, но приключений или острых ощущений специально не ищет(например, выбегает на улицу, не оглядываясь по сторонам).</w:t>
      </w:r>
    </w:p>
    <w:p w:rsidR="00E31E35" w:rsidRDefault="00E31E35" w:rsidP="00E31E35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Диагноз считается обоснованным при наличии у ребёнка по крайней мере 8 из 14 перечисленных симптомов, если они постоянно наблюдались как минимум</w:t>
      </w:r>
      <w:r w:rsidR="003503A6">
        <w:rPr>
          <w:rFonts w:ascii="Times New Roman" w:hAnsi="Times New Roman" w:cs="Times New Roman"/>
          <w:sz w:val="28"/>
          <w:szCs w:val="28"/>
        </w:rPr>
        <w:t xml:space="preserve"> на протяжени</w:t>
      </w:r>
      <w:proofErr w:type="gramStart"/>
      <w:r w:rsidR="003503A6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 месяцев.</w:t>
      </w:r>
    </w:p>
    <w:p w:rsidR="00E31E35" w:rsidRPr="001F63AF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AF">
        <w:rPr>
          <w:rFonts w:ascii="Times New Roman" w:hAnsi="Times New Roman" w:cs="Times New Roman"/>
          <w:b/>
          <w:sz w:val="28"/>
          <w:szCs w:val="28"/>
        </w:rPr>
        <w:t>Диагностика СДВГ базируется на ряде критериев.</w:t>
      </w:r>
    </w:p>
    <w:p w:rsidR="00E31E35" w:rsidRPr="00F50EE0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 w:rsidRPr="003503A6">
        <w:rPr>
          <w:rFonts w:ascii="Times New Roman" w:hAnsi="Times New Roman" w:cs="Times New Roman"/>
          <w:sz w:val="28"/>
          <w:szCs w:val="28"/>
          <w:u w:val="thick"/>
        </w:rPr>
        <w:t>Нарушение внимания</w:t>
      </w:r>
      <w:r w:rsidRPr="00F50EE0">
        <w:rPr>
          <w:rFonts w:ascii="Times New Roman" w:hAnsi="Times New Roman" w:cs="Times New Roman"/>
          <w:sz w:val="28"/>
          <w:szCs w:val="28"/>
        </w:rPr>
        <w:t xml:space="preserve"> диагностируется, когда присутствуют 4 из 7 признаков: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 xml:space="preserve">1.Нуждается в спокойной тихой обстановке, не </w:t>
      </w:r>
      <w:proofErr w:type="gramStart"/>
      <w:r w:rsidRPr="00F50EE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50EE0">
        <w:rPr>
          <w:rFonts w:ascii="Times New Roman" w:hAnsi="Times New Roman" w:cs="Times New Roman"/>
          <w:sz w:val="28"/>
          <w:szCs w:val="28"/>
        </w:rPr>
        <w:t xml:space="preserve"> к работе и к возможности сконцентрировать внимание.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2. Часто переспрашивает.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3. Легко отвлекаем внешними раздражителями.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lastRenderedPageBreak/>
        <w:t>4. Путает детали.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5. Не заканчивает то, что начинает.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 xml:space="preserve">6. Слушает, </w:t>
      </w:r>
      <w:proofErr w:type="gramStart"/>
      <w:r w:rsidRPr="00F50EE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50EE0">
        <w:rPr>
          <w:rFonts w:ascii="Times New Roman" w:hAnsi="Times New Roman" w:cs="Times New Roman"/>
          <w:sz w:val="28"/>
          <w:szCs w:val="28"/>
        </w:rPr>
        <w:t xml:space="preserve"> кажется, что не слышит.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7. Трудности в концентрации внимания, если не создана ситуация «один на один».</w:t>
      </w:r>
    </w:p>
    <w:p w:rsidR="00E31E35" w:rsidRPr="006217C7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 w:rsidRPr="003503A6">
        <w:rPr>
          <w:rFonts w:ascii="Times New Roman" w:hAnsi="Times New Roman" w:cs="Times New Roman"/>
          <w:sz w:val="28"/>
          <w:szCs w:val="28"/>
          <w:u w:val="thick"/>
        </w:rPr>
        <w:t xml:space="preserve">Импульсивность </w:t>
      </w:r>
      <w:r w:rsidRPr="006217C7">
        <w:rPr>
          <w:rFonts w:ascii="Times New Roman" w:hAnsi="Times New Roman" w:cs="Times New Roman"/>
          <w:sz w:val="28"/>
          <w:szCs w:val="28"/>
        </w:rPr>
        <w:t>диагностируется, когда присутствуют 3 их 5 признаков:</w:t>
      </w:r>
    </w:p>
    <w:p w:rsidR="00E31E35" w:rsidRPr="00F50EE0" w:rsidRDefault="00E31E35" w:rsidP="00E31E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Выкрикивает в классе, шумит во время урока.</w:t>
      </w:r>
    </w:p>
    <w:p w:rsidR="00E31E35" w:rsidRPr="00F50EE0" w:rsidRDefault="00E31E35" w:rsidP="00E31E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Чрезвычайно возбудим.</w:t>
      </w:r>
    </w:p>
    <w:p w:rsidR="00E31E35" w:rsidRPr="00F50EE0" w:rsidRDefault="00E31E35" w:rsidP="00E31E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Трудно переносит время, когда ждет своей очереди.</w:t>
      </w:r>
    </w:p>
    <w:p w:rsidR="00E31E35" w:rsidRPr="00F50EE0" w:rsidRDefault="00E31E35" w:rsidP="00E31E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Чрезмерно разговорчив.</w:t>
      </w:r>
    </w:p>
    <w:p w:rsidR="00E31E35" w:rsidRDefault="00E31E35" w:rsidP="00E31E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Задевает других детей.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3A6">
        <w:rPr>
          <w:rFonts w:ascii="Times New Roman" w:hAnsi="Times New Roman" w:cs="Times New Roman"/>
          <w:sz w:val="28"/>
          <w:szCs w:val="28"/>
          <w:u w:val="thick"/>
        </w:rPr>
        <w:t>Гиперактивность</w:t>
      </w:r>
      <w:proofErr w:type="spellEnd"/>
      <w:r w:rsidR="00BA3937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E31E35">
        <w:rPr>
          <w:rFonts w:ascii="Times New Roman" w:hAnsi="Times New Roman" w:cs="Times New Roman"/>
          <w:sz w:val="28"/>
          <w:szCs w:val="28"/>
        </w:rPr>
        <w:t>диагностируется, когда присутствуют 3 из 5 признаков:</w:t>
      </w:r>
    </w:p>
    <w:p w:rsidR="00E31E35" w:rsidRPr="00F50EE0" w:rsidRDefault="00E31E35" w:rsidP="00E31E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Карабкается на шкафы и мебель.</w:t>
      </w:r>
    </w:p>
    <w:p w:rsidR="00E31E35" w:rsidRPr="00F50EE0" w:rsidRDefault="00E31E35" w:rsidP="00E31E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Всегда готов идти, чаще бегает, чем ходит.</w:t>
      </w:r>
    </w:p>
    <w:p w:rsidR="00E31E35" w:rsidRPr="00F50EE0" w:rsidRDefault="00E31E35" w:rsidP="00E31E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Суетлив, извивается и корчится.</w:t>
      </w:r>
    </w:p>
    <w:p w:rsidR="00E31E35" w:rsidRPr="00F50EE0" w:rsidRDefault="00E31E35" w:rsidP="00E31E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Если что - то делает, то с шумом.</w:t>
      </w:r>
    </w:p>
    <w:p w:rsidR="00E31E35" w:rsidRDefault="00E31E35" w:rsidP="00E31E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EE0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F50EE0">
        <w:rPr>
          <w:rFonts w:ascii="Times New Roman" w:hAnsi="Times New Roman" w:cs="Times New Roman"/>
          <w:sz w:val="28"/>
          <w:szCs w:val="28"/>
        </w:rPr>
        <w:t xml:space="preserve"> всегда что-нибудь делать.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Выраженность всей этой триады симптомов такова, что дети при сохранности интеллектуального потенциала отстают в развитии от сверстников за счёт нарушений адаптаций к окружающей среде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дом, школа, улица и т.д. Психическое развитие такого ребёнка отстаёт на 1,5 – 1,7 года.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Характерной чертой умственной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является цикличность. При этом мозг продуктивно работает 5-15 минут, а затем 3-7 минут накапливает энергию для следующего цикла. В этот момент ребёнок «выпадает» и не слышит учителя, может совершить какие-либо действия и не помнить об этом. Чтобы оставаться в сознании, таким детям нужно постоянно держать свой вестибулярный аппарат в активности – вертеть головой, двигаться, крутиться. Если голова </w:t>
      </w:r>
      <w:r w:rsidR="003503A6">
        <w:rPr>
          <w:rFonts w:ascii="Times New Roman" w:hAnsi="Times New Roman" w:cs="Times New Roman"/>
          <w:sz w:val="28"/>
          <w:szCs w:val="28"/>
        </w:rPr>
        <w:t xml:space="preserve">и тело будут </w:t>
      </w:r>
      <w:r>
        <w:rPr>
          <w:rFonts w:ascii="Times New Roman" w:hAnsi="Times New Roman" w:cs="Times New Roman"/>
          <w:sz w:val="28"/>
          <w:szCs w:val="28"/>
        </w:rPr>
        <w:t xml:space="preserve"> неподвижны, то у такого ребёнка снижается уровень активности мозга.</w:t>
      </w:r>
    </w:p>
    <w:p w:rsidR="00E31E35" w:rsidRPr="00F50EE0" w:rsidRDefault="00BA3937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1E35" w:rsidRPr="00F50EE0">
        <w:rPr>
          <w:rFonts w:ascii="Times New Roman" w:hAnsi="Times New Roman" w:cs="Times New Roman"/>
          <w:sz w:val="28"/>
          <w:szCs w:val="28"/>
        </w:rPr>
        <w:t>Так как нам достается большая часть работы с этими детьми, то желательно выявить их как можно раньше, подобрать методы и приемы для работы с ними, чтобы помочь им влиться в коллектив и получить необходимые знания. На мой взгляд, на уроках могут быть использованы такие формы и методы: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lastRenderedPageBreak/>
        <w:t>- работа в группах,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- работа в парах,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 xml:space="preserve">- выполнения задания на выбор, 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 xml:space="preserve">- больше поощрять, 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 xml:space="preserve">- чаще хвалить за хорошую работу, 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 xml:space="preserve">- тренинги на внимание, 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- музыка,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- быстрый темп урока,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 xml:space="preserve">- подвижные </w:t>
      </w:r>
      <w:proofErr w:type="spellStart"/>
      <w:r w:rsidRPr="00F50EE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50E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 xml:space="preserve">- выявление талантов, </w:t>
      </w:r>
    </w:p>
    <w:p w:rsidR="00E31E35" w:rsidRPr="00F50EE0" w:rsidRDefault="00E31E35" w:rsidP="00E31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- поручения.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Pr="00E31E35" w:rsidRDefault="00E31E35" w:rsidP="00E31E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E35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учителю и родителям по организации помощи</w:t>
      </w:r>
    </w:p>
    <w:p w:rsidR="00255DD8" w:rsidRPr="00255DD8" w:rsidRDefault="00E31E35" w:rsidP="00255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E35">
        <w:rPr>
          <w:rFonts w:ascii="Times New Roman" w:hAnsi="Times New Roman" w:cs="Times New Roman"/>
          <w:b/>
          <w:sz w:val="32"/>
          <w:szCs w:val="32"/>
        </w:rPr>
        <w:t>детям с проблемами в поведении.</w:t>
      </w:r>
    </w:p>
    <w:p w:rsidR="00E31E35" w:rsidRPr="00F50EE0" w:rsidRDefault="00E31E35" w:rsidP="00E31E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EE0">
        <w:rPr>
          <w:rFonts w:ascii="Times New Roman" w:hAnsi="Times New Roman" w:cs="Times New Roman"/>
          <w:i/>
          <w:sz w:val="28"/>
          <w:szCs w:val="28"/>
        </w:rPr>
        <w:t>Рекомендации учителю</w:t>
      </w:r>
    </w:p>
    <w:p w:rsidR="00E31E35" w:rsidRPr="00F50EE0" w:rsidRDefault="00BA3937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1E35" w:rsidRPr="00F50EE0">
        <w:rPr>
          <w:rFonts w:ascii="Times New Roman" w:hAnsi="Times New Roman" w:cs="Times New Roman"/>
          <w:sz w:val="28"/>
          <w:szCs w:val="28"/>
        </w:rPr>
        <w:t>Успеваемость детей с проблемами в поведении обычно ниже уровня их способностей. Во время уроков им сложно справляться с заданиями, так как они испытывают трудности в организации и завершении работы. Они довольно скоро выключаются из процесса выполнения задания. На уроках они перебивают других, на вопросы отвечают невпопад, не выслушивают их до конца.</w:t>
      </w:r>
    </w:p>
    <w:p w:rsidR="00E31E35" w:rsidRPr="00F50EE0" w:rsidRDefault="00BA3937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1E35" w:rsidRPr="00F50EE0">
        <w:rPr>
          <w:rFonts w:ascii="Times New Roman" w:hAnsi="Times New Roman" w:cs="Times New Roman"/>
          <w:sz w:val="28"/>
          <w:szCs w:val="28"/>
        </w:rPr>
        <w:t>Выполнения ряда рекомендаций позволяет нормализовать отношения учителя с «трудным» учеником, и помогает ребенку достичь более высоких результатов в учебе.</w:t>
      </w:r>
    </w:p>
    <w:p w:rsidR="00E31E35" w:rsidRPr="00F50EE0" w:rsidRDefault="00E31E35" w:rsidP="00E31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Работа строится индивидуально, при этом основное внимание уделяется их отвлекаемости и слабой самоорганизации.</w:t>
      </w:r>
    </w:p>
    <w:p w:rsidR="00E31E35" w:rsidRPr="00F50EE0" w:rsidRDefault="00E31E35" w:rsidP="00E31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Поощрять хорошее поведение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или верное выполнение задания, сразу, не откладывая</w:t>
      </w:r>
      <w:r w:rsidRPr="00F50EE0">
        <w:rPr>
          <w:rFonts w:ascii="Times New Roman" w:hAnsi="Times New Roman" w:cs="Times New Roman"/>
          <w:sz w:val="28"/>
          <w:szCs w:val="28"/>
        </w:rPr>
        <w:t>.</w:t>
      </w:r>
    </w:p>
    <w:p w:rsidR="00E31E35" w:rsidRPr="00F50EE0" w:rsidRDefault="00E31E35" w:rsidP="00E31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Во время урока целесообразно ограничивать до минимума отвлекающие факторы. Этому способствует, в частности, оптимальный выбор места за партой (в центре класса напротив доски).</w:t>
      </w:r>
    </w:p>
    <w:p w:rsidR="00E31E35" w:rsidRPr="00F50EE0" w:rsidRDefault="00E31E35" w:rsidP="00E31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Ребенку должна быть предоставлена возможность быстрого обращения за помощью к учителю в случае затруднения.</w:t>
      </w:r>
    </w:p>
    <w:p w:rsidR="00E31E35" w:rsidRPr="00F50EE0" w:rsidRDefault="00E31E35" w:rsidP="00E31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Задания, предлагаемые на уроках, учителю следует писать на доске.</w:t>
      </w:r>
    </w:p>
    <w:p w:rsidR="00E31E35" w:rsidRPr="00F50EE0" w:rsidRDefault="00E31E35" w:rsidP="00E31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На определенный отрезок времени дается только одно задание. Если 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 каждой частью, внося необходимые коррективы.</w:t>
      </w:r>
    </w:p>
    <w:p w:rsidR="00E31E35" w:rsidRPr="00F50EE0" w:rsidRDefault="00E31E35" w:rsidP="00E31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Хуже всего дети выполняют задания, кажущиеся им скучными, неоднократно повторяющимися, трудными и не подкрепляемыми поощрениями.</w:t>
      </w:r>
    </w:p>
    <w:p w:rsidR="00E31E35" w:rsidRPr="00F50EE0" w:rsidRDefault="00E31E35" w:rsidP="00E31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Во время учебного днядля такого ребенка предусмотреть возможность двигательной «разрядки» (</w:t>
      </w:r>
      <w:proofErr w:type="spellStart"/>
      <w:r w:rsidRPr="00F50EE0">
        <w:rPr>
          <w:rFonts w:ascii="Times New Roman" w:hAnsi="Times New Roman" w:cs="Times New Roman"/>
          <w:sz w:val="28"/>
          <w:szCs w:val="28"/>
        </w:rPr>
        <w:t>физкультпауза</w:t>
      </w:r>
      <w:proofErr w:type="spellEnd"/>
      <w:r w:rsidRPr="00F50EE0">
        <w:rPr>
          <w:rFonts w:ascii="Times New Roman" w:hAnsi="Times New Roman" w:cs="Times New Roman"/>
          <w:sz w:val="28"/>
          <w:szCs w:val="28"/>
        </w:rPr>
        <w:t>, поручения по оказанию помощи, связанные с двигательной активностью).</w:t>
      </w:r>
    </w:p>
    <w:p w:rsidR="00E31E35" w:rsidRDefault="00E31E35" w:rsidP="00E31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Использование приемов привлечения и удержания внимания.</w:t>
      </w:r>
    </w:p>
    <w:p w:rsidR="00E31E35" w:rsidRDefault="00E31E35" w:rsidP="00E31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Снизить требование аккуратности в начале работы, чтобы сформировать чувство успеха.</w:t>
      </w:r>
    </w:p>
    <w:p w:rsidR="00E31E35" w:rsidRDefault="00E31E35" w:rsidP="00E31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Использовать тактильный контакт(поглаживание, прикосновение).</w:t>
      </w:r>
    </w:p>
    <w:p w:rsidR="00E31E35" w:rsidRDefault="00E31E35" w:rsidP="00E31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Давать ребёнку чёткие, конкретные  и короткие инструкции.</w:t>
      </w:r>
    </w:p>
    <w:p w:rsidR="00E31E35" w:rsidRDefault="00E31E35" w:rsidP="00E31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Оставаться спокойным!!! Нет хладнокровия – нет преимущества!!!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работы использовать приёмы привлечения и удерживания внимания.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E0">
        <w:rPr>
          <w:rFonts w:ascii="Times New Roman" w:hAnsi="Times New Roman" w:cs="Times New Roman"/>
          <w:b/>
          <w:sz w:val="28"/>
          <w:szCs w:val="28"/>
        </w:rPr>
        <w:t>1. Голо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совая и эмоциональная модуляция. </w:t>
      </w:r>
      <w:r w:rsidRPr="00F50EE0">
        <w:rPr>
          <w:rFonts w:ascii="Times New Roman" w:hAnsi="Times New Roman" w:cs="Times New Roman"/>
          <w:sz w:val="28"/>
          <w:szCs w:val="28"/>
        </w:rPr>
        <w:t>Изменение интонации, тембра, высоты, громкости голоса (от крика до шепота).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Модуляция темпа речи. </w:t>
      </w:r>
      <w:r w:rsidRPr="00F50EE0">
        <w:rPr>
          <w:rFonts w:ascii="Times New Roman" w:hAnsi="Times New Roman" w:cs="Times New Roman"/>
          <w:sz w:val="28"/>
          <w:szCs w:val="28"/>
        </w:rPr>
        <w:t>Выдерживание паузы; изменение темпа от нарочито медленной речи до скороговорки. Резкое изменение скорости речи.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E0">
        <w:rPr>
          <w:rFonts w:ascii="Times New Roman" w:hAnsi="Times New Roman" w:cs="Times New Roman"/>
          <w:b/>
          <w:sz w:val="28"/>
          <w:szCs w:val="28"/>
        </w:rPr>
        <w:t>3. Прерывание речи, испо</w:t>
      </w:r>
      <w:r>
        <w:rPr>
          <w:rFonts w:ascii="Times New Roman" w:hAnsi="Times New Roman" w:cs="Times New Roman"/>
          <w:b/>
          <w:sz w:val="28"/>
          <w:szCs w:val="28"/>
        </w:rPr>
        <w:t xml:space="preserve">льзование антиципации (догадки). </w:t>
      </w:r>
      <w:r w:rsidRPr="00F50EE0">
        <w:rPr>
          <w:rFonts w:ascii="Times New Roman" w:hAnsi="Times New Roman" w:cs="Times New Roman"/>
          <w:sz w:val="28"/>
          <w:szCs w:val="28"/>
        </w:rPr>
        <w:t xml:space="preserve">Прерывание речи на словах, достаточно очевидных для аудитории с требованием произносить их вслух всем, кто </w:t>
      </w:r>
      <w:proofErr w:type="gramStart"/>
      <w:r w:rsidRPr="00F50EE0">
        <w:rPr>
          <w:rFonts w:ascii="Times New Roman" w:hAnsi="Times New Roman" w:cs="Times New Roman"/>
          <w:sz w:val="28"/>
          <w:szCs w:val="28"/>
        </w:rPr>
        <w:t>догадался на каком слове прервана</w:t>
      </w:r>
      <w:proofErr w:type="gramEnd"/>
      <w:r w:rsidRPr="00F50EE0">
        <w:rPr>
          <w:rFonts w:ascii="Times New Roman" w:hAnsi="Times New Roman" w:cs="Times New Roman"/>
          <w:sz w:val="28"/>
          <w:szCs w:val="28"/>
        </w:rPr>
        <w:t xml:space="preserve"> речь. Активность слушателей поощряется словесно или отметкой (баллами). 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E0">
        <w:rPr>
          <w:rFonts w:ascii="Times New Roman" w:hAnsi="Times New Roman" w:cs="Times New Roman"/>
          <w:b/>
          <w:sz w:val="28"/>
          <w:szCs w:val="28"/>
        </w:rPr>
        <w:t xml:space="preserve">4. «Провалы памяти». </w:t>
      </w:r>
      <w:r w:rsidRPr="00F50EE0">
        <w:rPr>
          <w:rFonts w:ascii="Times New Roman" w:hAnsi="Times New Roman" w:cs="Times New Roman"/>
          <w:sz w:val="28"/>
          <w:szCs w:val="28"/>
        </w:rPr>
        <w:t>Якобы забывание достаточно очевидных для аудитории элементов сообщения: дат, имен, терминов, названий и т.п., - с просьбой помочь вспомнить, поощрение активных.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E0">
        <w:rPr>
          <w:rFonts w:ascii="Times New Roman" w:hAnsi="Times New Roman" w:cs="Times New Roman"/>
          <w:b/>
          <w:sz w:val="28"/>
          <w:szCs w:val="28"/>
        </w:rPr>
        <w:t xml:space="preserve"> 5. Жестикуляция. </w:t>
      </w:r>
      <w:r w:rsidRPr="00F50EE0">
        <w:rPr>
          <w:rFonts w:ascii="Times New Roman" w:hAnsi="Times New Roman" w:cs="Times New Roman"/>
          <w:sz w:val="28"/>
          <w:szCs w:val="28"/>
        </w:rPr>
        <w:t xml:space="preserve">Сопровождение речи мимикой и адекватной содержанию эмоциональной и иллюстративной жестикуляцией. Ладони открыты, жесты широкие и свободные. 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E0">
        <w:rPr>
          <w:rFonts w:ascii="Times New Roman" w:hAnsi="Times New Roman" w:cs="Times New Roman"/>
          <w:b/>
          <w:sz w:val="28"/>
          <w:szCs w:val="28"/>
        </w:rPr>
        <w:t xml:space="preserve">6. Риторические вопросы. </w:t>
      </w:r>
      <w:r w:rsidRPr="00F50EE0">
        <w:rPr>
          <w:rFonts w:ascii="Times New Roman" w:hAnsi="Times New Roman" w:cs="Times New Roman"/>
          <w:sz w:val="28"/>
          <w:szCs w:val="28"/>
        </w:rPr>
        <w:t>Повторение основных моментов сообщения в форме вопроса, на который, после небольшой паузы даёт ответ сам докладчик.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E0">
        <w:rPr>
          <w:rFonts w:ascii="Times New Roman" w:hAnsi="Times New Roman" w:cs="Times New Roman"/>
          <w:b/>
          <w:sz w:val="28"/>
          <w:szCs w:val="28"/>
        </w:rPr>
        <w:t xml:space="preserve">7. Контрольные вопросы. </w:t>
      </w:r>
      <w:r w:rsidRPr="00F50EE0">
        <w:rPr>
          <w:rFonts w:ascii="Times New Roman" w:hAnsi="Times New Roman" w:cs="Times New Roman"/>
          <w:sz w:val="28"/>
          <w:szCs w:val="28"/>
        </w:rPr>
        <w:t xml:space="preserve">Задаётся вопрос по только что изложенному материалу с  требованием  исчерпывающего ответа: поощрение </w:t>
      </w:r>
      <w:proofErr w:type="gramStart"/>
      <w:r w:rsidRPr="00F50EE0"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  <w:r w:rsidRPr="00F50EE0">
        <w:rPr>
          <w:rFonts w:ascii="Times New Roman" w:hAnsi="Times New Roman" w:cs="Times New Roman"/>
          <w:sz w:val="28"/>
          <w:szCs w:val="28"/>
        </w:rPr>
        <w:t>.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E0">
        <w:rPr>
          <w:rFonts w:ascii="Times New Roman" w:hAnsi="Times New Roman" w:cs="Times New Roman"/>
          <w:b/>
          <w:sz w:val="28"/>
          <w:szCs w:val="28"/>
        </w:rPr>
        <w:t xml:space="preserve">8. Наводящие вопросы. </w:t>
      </w:r>
      <w:r w:rsidRPr="00F50EE0">
        <w:rPr>
          <w:rFonts w:ascii="Times New Roman" w:hAnsi="Times New Roman" w:cs="Times New Roman"/>
          <w:sz w:val="28"/>
          <w:szCs w:val="28"/>
        </w:rPr>
        <w:t>В случае затруднения на контрольный вопрос, задаётся вопрос, косвенно описывающий смысл изложенного ранее фрагмента сообщения.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E0">
        <w:rPr>
          <w:rFonts w:ascii="Times New Roman" w:hAnsi="Times New Roman" w:cs="Times New Roman"/>
          <w:b/>
          <w:sz w:val="28"/>
          <w:szCs w:val="28"/>
        </w:rPr>
        <w:t xml:space="preserve">9. Вопрос-предложение. Смысловая антиципация. Выводы. </w:t>
      </w:r>
      <w:r w:rsidRPr="00F50EE0">
        <w:rPr>
          <w:rFonts w:ascii="Times New Roman" w:hAnsi="Times New Roman" w:cs="Times New Roman"/>
          <w:sz w:val="28"/>
          <w:szCs w:val="28"/>
        </w:rPr>
        <w:t xml:space="preserve">На основании изложенного задаётся вопрос - предположение, требующий для ответа смысловой </w:t>
      </w:r>
      <w:proofErr w:type="gramStart"/>
      <w:r w:rsidRPr="00F50EE0">
        <w:rPr>
          <w:rFonts w:ascii="Times New Roman" w:hAnsi="Times New Roman" w:cs="Times New Roman"/>
          <w:sz w:val="28"/>
          <w:szCs w:val="28"/>
        </w:rPr>
        <w:t>догадки</w:t>
      </w:r>
      <w:proofErr w:type="gramEnd"/>
      <w:r w:rsidRPr="00F50EE0">
        <w:rPr>
          <w:rFonts w:ascii="Times New Roman" w:hAnsi="Times New Roman" w:cs="Times New Roman"/>
          <w:sz w:val="28"/>
          <w:szCs w:val="28"/>
        </w:rPr>
        <w:t xml:space="preserve"> о чем далее пойдёт речь и какие выводы можно сделать по изложенному материалу.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E0">
        <w:rPr>
          <w:rFonts w:ascii="Times New Roman" w:hAnsi="Times New Roman" w:cs="Times New Roman"/>
          <w:b/>
          <w:sz w:val="28"/>
          <w:szCs w:val="28"/>
        </w:rPr>
        <w:t xml:space="preserve">10. Уточняющие вопросы. Встречные вопросы. </w:t>
      </w:r>
      <w:r w:rsidRPr="00F50EE0">
        <w:rPr>
          <w:rFonts w:ascii="Times New Roman" w:hAnsi="Times New Roman" w:cs="Times New Roman"/>
          <w:sz w:val="28"/>
          <w:szCs w:val="28"/>
        </w:rPr>
        <w:t xml:space="preserve">Слушателям предлагается после каждого смыслового фрагмента сообщения задавать уточняющие </w:t>
      </w:r>
      <w:r w:rsidRPr="00F50EE0">
        <w:rPr>
          <w:rFonts w:ascii="Times New Roman" w:hAnsi="Times New Roman" w:cs="Times New Roman"/>
          <w:sz w:val="28"/>
          <w:szCs w:val="28"/>
        </w:rPr>
        <w:lastRenderedPageBreak/>
        <w:t>вопросы по изложенной теме или встречные вопросы на догадку: о чем пойдет речь далее. Активность - поощрение оценкой (баллами).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E0">
        <w:rPr>
          <w:rFonts w:ascii="Times New Roman" w:hAnsi="Times New Roman" w:cs="Times New Roman"/>
          <w:b/>
          <w:sz w:val="28"/>
          <w:szCs w:val="28"/>
        </w:rPr>
        <w:t xml:space="preserve">11. Активное </w:t>
      </w:r>
      <w:proofErr w:type="spellStart"/>
      <w:r w:rsidRPr="00F50EE0">
        <w:rPr>
          <w:rFonts w:ascii="Times New Roman" w:hAnsi="Times New Roman" w:cs="Times New Roman"/>
          <w:b/>
          <w:sz w:val="28"/>
          <w:szCs w:val="28"/>
        </w:rPr>
        <w:t>ассистирование</w:t>
      </w:r>
      <w:proofErr w:type="spellEnd"/>
      <w:r w:rsidRPr="00F50EE0">
        <w:rPr>
          <w:rFonts w:ascii="Times New Roman" w:hAnsi="Times New Roman" w:cs="Times New Roman"/>
          <w:b/>
          <w:sz w:val="28"/>
          <w:szCs w:val="28"/>
        </w:rPr>
        <w:t xml:space="preserve">. Усвоение. (Конвейер). </w:t>
      </w:r>
      <w:r w:rsidRPr="00F50EE0">
        <w:rPr>
          <w:rFonts w:ascii="Times New Roman" w:hAnsi="Times New Roman" w:cs="Times New Roman"/>
          <w:sz w:val="28"/>
          <w:szCs w:val="28"/>
        </w:rPr>
        <w:t xml:space="preserve">Преподаватель начинает чтение материала, затем передаёт учебник одному из слушателей (можно в случайном порядке), который продолжает чтение. Затем учебник передаётся другому слушателю и т. д. 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E0">
        <w:rPr>
          <w:rFonts w:ascii="Times New Roman" w:hAnsi="Times New Roman" w:cs="Times New Roman"/>
          <w:b/>
          <w:sz w:val="28"/>
          <w:szCs w:val="28"/>
        </w:rPr>
        <w:t xml:space="preserve">12. Активное </w:t>
      </w:r>
      <w:proofErr w:type="spellStart"/>
      <w:r w:rsidRPr="00F50EE0">
        <w:rPr>
          <w:rFonts w:ascii="Times New Roman" w:hAnsi="Times New Roman" w:cs="Times New Roman"/>
          <w:b/>
          <w:sz w:val="28"/>
          <w:szCs w:val="28"/>
        </w:rPr>
        <w:t>ассистирование</w:t>
      </w:r>
      <w:proofErr w:type="spellEnd"/>
      <w:r w:rsidRPr="00F50EE0">
        <w:rPr>
          <w:rFonts w:ascii="Times New Roman" w:hAnsi="Times New Roman" w:cs="Times New Roman"/>
          <w:b/>
          <w:sz w:val="28"/>
          <w:szCs w:val="28"/>
        </w:rPr>
        <w:t xml:space="preserve">.  Закрепление. (Эстафета). </w:t>
      </w:r>
      <w:r w:rsidRPr="00F50EE0">
        <w:rPr>
          <w:rFonts w:ascii="Times New Roman" w:hAnsi="Times New Roman" w:cs="Times New Roman"/>
          <w:sz w:val="28"/>
          <w:szCs w:val="28"/>
        </w:rPr>
        <w:t xml:space="preserve">Преподаватель начинает пересказ материала, затем передаёт эстафету пересказа (карандаш, указку и  т. п.) одному из слушателей, тот по команде преподавателя (хлопок ладонями), следующему слушателю и т. д. 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b/>
          <w:sz w:val="28"/>
          <w:szCs w:val="28"/>
        </w:rPr>
        <w:t xml:space="preserve">13 Активное  </w:t>
      </w:r>
      <w:proofErr w:type="spellStart"/>
      <w:r w:rsidRPr="00F50EE0">
        <w:rPr>
          <w:rFonts w:ascii="Times New Roman" w:hAnsi="Times New Roman" w:cs="Times New Roman"/>
          <w:b/>
          <w:sz w:val="28"/>
          <w:szCs w:val="28"/>
        </w:rPr>
        <w:t>ассистирование</w:t>
      </w:r>
      <w:proofErr w:type="spellEnd"/>
      <w:r w:rsidRPr="00F50EE0">
        <w:rPr>
          <w:rFonts w:ascii="Times New Roman" w:hAnsi="Times New Roman" w:cs="Times New Roman"/>
          <w:b/>
          <w:sz w:val="28"/>
          <w:szCs w:val="28"/>
        </w:rPr>
        <w:t xml:space="preserve">.  Контроль.  (Бейсбол). </w:t>
      </w:r>
      <w:r w:rsidRPr="00F50EE0">
        <w:rPr>
          <w:rFonts w:ascii="Times New Roman" w:hAnsi="Times New Roman" w:cs="Times New Roman"/>
          <w:sz w:val="28"/>
          <w:szCs w:val="28"/>
        </w:rPr>
        <w:t>Преподаватель задаёт вопрос и бросает мячик одному из слушателей. Тот отвечает (исчерпывающий ответ-3 балла, правильный ответ-1 балл), задаёт свой вопрос и бросает мяч другому слушателю или преподавателю. Кто первый наберёт 10  баллов, тот получит оценку (зачёт).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Помощь школьнику должна осуществляться не только со сторону педагога, но и от родителей тоже. Лишь в этом случае успех и  положительная динамика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1E35" w:rsidRPr="00E31E35" w:rsidRDefault="00E31E35" w:rsidP="00E31E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E35">
        <w:rPr>
          <w:rFonts w:ascii="Times New Roman" w:hAnsi="Times New Roman" w:cs="Times New Roman"/>
          <w:i/>
          <w:sz w:val="28"/>
          <w:szCs w:val="28"/>
        </w:rPr>
        <w:t>Рекомендации родителям</w:t>
      </w:r>
    </w:p>
    <w:p w:rsidR="00E31E35" w:rsidRPr="00F50EE0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1. В своих отн</w:t>
      </w:r>
      <w:r>
        <w:rPr>
          <w:rFonts w:ascii="Times New Roman" w:hAnsi="Times New Roman" w:cs="Times New Roman"/>
          <w:sz w:val="28"/>
          <w:szCs w:val="28"/>
        </w:rPr>
        <w:t>ошениях с ребенком придерживаться «позитивной модели». Хвалить</w:t>
      </w:r>
      <w:r w:rsidRPr="00F50EE0">
        <w:rPr>
          <w:rFonts w:ascii="Times New Roman" w:hAnsi="Times New Roman" w:cs="Times New Roman"/>
          <w:sz w:val="28"/>
          <w:szCs w:val="28"/>
        </w:rPr>
        <w:t xml:space="preserve"> его в каждом случае, когда </w:t>
      </w:r>
      <w:r>
        <w:rPr>
          <w:rFonts w:ascii="Times New Roman" w:hAnsi="Times New Roman" w:cs="Times New Roman"/>
          <w:sz w:val="28"/>
          <w:szCs w:val="28"/>
        </w:rPr>
        <w:t>он этого заслужил, подчеркивать</w:t>
      </w:r>
      <w:r w:rsidRPr="00F50EE0">
        <w:rPr>
          <w:rFonts w:ascii="Times New Roman" w:hAnsi="Times New Roman" w:cs="Times New Roman"/>
          <w:sz w:val="28"/>
          <w:szCs w:val="28"/>
        </w:rPr>
        <w:t xml:space="preserve"> успехи. Это поможет укрепить уверенность ребенка в собственных силах. </w:t>
      </w:r>
    </w:p>
    <w:p w:rsidR="00E31E35" w:rsidRPr="00F50EE0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Избегать</w:t>
      </w:r>
      <w:r w:rsidRPr="00F50EE0">
        <w:rPr>
          <w:rFonts w:ascii="Times New Roman" w:hAnsi="Times New Roman" w:cs="Times New Roman"/>
          <w:sz w:val="28"/>
          <w:szCs w:val="28"/>
        </w:rPr>
        <w:t xml:space="preserve"> повторений слов «нет» и «нельзя». </w:t>
      </w:r>
    </w:p>
    <w:p w:rsidR="00E31E35" w:rsidRPr="00F50EE0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Говорить</w:t>
      </w:r>
      <w:r w:rsidRPr="00F50EE0">
        <w:rPr>
          <w:rFonts w:ascii="Times New Roman" w:hAnsi="Times New Roman" w:cs="Times New Roman"/>
          <w:sz w:val="28"/>
          <w:szCs w:val="28"/>
        </w:rPr>
        <w:t xml:space="preserve"> сдержанно, спокойно и мягко. </w:t>
      </w:r>
    </w:p>
    <w:p w:rsidR="00E31E35" w:rsidRPr="00F50EE0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Давать</w:t>
      </w:r>
      <w:r w:rsidRPr="00F50EE0">
        <w:rPr>
          <w:rFonts w:ascii="Times New Roman" w:hAnsi="Times New Roman" w:cs="Times New Roman"/>
          <w:sz w:val="28"/>
          <w:szCs w:val="28"/>
        </w:rPr>
        <w:t xml:space="preserve"> ребенку только одно задание на определенный отрезок времени, чтобы он мог его завершить. </w:t>
      </w:r>
    </w:p>
    <w:p w:rsidR="00E31E35" w:rsidRPr="00F50EE0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 w:rsidRPr="00F50EE0">
        <w:rPr>
          <w:rFonts w:ascii="Times New Roman" w:hAnsi="Times New Roman" w:cs="Times New Roman"/>
          <w:sz w:val="28"/>
          <w:szCs w:val="28"/>
        </w:rPr>
        <w:t>5. Для подкреплен</w:t>
      </w:r>
      <w:r>
        <w:rPr>
          <w:rFonts w:ascii="Times New Roman" w:hAnsi="Times New Roman" w:cs="Times New Roman"/>
          <w:sz w:val="28"/>
          <w:szCs w:val="28"/>
        </w:rPr>
        <w:t>ия устных инструкций использовать</w:t>
      </w:r>
      <w:r w:rsidRPr="00F50EE0">
        <w:rPr>
          <w:rFonts w:ascii="Times New Roman" w:hAnsi="Times New Roman" w:cs="Times New Roman"/>
          <w:sz w:val="28"/>
          <w:szCs w:val="28"/>
        </w:rPr>
        <w:t xml:space="preserve"> зрительную стимуляцию. </w:t>
      </w:r>
    </w:p>
    <w:p w:rsidR="00E31E35" w:rsidRPr="00F50EE0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6.Поощрять</w:t>
      </w:r>
      <w:r w:rsidRPr="00F50EE0">
        <w:rPr>
          <w:rFonts w:ascii="Times New Roman" w:hAnsi="Times New Roman" w:cs="Times New Roman"/>
          <w:sz w:val="28"/>
          <w:szCs w:val="28"/>
        </w:rPr>
        <w:t xml:space="preserve"> ребенка за все виды деятельности, требующие концентрации вниман</w:t>
      </w:r>
      <w:r>
        <w:rPr>
          <w:rFonts w:ascii="Times New Roman" w:hAnsi="Times New Roman" w:cs="Times New Roman"/>
          <w:sz w:val="28"/>
          <w:szCs w:val="28"/>
        </w:rPr>
        <w:t>ия (например: письмо, чтение, раскрашивание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r w:rsidRPr="00F50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31E35" w:rsidRPr="00F50EE0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Поддерживать</w:t>
      </w:r>
      <w:r w:rsidRPr="00F50EE0">
        <w:rPr>
          <w:rFonts w:ascii="Times New Roman" w:hAnsi="Times New Roman" w:cs="Times New Roman"/>
          <w:sz w:val="28"/>
          <w:szCs w:val="28"/>
        </w:rPr>
        <w:t xml:space="preserve"> дома четкий распорядок дня. Время приема пищи, выполнения домашних заданий и сна должно соответствовать этому  распорядку. </w:t>
      </w:r>
    </w:p>
    <w:p w:rsidR="00E31E35" w:rsidRPr="00F50EE0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Избегать</w:t>
      </w:r>
      <w:r w:rsidRPr="00F50EE0">
        <w:rPr>
          <w:rFonts w:ascii="Times New Roman" w:hAnsi="Times New Roman" w:cs="Times New Roman"/>
          <w:sz w:val="28"/>
          <w:szCs w:val="28"/>
        </w:rPr>
        <w:t xml:space="preserve"> по возможности скопление людей. Пребывания в крупных  магазинах, на рынках, в ресторанах и т.д. оказывает на ребенка чрезмерно стимулирующее воздействие. </w:t>
      </w:r>
    </w:p>
    <w:p w:rsidR="00E31E35" w:rsidRPr="00F50EE0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 время игр ограничивать</w:t>
      </w:r>
      <w:r w:rsidRPr="00F50EE0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лишь одним партнером. Избегать</w:t>
      </w:r>
      <w:r w:rsidRPr="00F50EE0">
        <w:rPr>
          <w:rFonts w:ascii="Times New Roman" w:hAnsi="Times New Roman" w:cs="Times New Roman"/>
          <w:sz w:val="28"/>
          <w:szCs w:val="28"/>
        </w:rPr>
        <w:t xml:space="preserve"> беспокойных, шумных приятелей. </w:t>
      </w:r>
    </w:p>
    <w:p w:rsidR="00E31E35" w:rsidRPr="00F50EE0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10.Оберегать</w:t>
      </w:r>
      <w:r w:rsidRPr="00F50EE0">
        <w:rPr>
          <w:rFonts w:ascii="Times New Roman" w:hAnsi="Times New Roman" w:cs="Times New Roman"/>
          <w:sz w:val="28"/>
          <w:szCs w:val="28"/>
        </w:rPr>
        <w:t xml:space="preserve"> ребенка от утомления, поскольку оно приводит к снижению самоконтроля и нарастанию </w:t>
      </w:r>
      <w:proofErr w:type="spellStart"/>
      <w:r w:rsidRPr="00F50EE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F50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E35" w:rsidRPr="00F50EE0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11.Давать</w:t>
      </w:r>
      <w:r w:rsidRPr="00F50EE0">
        <w:rPr>
          <w:rFonts w:ascii="Times New Roman" w:hAnsi="Times New Roman" w:cs="Times New Roman"/>
          <w:sz w:val="28"/>
          <w:szCs w:val="28"/>
        </w:rPr>
        <w:t xml:space="preserve"> ребенку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расходовать избыточную энергию. </w:t>
      </w:r>
      <w:r w:rsidRPr="00F50EE0">
        <w:rPr>
          <w:rFonts w:ascii="Times New Roman" w:hAnsi="Times New Roman" w:cs="Times New Roman"/>
          <w:sz w:val="28"/>
          <w:szCs w:val="28"/>
        </w:rPr>
        <w:t xml:space="preserve">Полезна ежедневная физическая активность на свежем воздухе: длительные прогулки, бег, спортивные занятия. </w:t>
      </w:r>
    </w:p>
    <w:p w:rsidR="00255DD8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12.Постоянно учитывать</w:t>
      </w:r>
      <w:r w:rsidR="00255DD8">
        <w:rPr>
          <w:rFonts w:ascii="Times New Roman" w:hAnsi="Times New Roman" w:cs="Times New Roman"/>
          <w:sz w:val="28"/>
          <w:szCs w:val="28"/>
        </w:rPr>
        <w:t xml:space="preserve"> недостатки поведения ребенка.</w:t>
      </w:r>
    </w:p>
    <w:p w:rsidR="00255DD8" w:rsidRDefault="00255DD8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Default="00BA3937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1E35" w:rsidRPr="00255DD8">
        <w:rPr>
          <w:rFonts w:ascii="Times New Roman" w:hAnsi="Times New Roman" w:cs="Times New Roman"/>
          <w:sz w:val="28"/>
          <w:szCs w:val="28"/>
        </w:rPr>
        <w:t>Взаимодействие педагогов и семьи – целенаправленный процесс, в результате которого создаются благоприятные условия для развития ребёнка. Чем выше уровень этого взаимодействия, тем успешнее решаются и проблемы воспитания детей.</w:t>
      </w:r>
    </w:p>
    <w:p w:rsidR="00255DD8" w:rsidRPr="00255DD8" w:rsidRDefault="00255DD8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DD8" w:rsidRPr="00255DD8" w:rsidRDefault="00BA3937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5DD8" w:rsidRPr="00255DD8">
        <w:rPr>
          <w:rFonts w:ascii="Times New Roman" w:hAnsi="Times New Roman" w:cs="Times New Roman"/>
          <w:sz w:val="28"/>
          <w:szCs w:val="28"/>
        </w:rPr>
        <w:t>За время раб</w:t>
      </w:r>
      <w:bookmarkStart w:id="0" w:name="_GoBack"/>
      <w:bookmarkEnd w:id="0"/>
      <w:r w:rsidR="00255DD8" w:rsidRPr="00255DD8">
        <w:rPr>
          <w:rFonts w:ascii="Times New Roman" w:hAnsi="Times New Roman" w:cs="Times New Roman"/>
          <w:sz w:val="28"/>
          <w:szCs w:val="28"/>
        </w:rPr>
        <w:t xml:space="preserve">оты в начальной школе у меня было два ученика с выраженным СДВГ. </w:t>
      </w:r>
    </w:p>
    <w:p w:rsidR="00E31E35" w:rsidRPr="00255DD8" w:rsidRDefault="00255DD8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 w:rsidRPr="00255DD8">
        <w:rPr>
          <w:rFonts w:ascii="Times New Roman" w:hAnsi="Times New Roman" w:cs="Times New Roman"/>
          <w:sz w:val="28"/>
          <w:szCs w:val="28"/>
        </w:rPr>
        <w:t xml:space="preserve">     В первом случае ученик был с синдромом</w:t>
      </w:r>
      <w:r>
        <w:rPr>
          <w:rFonts w:ascii="Times New Roman" w:hAnsi="Times New Roman" w:cs="Times New Roman"/>
          <w:sz w:val="28"/>
          <w:szCs w:val="28"/>
        </w:rPr>
        <w:t xml:space="preserve"> дефицита</w:t>
      </w:r>
      <w:r w:rsidRPr="00255DD8">
        <w:rPr>
          <w:rFonts w:ascii="Times New Roman" w:hAnsi="Times New Roman" w:cs="Times New Roman"/>
          <w:sz w:val="28"/>
          <w:szCs w:val="28"/>
        </w:rPr>
        <w:t xml:space="preserve"> внимания без </w:t>
      </w:r>
      <w:proofErr w:type="spellStart"/>
      <w:r w:rsidRPr="00255DD8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255DD8">
        <w:rPr>
          <w:rFonts w:ascii="Times New Roman" w:hAnsi="Times New Roman" w:cs="Times New Roman"/>
          <w:sz w:val="28"/>
          <w:szCs w:val="28"/>
        </w:rPr>
        <w:t>. Используя данные рекомендации и методы, ребёнок окончил начальную школу без троек.</w:t>
      </w:r>
    </w:p>
    <w:p w:rsidR="00255DD8" w:rsidRPr="00255DD8" w:rsidRDefault="00255DD8" w:rsidP="00E31E35">
      <w:pPr>
        <w:jc w:val="both"/>
        <w:rPr>
          <w:rFonts w:ascii="Times New Roman" w:hAnsi="Times New Roman" w:cs="Times New Roman"/>
          <w:sz w:val="28"/>
          <w:szCs w:val="28"/>
        </w:rPr>
      </w:pPr>
      <w:r w:rsidRPr="00255DD8">
        <w:rPr>
          <w:rFonts w:ascii="Times New Roman" w:hAnsi="Times New Roman" w:cs="Times New Roman"/>
          <w:sz w:val="28"/>
          <w:szCs w:val="28"/>
        </w:rPr>
        <w:t xml:space="preserve">     Во втором случае ученик обучается в моём классе в данный момент. У него синдром дефицита внимания с </w:t>
      </w:r>
      <w:proofErr w:type="spellStart"/>
      <w:r w:rsidRPr="00255DD8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55DD8">
        <w:rPr>
          <w:rFonts w:ascii="Times New Roman" w:hAnsi="Times New Roman" w:cs="Times New Roman"/>
          <w:sz w:val="28"/>
          <w:szCs w:val="28"/>
        </w:rPr>
        <w:t xml:space="preserve">. 1 и 2 классы ребёнок учился по очной и индивидуальной форме.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5DD8">
        <w:rPr>
          <w:rFonts w:ascii="Times New Roman" w:hAnsi="Times New Roman" w:cs="Times New Roman"/>
          <w:sz w:val="28"/>
          <w:szCs w:val="28"/>
        </w:rPr>
        <w:t xml:space="preserve"> 1 класса была усвоена успешно. 2 класс окончен на «4» и «5».</w:t>
      </w:r>
    </w:p>
    <w:p w:rsidR="00255DD8" w:rsidRDefault="00255DD8" w:rsidP="00255DD8">
      <w:pPr>
        <w:jc w:val="both"/>
        <w:rPr>
          <w:rFonts w:ascii="Times New Roman" w:hAnsi="Times New Roman" w:cs="Times New Roman"/>
          <w:sz w:val="28"/>
          <w:szCs w:val="28"/>
        </w:rPr>
      </w:pPr>
      <w:r w:rsidRPr="00255DD8">
        <w:rPr>
          <w:rFonts w:ascii="Times New Roman" w:hAnsi="Times New Roman" w:cs="Times New Roman"/>
          <w:sz w:val="28"/>
          <w:szCs w:val="28"/>
        </w:rPr>
        <w:t xml:space="preserve">     В обоих случаях я работала в паре с родителями учеников, используя перечисленные рекомендации, методы и приёмы, благодаря чему</w:t>
      </w:r>
      <w:r>
        <w:rPr>
          <w:rFonts w:ascii="Times New Roman" w:hAnsi="Times New Roman" w:cs="Times New Roman"/>
          <w:sz w:val="28"/>
          <w:szCs w:val="28"/>
        </w:rPr>
        <w:t xml:space="preserve"> наблюдалась</w:t>
      </w:r>
      <w:r w:rsidRPr="00255DD8">
        <w:rPr>
          <w:rFonts w:ascii="Times New Roman" w:hAnsi="Times New Roman" w:cs="Times New Roman"/>
          <w:sz w:val="28"/>
          <w:szCs w:val="28"/>
        </w:rPr>
        <w:t xml:space="preserve"> положительная динамика в решении данной проблемы.</w:t>
      </w:r>
    </w:p>
    <w:p w:rsidR="00E31E35" w:rsidRPr="00255DD8" w:rsidRDefault="00E31E35" w:rsidP="00255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E35">
        <w:rPr>
          <w:rFonts w:ascii="Times New Roman" w:hAnsi="Times New Roman" w:cs="Times New Roman"/>
          <w:b/>
          <w:sz w:val="32"/>
          <w:szCs w:val="32"/>
        </w:rPr>
        <w:lastRenderedPageBreak/>
        <w:t>Источники</w:t>
      </w:r>
    </w:p>
    <w:p w:rsidR="00E31E35" w:rsidRDefault="00E31E35" w:rsidP="00E31E35">
      <w:pPr>
        <w:jc w:val="both"/>
        <w:rPr>
          <w:rFonts w:ascii="Times New Roman" w:hAnsi="Times New Roman" w:cs="Times New Roman"/>
          <w:sz w:val="32"/>
          <w:szCs w:val="32"/>
        </w:rPr>
      </w:pPr>
      <w:r w:rsidRPr="00E31E35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E31E35">
        <w:rPr>
          <w:rFonts w:ascii="Times New Roman" w:hAnsi="Times New Roman" w:cs="Times New Roman"/>
          <w:sz w:val="32"/>
          <w:szCs w:val="32"/>
        </w:rPr>
        <w:t>Сиратюк</w:t>
      </w:r>
      <w:proofErr w:type="spellEnd"/>
      <w:r w:rsidRPr="00E31E35">
        <w:rPr>
          <w:rFonts w:ascii="Times New Roman" w:hAnsi="Times New Roman" w:cs="Times New Roman"/>
          <w:sz w:val="32"/>
          <w:szCs w:val="32"/>
        </w:rPr>
        <w:t xml:space="preserve"> А. Детская </w:t>
      </w:r>
      <w:proofErr w:type="spellStart"/>
      <w:r w:rsidRPr="00E31E35">
        <w:rPr>
          <w:rFonts w:ascii="Times New Roman" w:hAnsi="Times New Roman" w:cs="Times New Roman"/>
          <w:sz w:val="32"/>
          <w:szCs w:val="32"/>
        </w:rPr>
        <w:t>гиперактивность</w:t>
      </w:r>
      <w:proofErr w:type="spellEnd"/>
      <w:r w:rsidRPr="00E31E35">
        <w:rPr>
          <w:rFonts w:ascii="Times New Roman" w:hAnsi="Times New Roman" w:cs="Times New Roman"/>
          <w:sz w:val="32"/>
          <w:szCs w:val="32"/>
        </w:rPr>
        <w:t xml:space="preserve"> – причины, рекомендации.//Дошкольное воспитание. - №8 – 2007. – с.44-50.</w:t>
      </w:r>
    </w:p>
    <w:p w:rsidR="00E31E35" w:rsidRPr="00E31E35" w:rsidRDefault="00E31E35" w:rsidP="00E31E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E31E35">
        <w:rPr>
          <w:rFonts w:ascii="Times New Roman" w:hAnsi="Times New Roman" w:cs="Times New Roman"/>
          <w:sz w:val="32"/>
          <w:szCs w:val="32"/>
        </w:rPr>
        <w:t xml:space="preserve">. </w:t>
      </w:r>
      <w:r w:rsidRPr="00E31E35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 </w:t>
      </w:r>
      <w:hyperlink r:id="rId8" w:history="1">
        <w:r w:rsidRPr="00E31E35">
          <w:rPr>
            <w:rStyle w:val="a4"/>
            <w:rFonts w:ascii="Times New Roman" w:hAnsi="Times New Roman" w:cs="Times New Roman"/>
            <w:bCs/>
            <w:color w:val="000000"/>
            <w:kern w:val="24"/>
            <w:sz w:val="32"/>
            <w:szCs w:val="32"/>
          </w:rPr>
          <w:t xml:space="preserve">http://vlanamed.com/sindrom-defitsita-vnimaniya/ </w:t>
        </w:r>
      </w:hyperlink>
      <w:r w:rsidRPr="00E31E35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энциклопедия заболеваний</w:t>
      </w:r>
    </w:p>
    <w:p w:rsidR="00E31E35" w:rsidRDefault="00E31E35" w:rsidP="00E31E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E35">
        <w:rPr>
          <w:rFonts w:ascii="Times New Roman" w:hAnsi="Times New Roman" w:cs="Times New Roman"/>
          <w:sz w:val="28"/>
          <w:szCs w:val="28"/>
        </w:rPr>
        <w:t>3.</w:t>
      </w:r>
      <w:hyperlink r:id="rId9" w:history="1"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http</w:t>
        </w:r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://</w:t>
        </w:r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festival</w:t>
        </w:r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.1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september</w:t>
        </w:r>
        <w:proofErr w:type="spellEnd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.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ru</w:t>
        </w:r>
        <w:proofErr w:type="spellEnd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/</w:t>
        </w:r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articles</w:t>
        </w:r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/581067/</w:t>
        </w:r>
      </w:hyperlink>
    </w:p>
    <w:p w:rsidR="00E31E35" w:rsidRDefault="00E31E35" w:rsidP="00E31E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31E35" w:rsidRPr="00277B7C" w:rsidRDefault="00E31E35" w:rsidP="00E31E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CC"/>
          <w:sz w:val="32"/>
          <w:szCs w:val="32"/>
          <w:lang w:eastAsia="ru-RU"/>
        </w:rPr>
      </w:pPr>
      <w:r w:rsidRPr="00E31E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hyperlink r:id="rId10" w:history="1"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http</w:t>
        </w:r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://</w:t>
        </w:r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www</w:t>
        </w:r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.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sweli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.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ru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/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deti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/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starshe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-7/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razvitie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-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i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-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vospitanie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-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shkolnika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/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sindrom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-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defitsita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-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vnimaniya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-</w:t>
        </w:r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s</w:t>
        </w:r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-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giperaktivnostyu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-</w:t>
        </w:r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u</w:t>
        </w:r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-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detey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-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sdvg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-</w:t>
        </w:r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u</w:t>
        </w:r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-</w:t>
        </w:r>
        <w:proofErr w:type="spellStart"/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detey</w:t>
        </w:r>
        <w:proofErr w:type="spellEnd"/>
        <w:r w:rsidRPr="00277B7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.</w:t>
        </w:r>
        <w:r w:rsidRPr="00E31E35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html</w:t>
        </w:r>
      </w:hyperlink>
    </w:p>
    <w:p w:rsidR="00E31E35" w:rsidRPr="00277B7C" w:rsidRDefault="00E31E35" w:rsidP="00E31E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CC"/>
          <w:sz w:val="32"/>
          <w:szCs w:val="32"/>
          <w:lang w:eastAsia="ru-RU"/>
        </w:rPr>
      </w:pPr>
    </w:p>
    <w:p w:rsidR="00E31E35" w:rsidRPr="00277B7C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Pr="00277B7C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Pr="00277B7C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Pr="00277B7C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5" w:rsidRPr="00277B7C" w:rsidRDefault="00E31E35" w:rsidP="00E31E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1E35" w:rsidRPr="00277B7C" w:rsidSect="00277B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BB" w:rsidRDefault="001318BB" w:rsidP="00277B7C">
      <w:pPr>
        <w:spacing w:after="0" w:line="240" w:lineRule="auto"/>
      </w:pPr>
      <w:r>
        <w:separator/>
      </w:r>
    </w:p>
  </w:endnote>
  <w:endnote w:type="continuationSeparator" w:id="1">
    <w:p w:rsidR="001318BB" w:rsidRDefault="001318BB" w:rsidP="0027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7C" w:rsidRDefault="00277B7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08515"/>
      <w:docPartObj>
        <w:docPartGallery w:val="Page Numbers (Bottom of Page)"/>
        <w:docPartUnique/>
      </w:docPartObj>
    </w:sdtPr>
    <w:sdtContent>
      <w:p w:rsidR="00277B7C" w:rsidRDefault="001F03F5">
        <w:pPr>
          <w:pStyle w:val="a8"/>
          <w:jc w:val="center"/>
        </w:pPr>
        <w:r>
          <w:fldChar w:fldCharType="begin"/>
        </w:r>
        <w:r w:rsidR="00277B7C">
          <w:instrText>PAGE   \* MERGEFORMAT</w:instrText>
        </w:r>
        <w:r>
          <w:fldChar w:fldCharType="separate"/>
        </w:r>
        <w:r w:rsidR="00BA3937">
          <w:rPr>
            <w:noProof/>
          </w:rPr>
          <w:t>11</w:t>
        </w:r>
        <w:r>
          <w:fldChar w:fldCharType="end"/>
        </w:r>
      </w:p>
    </w:sdtContent>
  </w:sdt>
  <w:p w:rsidR="00277B7C" w:rsidRDefault="00277B7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7C" w:rsidRDefault="00277B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BB" w:rsidRDefault="001318BB" w:rsidP="00277B7C">
      <w:pPr>
        <w:spacing w:after="0" w:line="240" w:lineRule="auto"/>
      </w:pPr>
      <w:r>
        <w:separator/>
      </w:r>
    </w:p>
  </w:footnote>
  <w:footnote w:type="continuationSeparator" w:id="1">
    <w:p w:rsidR="001318BB" w:rsidRDefault="001318BB" w:rsidP="0027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7C" w:rsidRDefault="00277B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7C" w:rsidRDefault="00277B7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7C" w:rsidRDefault="00277B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B84"/>
    <w:multiLevelType w:val="hybridMultilevel"/>
    <w:tmpl w:val="1EC8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17EA"/>
    <w:multiLevelType w:val="hybridMultilevel"/>
    <w:tmpl w:val="397CD9F8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38874BF8"/>
    <w:multiLevelType w:val="hybridMultilevel"/>
    <w:tmpl w:val="80300E2A"/>
    <w:lvl w:ilvl="0" w:tplc="BF28E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E2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6F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61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A0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A5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46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C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CB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204E2"/>
    <w:multiLevelType w:val="hybridMultilevel"/>
    <w:tmpl w:val="FD648C52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51F14F20"/>
    <w:multiLevelType w:val="hybridMultilevel"/>
    <w:tmpl w:val="7C5A031C"/>
    <w:lvl w:ilvl="0" w:tplc="04190011">
      <w:start w:val="1"/>
      <w:numFmt w:val="decimal"/>
      <w:lvlText w:val="%1)"/>
      <w:lvlJc w:val="left"/>
      <w:pPr>
        <w:ind w:left="1903" w:hanging="360"/>
      </w:pPr>
    </w:lvl>
    <w:lvl w:ilvl="1" w:tplc="04190019" w:tentative="1">
      <w:start w:val="1"/>
      <w:numFmt w:val="lowerLetter"/>
      <w:lvlText w:val="%2."/>
      <w:lvlJc w:val="left"/>
      <w:pPr>
        <w:ind w:left="2623" w:hanging="360"/>
      </w:pPr>
    </w:lvl>
    <w:lvl w:ilvl="2" w:tplc="0419001B" w:tentative="1">
      <w:start w:val="1"/>
      <w:numFmt w:val="lowerRoman"/>
      <w:lvlText w:val="%3."/>
      <w:lvlJc w:val="right"/>
      <w:pPr>
        <w:ind w:left="3343" w:hanging="180"/>
      </w:pPr>
    </w:lvl>
    <w:lvl w:ilvl="3" w:tplc="0419000F" w:tentative="1">
      <w:start w:val="1"/>
      <w:numFmt w:val="decimal"/>
      <w:lvlText w:val="%4."/>
      <w:lvlJc w:val="left"/>
      <w:pPr>
        <w:ind w:left="4063" w:hanging="360"/>
      </w:pPr>
    </w:lvl>
    <w:lvl w:ilvl="4" w:tplc="04190019" w:tentative="1">
      <w:start w:val="1"/>
      <w:numFmt w:val="lowerLetter"/>
      <w:lvlText w:val="%5."/>
      <w:lvlJc w:val="left"/>
      <w:pPr>
        <w:ind w:left="4783" w:hanging="360"/>
      </w:pPr>
    </w:lvl>
    <w:lvl w:ilvl="5" w:tplc="0419001B" w:tentative="1">
      <w:start w:val="1"/>
      <w:numFmt w:val="lowerRoman"/>
      <w:lvlText w:val="%6."/>
      <w:lvlJc w:val="right"/>
      <w:pPr>
        <w:ind w:left="5503" w:hanging="180"/>
      </w:pPr>
    </w:lvl>
    <w:lvl w:ilvl="6" w:tplc="0419000F" w:tentative="1">
      <w:start w:val="1"/>
      <w:numFmt w:val="decimal"/>
      <w:lvlText w:val="%7."/>
      <w:lvlJc w:val="left"/>
      <w:pPr>
        <w:ind w:left="6223" w:hanging="360"/>
      </w:pPr>
    </w:lvl>
    <w:lvl w:ilvl="7" w:tplc="04190019" w:tentative="1">
      <w:start w:val="1"/>
      <w:numFmt w:val="lowerLetter"/>
      <w:lvlText w:val="%8."/>
      <w:lvlJc w:val="left"/>
      <w:pPr>
        <w:ind w:left="6943" w:hanging="360"/>
      </w:pPr>
    </w:lvl>
    <w:lvl w:ilvl="8" w:tplc="0419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5">
    <w:nsid w:val="52A7269F"/>
    <w:multiLevelType w:val="hybridMultilevel"/>
    <w:tmpl w:val="DCDA3E3E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5F8D625C"/>
    <w:multiLevelType w:val="hybridMultilevel"/>
    <w:tmpl w:val="67C0B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37E95"/>
    <w:multiLevelType w:val="hybridMultilevel"/>
    <w:tmpl w:val="C7EA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16282"/>
    <w:multiLevelType w:val="hybridMultilevel"/>
    <w:tmpl w:val="AA7CF160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6F5C6547"/>
    <w:multiLevelType w:val="hybridMultilevel"/>
    <w:tmpl w:val="3F6A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06960"/>
    <w:multiLevelType w:val="hybridMultilevel"/>
    <w:tmpl w:val="626C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B7EBC"/>
    <w:multiLevelType w:val="hybridMultilevel"/>
    <w:tmpl w:val="A8CADE30"/>
    <w:lvl w:ilvl="0" w:tplc="8DA44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05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D08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FAB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69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C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69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06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B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25DA4"/>
    <w:rsid w:val="001318BB"/>
    <w:rsid w:val="001F03F5"/>
    <w:rsid w:val="00255DD8"/>
    <w:rsid w:val="00277B7C"/>
    <w:rsid w:val="003503A6"/>
    <w:rsid w:val="00525DA4"/>
    <w:rsid w:val="008A00C4"/>
    <w:rsid w:val="008E3FBA"/>
    <w:rsid w:val="00BA3937"/>
    <w:rsid w:val="00D57CD8"/>
    <w:rsid w:val="00E3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1E35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277B7C"/>
  </w:style>
  <w:style w:type="paragraph" w:styleId="a6">
    <w:name w:val="header"/>
    <w:basedOn w:val="a"/>
    <w:link w:val="a7"/>
    <w:uiPriority w:val="99"/>
    <w:unhideWhenUsed/>
    <w:rsid w:val="0027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B7C"/>
  </w:style>
  <w:style w:type="paragraph" w:styleId="a8">
    <w:name w:val="footer"/>
    <w:basedOn w:val="a"/>
    <w:link w:val="a9"/>
    <w:uiPriority w:val="99"/>
    <w:unhideWhenUsed/>
    <w:rsid w:val="0027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B7C"/>
  </w:style>
  <w:style w:type="paragraph" w:styleId="aa">
    <w:name w:val="Balloon Text"/>
    <w:basedOn w:val="a"/>
    <w:link w:val="ab"/>
    <w:uiPriority w:val="99"/>
    <w:semiHidden/>
    <w:unhideWhenUsed/>
    <w:rsid w:val="0025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1E35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277B7C"/>
  </w:style>
  <w:style w:type="paragraph" w:styleId="a6">
    <w:name w:val="header"/>
    <w:basedOn w:val="a"/>
    <w:link w:val="a7"/>
    <w:uiPriority w:val="99"/>
    <w:unhideWhenUsed/>
    <w:rsid w:val="0027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B7C"/>
  </w:style>
  <w:style w:type="paragraph" w:styleId="a8">
    <w:name w:val="footer"/>
    <w:basedOn w:val="a"/>
    <w:link w:val="a9"/>
    <w:uiPriority w:val="99"/>
    <w:unhideWhenUsed/>
    <w:rsid w:val="0027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B7C"/>
  </w:style>
  <w:style w:type="paragraph" w:styleId="aa">
    <w:name w:val="Balloon Text"/>
    <w:basedOn w:val="a"/>
    <w:link w:val="ab"/>
    <w:uiPriority w:val="99"/>
    <w:semiHidden/>
    <w:unhideWhenUsed/>
    <w:rsid w:val="0025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2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4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named.com/sindrom-defitsita-vnimaniy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weli.ru/deti/starshe-7/razvitie-i-vospitanie-shkolnika/sindrom-defitsita-vnimaniya-s-giperaktivnostyu-u-detey-sdvg-u-detey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81067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99C4-BE8F-4F74-A5F5-6D771C3D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А.В.</dc:creator>
  <cp:keywords/>
  <dc:description/>
  <cp:lastModifiedBy>Admin</cp:lastModifiedBy>
  <cp:revision>8</cp:revision>
  <cp:lastPrinted>2019-08-22T09:44:00Z</cp:lastPrinted>
  <dcterms:created xsi:type="dcterms:W3CDTF">2019-08-12T10:22:00Z</dcterms:created>
  <dcterms:modified xsi:type="dcterms:W3CDTF">2019-10-10T21:38:00Z</dcterms:modified>
</cp:coreProperties>
</file>