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1E" w:rsidRPr="00E5011E" w:rsidRDefault="00E5011E" w:rsidP="00E5011E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Звуковой а</w:t>
      </w:r>
      <w:bookmarkStart w:id="0" w:name="_GoBack"/>
      <w:bookmarkEnd w:id="0"/>
      <w:r w:rsidRPr="00E5011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нализ и синтез у детей с общим недоразвитием речи. </w:t>
      </w:r>
    </w:p>
    <w:p w:rsidR="00700558" w:rsidRDefault="00234F3D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4F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Многие родители полагают, что достаточно выучить с ребёнком буквы, и он станет </w:t>
      </w:r>
      <w:r w:rsidRPr="00234F3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грамотно читать и писать</w:t>
      </w:r>
      <w:r w:rsidRPr="00234F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Однако, как показывает практика, знание букв не исключает серьёзных затруднений у </w:t>
      </w:r>
      <w:r w:rsidRPr="00234F3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 при обучении грамоте</w:t>
      </w:r>
      <w:r w:rsidRPr="00234F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Основные причины подобного явления – нарушение фонематического восприятия, дефекты произношения, а также </w:t>
      </w:r>
      <w:proofErr w:type="spellStart"/>
      <w:r w:rsidRPr="00234F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несформированность</w:t>
      </w:r>
      <w:proofErr w:type="spellEnd"/>
      <w:r w:rsidRPr="00234F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навыков звукового анализа и синтеза.</w:t>
      </w:r>
    </w:p>
    <w:p w:rsidR="00234F3D" w:rsidRDefault="00234F3D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Современный метод обучения детей грамоте является звуковым ан</w:t>
      </w:r>
      <w:r w:rsidR="00BF69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алитико-синтетическим. Дети знакомятся в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BF69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ачала не с буквами, а со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звуками. Такой подход оправдан тем, что без представления о количестве и порядке звуков в слове ребенок не сможет правильно писать, а  назвав по порядку буквы,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умея соединить вместе соответствующие звуки, не овладеет чтением.</w:t>
      </w:r>
    </w:p>
    <w:p w:rsidR="00234F3D" w:rsidRDefault="00BF69AC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234F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сновная трудность, которую испытывают дети при выделении составных элементов слова, заключается в неумении услышать в нем гласные звуки, а также отделить гласные от согласных.</w:t>
      </w:r>
    </w:p>
    <w:p w:rsidR="00234F3D" w:rsidRDefault="00234F3D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обучении чтению и письму исходным процессом является звуковой анализ устной речи, то есть мысленное расчленение слова на его составляющие (звуки).</w:t>
      </w:r>
    </w:p>
    <w:p w:rsidR="00234F3D" w:rsidRDefault="00234F3D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Нарушение звукового анализа выражается в том, что ребенок воспринимает слово, ориентируясь только на его смысловую сторону и не улавливая сторону фонетическую, то есть последовательность звуков, входящих в его состав.</w:t>
      </w:r>
    </w:p>
    <w:p w:rsidR="00234F3D" w:rsidRDefault="00234F3D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Дети, </w:t>
      </w:r>
      <w:r w:rsidR="003875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имеющие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проблемы в речевом развитии</w:t>
      </w:r>
      <w:r w:rsidR="00080B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(ОНР)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у которых нарушено произношение фонем и их восприятие, испытывают </w:t>
      </w:r>
      <w:r w:rsidR="003875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особые трудности при звуковом анализе и синтезе. Степень их выраженности может быть разной: от смешения порядка отдельных звуков до полной неспособности определить их количество, последовательность или позицию в слове. </w:t>
      </w:r>
    </w:p>
    <w:p w:rsidR="003875E2" w:rsidRDefault="003875E2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Также звуко-слоговой анализ и синтез у дошкольника с нарушением речи не возможен без тонких акустико-артикуляционных дифференцировок и создания устойчивых фонематических представлений о звуках родного языка, то есть звуковой анализ и синтез должны базироваться на устойчивом фонематическом восприятии. Четкие фонематические представления о звуке возможны только при правильном его произнесении. Таким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образом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формирование полноценного звукового анализа и синтеза слов должны использоваться</w:t>
      </w:r>
      <w:r w:rsidR="00080B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только те звуки речи, которые воспринимаются и произносятся детьми правильно.</w:t>
      </w:r>
      <w:r w:rsidR="00080B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начальном этапе обучения к ним можно отнести звуки раннего онтогенеза: гласные и легко произносимые согласные зв</w:t>
      </w:r>
      <w:r w:rsidR="00D024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="00080B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ки (М, Н, В, Ф, </w:t>
      </w:r>
      <w:proofErr w:type="gramStart"/>
      <w:r w:rsidR="00080B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 w:rsidR="00080B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Т), которые обычно дети произносят правильно. По мере исправления произношения, следует перейти к изучению звонких согласных звуков (Б</w:t>
      </w:r>
      <w:proofErr w:type="gramStart"/>
      <w:r w:rsidR="00080B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,Д</w:t>
      </w:r>
      <w:proofErr w:type="gramEnd"/>
      <w:r w:rsidR="00080B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), задненебных (К,Г,Х) и свистящих (С, З, Ц).</w:t>
      </w:r>
    </w:p>
    <w:p w:rsidR="00D02418" w:rsidRDefault="00D02418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чтения детей с сохранным общим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недоразвитии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речи характерны:</w:t>
      </w:r>
    </w:p>
    <w:p w:rsidR="00D02418" w:rsidRDefault="00D02418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-трудности слияния звуков в слоги</w:t>
      </w:r>
    </w:p>
    <w:p w:rsidR="00D02418" w:rsidRDefault="00D02418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замены фонетически или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артикуляционно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близких согласных звуков</w:t>
      </w:r>
    </w:p>
    <w:p w:rsidR="00D02418" w:rsidRDefault="00D02418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искажение слоговой структуры</w:t>
      </w:r>
    </w:p>
    <w:p w:rsidR="00D02418" w:rsidRDefault="00D02418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грамматические ошибки</w:t>
      </w:r>
    </w:p>
    <w:p w:rsidR="00D02418" w:rsidRDefault="00D02418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побуквенное чтение</w:t>
      </w:r>
    </w:p>
    <w:p w:rsidR="00D02418" w:rsidRDefault="00D02418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- «угадывающее» чтение</w:t>
      </w:r>
    </w:p>
    <w:p w:rsidR="00D02418" w:rsidRDefault="00D02418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нарушение понимания прочитанного</w:t>
      </w:r>
    </w:p>
    <w:p w:rsidR="00D02418" w:rsidRDefault="00D02418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письма детей, у которых по разным причинам сохранилось общее недоразвитие речи, характерны ошибки:</w:t>
      </w:r>
    </w:p>
    <w:p w:rsidR="00D02418" w:rsidRDefault="00D02418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специфические фонетические замены</w:t>
      </w:r>
    </w:p>
    <w:p w:rsidR="00D02418" w:rsidRDefault="00D02418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искажение слоговой структуры</w:t>
      </w:r>
    </w:p>
    <w:p w:rsidR="00D02418" w:rsidRDefault="00D02418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грамматические ошибки.</w:t>
      </w:r>
    </w:p>
    <w:p w:rsidR="00D02418" w:rsidRDefault="00D02418" w:rsidP="00D02418">
      <w:pPr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Таким образом</w:t>
      </w:r>
      <w:r w:rsidR="003E74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основной задачей логопеда в работе с детьми, имеющими общее недоразвитие речи, становится предупреждение нарушений чтения и письма.</w:t>
      </w:r>
    </w:p>
    <w:p w:rsidR="00265590" w:rsidRDefault="002655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163A4" w:rsidRPr="00E5011E" w:rsidRDefault="001163A4" w:rsidP="0026559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нормальном развитии ребенка, процесс обучения </w:t>
      </w:r>
      <w:r w:rsidR="00265590"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чтению и </w:t>
      </w: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письму осуществляется на основе достаточного уровня сформированности речевых и неречевых психических функций, таких как языковой анализ и синтез, фонематическое восприятие, словоизменение и словообразование, зрительно-пространственное восприятие и представление, наглядно-образное мышление, внимание (концентрация, распределение и переключение), память, графо-моторные навыки. Недостаточный уровень развития этих психических функций может явиться причиной специфических нарушений </w:t>
      </w:r>
      <w:r w:rsidR="00265590"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чтения и </w:t>
      </w: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письма.  Детей с общим недоразвитием речи относят к группе риска по возможности возникновения у них нарушений чтения и письма.</w:t>
      </w:r>
    </w:p>
    <w:p w:rsidR="003E7433" w:rsidRPr="00E5011E" w:rsidRDefault="003E7433" w:rsidP="003E743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чтения детей с сохранным общим </w:t>
      </w:r>
      <w:proofErr w:type="gramStart"/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недоразвитии</w:t>
      </w:r>
      <w:proofErr w:type="gramEnd"/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 характерны:</w:t>
      </w:r>
    </w:p>
    <w:p w:rsidR="003E7433" w:rsidRPr="00E5011E" w:rsidRDefault="003E7433" w:rsidP="003E743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-трудности слияния звуков в слоги</w:t>
      </w:r>
    </w:p>
    <w:p w:rsidR="003E7433" w:rsidRPr="00E5011E" w:rsidRDefault="003E7433" w:rsidP="003E743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замены фонетически или </w:t>
      </w:r>
      <w:proofErr w:type="spellStart"/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артикуляционно</w:t>
      </w:r>
      <w:proofErr w:type="spellEnd"/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близких согласных звуков</w:t>
      </w:r>
    </w:p>
    <w:p w:rsidR="003E7433" w:rsidRPr="00E5011E" w:rsidRDefault="003E7433" w:rsidP="003E743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- искажение слоговой структуры</w:t>
      </w:r>
    </w:p>
    <w:p w:rsidR="003E7433" w:rsidRPr="00E5011E" w:rsidRDefault="003E7433" w:rsidP="003E743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- грамматические ошибки</w:t>
      </w:r>
    </w:p>
    <w:p w:rsidR="003E7433" w:rsidRPr="00E5011E" w:rsidRDefault="003E7433" w:rsidP="003E743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- побуквенное чтение</w:t>
      </w:r>
    </w:p>
    <w:p w:rsidR="003E7433" w:rsidRPr="00E5011E" w:rsidRDefault="003E7433" w:rsidP="003E743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- «угадывающее» чтение</w:t>
      </w:r>
    </w:p>
    <w:p w:rsidR="003E7433" w:rsidRPr="00E5011E" w:rsidRDefault="003E7433" w:rsidP="003E743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- нарушение понимания прочитанного</w:t>
      </w:r>
    </w:p>
    <w:p w:rsidR="003E7433" w:rsidRPr="00E5011E" w:rsidRDefault="003E7433" w:rsidP="003E743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письма детей, у которых по разным причинам сохранилось общее недоразвитие речи, характерны ошибки:</w:t>
      </w:r>
    </w:p>
    <w:p w:rsidR="003E7433" w:rsidRPr="00E5011E" w:rsidRDefault="003E7433" w:rsidP="003E743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- специфические фонетические замены</w:t>
      </w:r>
    </w:p>
    <w:p w:rsidR="003E7433" w:rsidRPr="00E5011E" w:rsidRDefault="003E7433" w:rsidP="003E743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- искажение слоговой структуры</w:t>
      </w:r>
    </w:p>
    <w:p w:rsidR="003E7433" w:rsidRPr="00E5011E" w:rsidRDefault="003E7433" w:rsidP="003E743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- грамматические ошибки.</w:t>
      </w:r>
    </w:p>
    <w:p w:rsidR="001163A4" w:rsidRPr="00E5011E" w:rsidRDefault="00116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Раннее начало систематической, целенаправленной работы по преодолению этих нарушений способствует более успешному обучению грамоте. Грамота — довольно сложный предмет для дошкольников. Детям с общим недоразвитием речи очень сложно усвоить абстрактные</w:t>
      </w:r>
      <w:r w:rsidR="00265590"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понятия. На помощь приходят игровые технологии. В игре часто </w:t>
      </w:r>
      <w:proofErr w:type="gramStart"/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сложное</w:t>
      </w:r>
      <w:proofErr w:type="gramEnd"/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понятным и доступным. От того, как ребёнок в дошкольном возрасте будет введён в грамоту, во многом зависят его дальнейшие успехи в школе не только в чтении и письме, но и в усвоении русского языка в целом. </w:t>
      </w:r>
    </w:p>
    <w:p w:rsidR="00265590" w:rsidRPr="00E5011E" w:rsidRDefault="00116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Детям с нарушениями речи очень сложно усвоить такие понятия, как «речь», «предложение», «слово», «слог», «буква», «звук». Задача учителя-логопеда состоит в том, что бы </w:t>
      </w:r>
      <w:r w:rsidR="00A502C4"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ребёнку усвоить эти понятия в игровой форме</w:t>
      </w:r>
      <w:proofErr w:type="gramStart"/>
      <w:r w:rsidR="00A502C4"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2014"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игр как одного из наиболее продуктивных средств обучения позволяет учить детей весело, радостно и без принуждения. Систематическое применение игровых технологий в образовательной деятельности с детьми с ОНР по обучению грамоте значите</w:t>
      </w:r>
      <w:r w:rsidR="00265590"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льно повышает качество обучения.</w:t>
      </w: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02C4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Приоритетные направления логопедической работы: </w:t>
      </w:r>
    </w:p>
    <w:p w:rsidR="00A502C4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1. Развитие фонематического восприятия. Узнавание неречевых звуков, звуков речи. Различение высоты, силы, тембра голоса на материале звуков, слов и фраз. Различение слов, близких по звучанию. Дифференциация фонем и слогов. Развитие навыков элементарного звукового анализа.</w:t>
      </w:r>
    </w:p>
    <w:p w:rsidR="00A502C4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Работа над звукопроизношением. Прежде всего, необходимо устранить все недостатки в произношении фонем (искажение, замена, отсутствие звука).</w:t>
      </w:r>
    </w:p>
    <w:p w:rsidR="00A502C4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Развитие навыков звукового анализа и синтеза. Выделение из предложения слов, из слов-слогов, из слогов-звуков. Различение между собой любых звуков речи, как гласных, так и согласных. Ребенок должен понимать разницу между согласными звуками (звонкие и глухие, твёрдые и мягкие). Выделение любых звуков из состава слова. Умение объединять звуки в слоги, слоги – в слова. Умение определять последовательность звуков в слове и количество слогов. Обогащение словарного запаса и развитие практического умения пользоваться им. Обучение детей разным способам словообразования с помощью различных приставок. Другой вид работы — подбор однокоренных слов. Большая работа проводится по активизации словарного запаса.</w:t>
      </w:r>
    </w:p>
    <w:p w:rsidR="00A502C4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 Развитие грамматических навыков. Основными задачами этого этапа являются работа над пониманием и употреблением предлогов, составление предложений по картинкам, сериям картинок, распространение и сокращение предложений. </w:t>
      </w:r>
    </w:p>
    <w:p w:rsidR="00A502C4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Развитие связной речи. Ведётся работа по обучению составления описательных рассказов и совершенствованию навыков пересказа небольших текстов. </w:t>
      </w:r>
    </w:p>
    <w:p w:rsidR="00FC2014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Пробудить познавательный интерес помогают различные игры и игровые приёмы. </w:t>
      </w:r>
    </w:p>
    <w:p w:rsidR="00A502C4" w:rsidRPr="00E5011E" w:rsidRDefault="00265590" w:rsidP="00FC201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Приемы, помогающие детям лучше запоминать зрительный образ букв</w:t>
      </w:r>
    </w:p>
    <w:p w:rsidR="00A502C4" w:rsidRPr="00E5011E" w:rsidRDefault="00265590" w:rsidP="00FC20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лепка из пластилина;</w:t>
      </w:r>
    </w:p>
    <w:p w:rsidR="00A502C4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выкладывание из палочек, спичек, веревочек, мозаики</w:t>
      </w: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A502C4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вычеркивание заданной буквы из текста (игра «Зоркие глазки»);</w:t>
      </w:r>
    </w:p>
    <w:p w:rsidR="00A502C4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отгадывание букв с закрытыми глазами (взрослый пишет на ладони ребенка); узнавание буквы на ощупь (игра «Умные ручки»); </w:t>
      </w:r>
    </w:p>
    <w:p w:rsidR="00A502C4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выдавливание спицей очертания букв, письмо на снегу, песке; </w:t>
      </w:r>
    </w:p>
    <w:p w:rsidR="00A502C4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буквы в воздухе (ребенок указкой пишет, а взрослый отгадывает).</w:t>
      </w:r>
    </w:p>
    <w:p w:rsidR="00A502C4" w:rsidRPr="00E5011E" w:rsidRDefault="00A502C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0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«Буквенный</w:t>
      </w:r>
      <w:r w:rsidR="00265590" w:rsidRPr="00E50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конструктор»</w:t>
      </w:r>
      <w:r w:rsidR="00265590"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Цели: вовлечь детей в поиск элементов, необходимых для «построения» печатных букв; </w:t>
      </w:r>
    </w:p>
    <w:p w:rsidR="00A502C4" w:rsidRPr="00E5011E" w:rsidRDefault="00A502C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65590"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выкладывают из деталей букву. Разных элементов всего 8: </w:t>
      </w: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полуовалы; палочки большой и </w:t>
      </w:r>
      <w:r w:rsidR="00265590"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средней величины</w:t>
      </w: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; маленькие квадратики</w:t>
      </w:r>
      <w:proofErr w:type="gramStart"/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590"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="00265590"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 над й. </w:t>
      </w:r>
    </w:p>
    <w:p w:rsidR="00A502C4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Упражнение «Кто внимательнее?» (самостоятельная работа) «Перепечатать» с полотна буквы, которые состоят: из одного элемента (О, С); из двух элементов (У, Г, </w:t>
      </w:r>
      <w:proofErr w:type="gramStart"/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, Р и т.д.); из трех элементов и т.д. «Перепечатать» с полотна буквы, которые «смотрят»: прямо (А, И, Й, М, Н, О, Т и т.д.); вправо (Б, В, Г, Е и т.д.); влево (</w:t>
      </w:r>
      <w:proofErr w:type="gramStart"/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Л, У, Ч и т.д.); «открыты» (А, Б, Г и т.д.); «закрыты» (В, О). </w:t>
      </w:r>
    </w:p>
    <w:p w:rsidR="00A502C4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Упражнение «Нарисуй дорожку» Детям предлагают на листе бумаги фломастером нарисовать маршрут поездки на машине; «Едем прямо, сворачиваем направо, вперед, поворачиваем налево и т.д.». </w:t>
      </w:r>
    </w:p>
    <w:p w:rsidR="00A502C4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«Угадай, какая буква?» Первую загадку о букве в качестве образца предлагает педагог. Например: «Эта буква имеет три элемента: малый полуовал и две палочки – большую и среднюю. Большая палочка стоит вертикально, полуовал «висит» на ней слева, а палочка средней величины словно «поддерживает» полуовал. Какая эта буква? (Я).</w:t>
      </w:r>
    </w:p>
    <w:p w:rsidR="003E7433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Занимательные задания: Раскрасить букву красным (гласные), синим (согласные) цветом; </w:t>
      </w:r>
    </w:p>
    <w:p w:rsidR="003E7433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Обвести букву по точкам;</w:t>
      </w:r>
    </w:p>
    <w:p w:rsidR="003E7433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Слепить букву из пластилина </w:t>
      </w:r>
    </w:p>
    <w:p w:rsidR="003E7433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Определить, на что похожа буква; </w:t>
      </w:r>
    </w:p>
    <w:p w:rsidR="003E7433" w:rsidRPr="00E5011E" w:rsidRDefault="0026559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Отличить правильное и неправильное написание буквы (зеркальное изображение); </w:t>
      </w:r>
      <w:r w:rsidRPr="00E50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Найти букву среди других (без наложения и с наложением друг на друга). </w:t>
      </w:r>
    </w:p>
    <w:p w:rsidR="003E7433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Обвести найденную букву (красным или синим цветом); </w:t>
      </w:r>
    </w:p>
    <w:p w:rsidR="003E7433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Восстановить букву </w:t>
      </w:r>
    </w:p>
    <w:p w:rsidR="003E7433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 слова, составленные из букв разного шрифта;</w:t>
      </w:r>
    </w:p>
    <w:p w:rsidR="00E44D5B" w:rsidRPr="00E5011E" w:rsidRDefault="00E44D5B" w:rsidP="00E44D5B">
      <w:pPr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вспомогательных средств обучения дошкольников</w:t>
      </w:r>
      <w:proofErr w:type="gramStart"/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имеющих общее недоразвитие речи, являются </w:t>
      </w:r>
      <w:r w:rsidRPr="00E50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зрительные символы гласных и согласных звуков.</w:t>
      </w: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4D5B" w:rsidRPr="00E5011E" w:rsidRDefault="00E44D5B" w:rsidP="00E44D5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5011E">
        <w:rPr>
          <w:sz w:val="28"/>
          <w:szCs w:val="28"/>
        </w:rPr>
        <w:lastRenderedPageBreak/>
        <w:t>Вот пример вариантов игр с </w:t>
      </w:r>
      <w:r w:rsidRPr="00E5011E">
        <w:rPr>
          <w:rStyle w:val="a3"/>
          <w:sz w:val="28"/>
          <w:szCs w:val="28"/>
          <w:bdr w:val="none" w:sz="0" w:space="0" w:color="auto" w:frame="1"/>
        </w:rPr>
        <w:t>символами</w:t>
      </w:r>
      <w:r w:rsidRPr="00E5011E">
        <w:rPr>
          <w:sz w:val="28"/>
          <w:szCs w:val="28"/>
        </w:rPr>
        <w:t>, которые мы </w:t>
      </w:r>
      <w:r w:rsidRPr="00E5011E">
        <w:rPr>
          <w:sz w:val="28"/>
          <w:szCs w:val="28"/>
          <w:u w:val="single"/>
          <w:bdr w:val="none" w:sz="0" w:space="0" w:color="auto" w:frame="1"/>
        </w:rPr>
        <w:t>используем</w:t>
      </w:r>
      <w:r w:rsidRPr="00E5011E">
        <w:rPr>
          <w:sz w:val="28"/>
          <w:szCs w:val="28"/>
        </w:rPr>
        <w:t>:</w:t>
      </w:r>
    </w:p>
    <w:p w:rsidR="00E44D5B" w:rsidRPr="00E5011E" w:rsidRDefault="00E44D5B" w:rsidP="00E44D5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5011E">
        <w:rPr>
          <w:sz w:val="28"/>
          <w:szCs w:val="28"/>
        </w:rPr>
        <w:t>Игра </w:t>
      </w:r>
      <w:r w:rsidRPr="00E5011E">
        <w:rPr>
          <w:i/>
          <w:iCs/>
          <w:sz w:val="28"/>
          <w:szCs w:val="28"/>
          <w:bdr w:val="none" w:sz="0" w:space="0" w:color="auto" w:frame="1"/>
        </w:rPr>
        <w:t>«Узнай звук по беззвучной артикуляции»</w:t>
      </w:r>
      <w:r w:rsidRPr="00E5011E">
        <w:rPr>
          <w:sz w:val="28"/>
          <w:szCs w:val="28"/>
        </w:rPr>
        <w:t> или </w:t>
      </w:r>
      <w:r w:rsidRPr="00E5011E">
        <w:rPr>
          <w:i/>
          <w:iCs/>
          <w:sz w:val="28"/>
          <w:szCs w:val="28"/>
          <w:bdr w:val="none" w:sz="0" w:space="0" w:color="auto" w:frame="1"/>
        </w:rPr>
        <w:t>«Сломанный телевизор»</w:t>
      </w:r>
      <w:r w:rsidRPr="00E5011E">
        <w:rPr>
          <w:sz w:val="28"/>
          <w:szCs w:val="28"/>
        </w:rPr>
        <w:t> Эта игра для уточнения артикуляционных гласных звуков.</w:t>
      </w:r>
    </w:p>
    <w:p w:rsidR="00E44D5B" w:rsidRPr="00E5011E" w:rsidRDefault="00E44D5B" w:rsidP="00E44D5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5011E">
        <w:rPr>
          <w:sz w:val="28"/>
          <w:szCs w:val="28"/>
        </w:rPr>
        <w:t>Игра </w:t>
      </w:r>
      <w:r w:rsidRPr="00E5011E">
        <w:rPr>
          <w:i/>
          <w:iCs/>
          <w:sz w:val="28"/>
          <w:szCs w:val="28"/>
          <w:bdr w:val="none" w:sz="0" w:space="0" w:color="auto" w:frame="1"/>
        </w:rPr>
        <w:t>«Подбери </w:t>
      </w:r>
      <w:r w:rsidRPr="00E5011E">
        <w:rPr>
          <w:rStyle w:val="a3"/>
          <w:i/>
          <w:iCs/>
          <w:sz w:val="28"/>
          <w:szCs w:val="28"/>
          <w:bdr w:val="none" w:sz="0" w:space="0" w:color="auto" w:frame="1"/>
        </w:rPr>
        <w:t>символ</w:t>
      </w:r>
      <w:r w:rsidRPr="00E5011E">
        <w:rPr>
          <w:i/>
          <w:iCs/>
          <w:sz w:val="28"/>
          <w:szCs w:val="28"/>
          <w:bdr w:val="none" w:sz="0" w:space="0" w:color="auto" w:frame="1"/>
        </w:rPr>
        <w:t>»</w:t>
      </w:r>
    </w:p>
    <w:p w:rsidR="00E44D5B" w:rsidRPr="00E5011E" w:rsidRDefault="00E44D5B" w:rsidP="00E44D5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5011E">
        <w:rPr>
          <w:sz w:val="28"/>
          <w:szCs w:val="28"/>
        </w:rPr>
        <w:t>Игра </w:t>
      </w:r>
      <w:r w:rsidRPr="00E5011E">
        <w:rPr>
          <w:i/>
          <w:iCs/>
          <w:sz w:val="28"/>
          <w:szCs w:val="28"/>
          <w:bdr w:val="none" w:sz="0" w:space="0" w:color="auto" w:frame="1"/>
        </w:rPr>
        <w:t>«Магазин»</w:t>
      </w:r>
      <w:r w:rsidRPr="00E5011E">
        <w:rPr>
          <w:sz w:val="28"/>
          <w:szCs w:val="28"/>
        </w:rPr>
        <w:t> Здесь дети покупают предметы, утрированно произнося соответствующий звук в названии покупаемого предмета.</w:t>
      </w:r>
    </w:p>
    <w:p w:rsidR="00E44D5B" w:rsidRPr="00E5011E" w:rsidRDefault="00E44D5B" w:rsidP="00E44D5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5011E">
        <w:rPr>
          <w:sz w:val="28"/>
          <w:szCs w:val="28"/>
        </w:rPr>
        <w:t>Упражнение </w:t>
      </w:r>
      <w:r w:rsidRPr="00E5011E">
        <w:rPr>
          <w:i/>
          <w:iCs/>
          <w:sz w:val="28"/>
          <w:szCs w:val="28"/>
          <w:bdr w:val="none" w:sz="0" w:space="0" w:color="auto" w:frame="1"/>
        </w:rPr>
        <w:t>«Назови первый и последний звук в слове»</w:t>
      </w:r>
    </w:p>
    <w:p w:rsidR="00E44D5B" w:rsidRPr="00E5011E" w:rsidRDefault="00E44D5B" w:rsidP="00E44D5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5011E">
        <w:rPr>
          <w:sz w:val="28"/>
          <w:szCs w:val="28"/>
        </w:rPr>
        <w:t>Игра </w:t>
      </w:r>
      <w:r w:rsidRPr="00E5011E">
        <w:rPr>
          <w:i/>
          <w:iCs/>
          <w:sz w:val="28"/>
          <w:szCs w:val="28"/>
          <w:bdr w:val="none" w:sz="0" w:space="0" w:color="auto" w:frame="1"/>
        </w:rPr>
        <w:t>«Рассели картинки в дома»</w:t>
      </w:r>
    </w:p>
    <w:p w:rsidR="00E44D5B" w:rsidRPr="00E5011E" w:rsidRDefault="00E44D5B" w:rsidP="00E44D5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5011E">
        <w:rPr>
          <w:sz w:val="28"/>
          <w:szCs w:val="28"/>
        </w:rPr>
        <w:t>Игра </w:t>
      </w:r>
      <w:r w:rsidRPr="00E5011E">
        <w:rPr>
          <w:i/>
          <w:iCs/>
          <w:sz w:val="28"/>
          <w:szCs w:val="28"/>
          <w:bdr w:val="none" w:sz="0" w:space="0" w:color="auto" w:frame="1"/>
        </w:rPr>
        <w:t>«Найди место картинке»</w:t>
      </w:r>
    </w:p>
    <w:p w:rsidR="00E44D5B" w:rsidRPr="00E5011E" w:rsidRDefault="00E44D5B" w:rsidP="00E44D5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5011E">
        <w:rPr>
          <w:sz w:val="28"/>
          <w:szCs w:val="28"/>
        </w:rPr>
        <w:t>Игра </w:t>
      </w:r>
      <w:r w:rsidRPr="00E5011E">
        <w:rPr>
          <w:i/>
          <w:iCs/>
          <w:sz w:val="28"/>
          <w:szCs w:val="28"/>
          <w:bdr w:val="none" w:sz="0" w:space="0" w:color="auto" w:frame="1"/>
        </w:rPr>
        <w:t>«Звуковая дорожка»</w:t>
      </w:r>
    </w:p>
    <w:p w:rsidR="00E44D5B" w:rsidRPr="00E5011E" w:rsidRDefault="00E44D5B" w:rsidP="00E44D5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5011E">
        <w:rPr>
          <w:sz w:val="28"/>
          <w:szCs w:val="28"/>
        </w:rPr>
        <w:t>Упражнение </w:t>
      </w:r>
      <w:r w:rsidRPr="00E5011E">
        <w:rPr>
          <w:i/>
          <w:iCs/>
          <w:sz w:val="28"/>
          <w:szCs w:val="28"/>
          <w:bdr w:val="none" w:sz="0" w:space="0" w:color="auto" w:frame="1"/>
        </w:rPr>
        <w:t>«Определение в слове двух гласных звуков»</w:t>
      </w:r>
    </w:p>
    <w:p w:rsidR="00E44D5B" w:rsidRPr="00E5011E" w:rsidRDefault="00E44D5B" w:rsidP="00E44D5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5011E">
        <w:rPr>
          <w:sz w:val="28"/>
          <w:szCs w:val="28"/>
        </w:rPr>
        <w:t>Игра </w:t>
      </w:r>
      <w:r w:rsidRPr="00E5011E">
        <w:rPr>
          <w:i/>
          <w:iCs/>
          <w:sz w:val="28"/>
          <w:szCs w:val="28"/>
          <w:bdr w:val="none" w:sz="0" w:space="0" w:color="auto" w:frame="1"/>
        </w:rPr>
        <w:t>«Пишем </w:t>
      </w:r>
      <w:r w:rsidRPr="00E5011E">
        <w:rPr>
          <w:rStyle w:val="a3"/>
          <w:i/>
          <w:iCs/>
          <w:sz w:val="28"/>
          <w:szCs w:val="28"/>
          <w:bdr w:val="none" w:sz="0" w:space="0" w:color="auto" w:frame="1"/>
        </w:rPr>
        <w:t>символами</w:t>
      </w:r>
      <w:r w:rsidRPr="00E5011E">
        <w:rPr>
          <w:i/>
          <w:iCs/>
          <w:sz w:val="28"/>
          <w:szCs w:val="28"/>
          <w:bdr w:val="none" w:sz="0" w:space="0" w:color="auto" w:frame="1"/>
        </w:rPr>
        <w:t>»</w:t>
      </w:r>
    </w:p>
    <w:p w:rsidR="00E44D5B" w:rsidRPr="00E5011E" w:rsidRDefault="00E44D5B" w:rsidP="00E44D5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5011E">
        <w:rPr>
          <w:sz w:val="28"/>
          <w:szCs w:val="28"/>
        </w:rPr>
        <w:t>Игра </w:t>
      </w:r>
      <w:r w:rsidRPr="00E5011E">
        <w:rPr>
          <w:i/>
          <w:iCs/>
          <w:sz w:val="28"/>
          <w:szCs w:val="28"/>
          <w:bdr w:val="none" w:sz="0" w:space="0" w:color="auto" w:frame="1"/>
        </w:rPr>
        <w:t>«Подбери слово к схеме»</w:t>
      </w:r>
    </w:p>
    <w:p w:rsidR="00E44D5B" w:rsidRPr="00E5011E" w:rsidRDefault="00E44D5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Игра «</w:t>
      </w:r>
      <w:proofErr w:type="gramStart"/>
      <w:r w:rsidRPr="00E50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Веселые</w:t>
      </w:r>
      <w:proofErr w:type="gramEnd"/>
      <w:r w:rsidRPr="00E50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50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звуковички</w:t>
      </w:r>
      <w:proofErr w:type="spellEnd"/>
      <w:r w:rsidRPr="00E50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65590" w:rsidRPr="00E5011E" w:rsidRDefault="00265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11E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проводимой работы у детей: улучшаются внимание, восприятие; дети учатся видеть, слышать, рассуждать; формируется правильное, осмысленное чтение, пробуждается интерес к процессу чтения и письма, снимается эмоциональное напряжение и тревожность; развивается способность к переносу полученных навыков на незнакомый материал. Ранняя диагностика, прогнозирование школьных проблем и коррекция трудностей – залог успешного обучения детей в школе. </w:t>
      </w:r>
      <w:r w:rsidRPr="00E5011E">
        <w:rPr>
          <w:rFonts w:ascii="Times New Roman" w:hAnsi="Times New Roman" w:cs="Times New Roman"/>
          <w:sz w:val="28"/>
          <w:szCs w:val="28"/>
        </w:rPr>
        <w:br/>
      </w:r>
    </w:p>
    <w:sectPr w:rsidR="00265590" w:rsidRPr="00E5011E" w:rsidSect="00265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DF"/>
    <w:rsid w:val="00004CDF"/>
    <w:rsid w:val="00080BA3"/>
    <w:rsid w:val="000B2056"/>
    <w:rsid w:val="001163A4"/>
    <w:rsid w:val="00234F3D"/>
    <w:rsid w:val="00265590"/>
    <w:rsid w:val="00380E3E"/>
    <w:rsid w:val="003875E2"/>
    <w:rsid w:val="003E7433"/>
    <w:rsid w:val="00614AAB"/>
    <w:rsid w:val="00700558"/>
    <w:rsid w:val="00A502C4"/>
    <w:rsid w:val="00BF69AC"/>
    <w:rsid w:val="00C84BA8"/>
    <w:rsid w:val="00D02418"/>
    <w:rsid w:val="00E44D5B"/>
    <w:rsid w:val="00E5011E"/>
    <w:rsid w:val="00E6107B"/>
    <w:rsid w:val="00F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F3D"/>
    <w:rPr>
      <w:b/>
      <w:bCs/>
    </w:rPr>
  </w:style>
  <w:style w:type="paragraph" w:styleId="a4">
    <w:name w:val="Normal (Web)"/>
    <w:basedOn w:val="a"/>
    <w:uiPriority w:val="99"/>
    <w:semiHidden/>
    <w:unhideWhenUsed/>
    <w:rsid w:val="00E4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F3D"/>
    <w:rPr>
      <w:b/>
      <w:bCs/>
    </w:rPr>
  </w:style>
  <w:style w:type="paragraph" w:styleId="a4">
    <w:name w:val="Normal (Web)"/>
    <w:basedOn w:val="a"/>
    <w:uiPriority w:val="99"/>
    <w:semiHidden/>
    <w:unhideWhenUsed/>
    <w:rsid w:val="00E4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2019-04-02T10:43:00Z</cp:lastPrinted>
  <dcterms:created xsi:type="dcterms:W3CDTF">2019-10-01T06:18:00Z</dcterms:created>
  <dcterms:modified xsi:type="dcterms:W3CDTF">2019-10-01T06:18:00Z</dcterms:modified>
</cp:coreProperties>
</file>