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F0" w:rsidRPr="00C80CAC" w:rsidRDefault="00BC52F0" w:rsidP="00BC52F0">
      <w:pPr>
        <w:spacing w:after="0" w:line="240" w:lineRule="auto"/>
        <w:jc w:val="center"/>
        <w:rPr>
          <w:rFonts w:ascii="Times New Roman" w:eastAsia="Calibri" w:hAnsi="Times New Roman" w:cs="Times New Roman"/>
          <w:b/>
          <w:sz w:val="28"/>
          <w:szCs w:val="28"/>
        </w:rPr>
      </w:pPr>
      <w:r w:rsidRPr="00C80CAC">
        <w:rPr>
          <w:rFonts w:ascii="Times New Roman" w:eastAsia="Calibri" w:hAnsi="Times New Roman" w:cs="Times New Roman"/>
          <w:b/>
          <w:sz w:val="28"/>
          <w:szCs w:val="28"/>
        </w:rPr>
        <w:t>Муниципальное бюджетное общеобразовательное учреждение</w:t>
      </w:r>
    </w:p>
    <w:p w:rsidR="00BC52F0" w:rsidRPr="00C80CAC" w:rsidRDefault="00BC52F0" w:rsidP="00BC52F0">
      <w:pPr>
        <w:spacing w:after="0" w:line="240" w:lineRule="auto"/>
        <w:jc w:val="center"/>
        <w:rPr>
          <w:rFonts w:ascii="Times New Roman" w:eastAsia="Calibri" w:hAnsi="Times New Roman" w:cs="Times New Roman"/>
          <w:b/>
          <w:sz w:val="28"/>
          <w:szCs w:val="28"/>
        </w:rPr>
      </w:pPr>
      <w:r w:rsidRPr="00C80CAC">
        <w:rPr>
          <w:rFonts w:ascii="Times New Roman" w:eastAsia="Calibri" w:hAnsi="Times New Roman" w:cs="Times New Roman"/>
          <w:b/>
          <w:sz w:val="28"/>
          <w:szCs w:val="28"/>
        </w:rPr>
        <w:t xml:space="preserve">средняя общеобразовательная школа с. </w:t>
      </w:r>
      <w:proofErr w:type="spellStart"/>
      <w:r w:rsidRPr="00C80CAC">
        <w:rPr>
          <w:rFonts w:ascii="Times New Roman" w:eastAsia="Calibri" w:hAnsi="Times New Roman" w:cs="Times New Roman"/>
          <w:b/>
          <w:sz w:val="28"/>
          <w:szCs w:val="28"/>
        </w:rPr>
        <w:t>Селихово</w:t>
      </w:r>
      <w:proofErr w:type="spellEnd"/>
    </w:p>
    <w:p w:rsidR="00BC52F0" w:rsidRPr="00C80CAC" w:rsidRDefault="00BC52F0" w:rsidP="00BC52F0">
      <w:pPr>
        <w:spacing w:after="0" w:line="240" w:lineRule="auto"/>
        <w:jc w:val="center"/>
        <w:rPr>
          <w:rFonts w:ascii="Times New Roman" w:eastAsia="Calibri" w:hAnsi="Times New Roman" w:cs="Times New Roman"/>
          <w:b/>
          <w:sz w:val="28"/>
          <w:szCs w:val="28"/>
        </w:rPr>
      </w:pPr>
      <w:r w:rsidRPr="00C80CAC">
        <w:rPr>
          <w:rFonts w:ascii="Times New Roman" w:eastAsia="Calibri" w:hAnsi="Times New Roman" w:cs="Times New Roman"/>
          <w:b/>
          <w:sz w:val="28"/>
          <w:szCs w:val="28"/>
        </w:rPr>
        <w:t>Конаковского района Тверской области</w:t>
      </w:r>
    </w:p>
    <w:p w:rsidR="00BC52F0" w:rsidRDefault="00BC52F0" w:rsidP="00BC52F0">
      <w:pPr>
        <w:rPr>
          <w:rFonts w:ascii="Calibri" w:eastAsia="Calibri" w:hAnsi="Calibri" w:cs="Times New Roman"/>
          <w:b/>
          <w:sz w:val="28"/>
          <w:szCs w:val="28"/>
        </w:rPr>
      </w:pPr>
    </w:p>
    <w:p w:rsidR="00BC52F0" w:rsidRDefault="00BC52F0" w:rsidP="00BC52F0">
      <w:pPr>
        <w:rPr>
          <w:rFonts w:ascii="Calibri" w:eastAsia="Calibri" w:hAnsi="Calibri" w:cs="Times New Roman"/>
          <w:b/>
          <w:sz w:val="28"/>
          <w:szCs w:val="28"/>
        </w:rPr>
      </w:pPr>
    </w:p>
    <w:p w:rsidR="00BC52F0" w:rsidRDefault="00BC52F0" w:rsidP="00BC52F0">
      <w:pPr>
        <w:spacing w:line="240" w:lineRule="auto"/>
        <w:rPr>
          <w:rFonts w:ascii="Calibri" w:eastAsia="Calibri" w:hAnsi="Calibri" w:cs="Times New Roman"/>
          <w:b/>
          <w:sz w:val="28"/>
          <w:szCs w:val="28"/>
        </w:rPr>
      </w:pPr>
    </w:p>
    <w:p w:rsidR="00BC52F0" w:rsidRDefault="00BC52F0" w:rsidP="00BC52F0">
      <w:pPr>
        <w:spacing w:line="240" w:lineRule="auto"/>
        <w:ind w:firstLine="540"/>
        <w:jc w:val="center"/>
        <w:rPr>
          <w:rFonts w:ascii="Calibri" w:eastAsia="Calibri" w:hAnsi="Calibri" w:cs="Times New Roman"/>
          <w:b/>
          <w:sz w:val="18"/>
          <w:szCs w:val="18"/>
        </w:rPr>
      </w:pPr>
    </w:p>
    <w:p w:rsidR="00BC52F0" w:rsidRDefault="00BC52F0" w:rsidP="00BC52F0">
      <w:pPr>
        <w:spacing w:line="240" w:lineRule="auto"/>
        <w:ind w:firstLine="540"/>
        <w:jc w:val="center"/>
        <w:rPr>
          <w:rFonts w:ascii="Calibri" w:eastAsia="Calibri" w:hAnsi="Calibri" w:cs="Times New Roman"/>
          <w:b/>
          <w:sz w:val="18"/>
          <w:szCs w:val="18"/>
        </w:rPr>
      </w:pPr>
    </w:p>
    <w:p w:rsidR="00BC52F0" w:rsidRDefault="00BC52F0" w:rsidP="00BC52F0">
      <w:pPr>
        <w:spacing w:line="240" w:lineRule="auto"/>
        <w:ind w:firstLine="540"/>
        <w:jc w:val="center"/>
        <w:rPr>
          <w:rFonts w:ascii="Calibri" w:eastAsia="Calibri" w:hAnsi="Calibri" w:cs="Times New Roman"/>
          <w:b/>
          <w:sz w:val="18"/>
          <w:szCs w:val="18"/>
        </w:rPr>
      </w:pPr>
    </w:p>
    <w:p w:rsidR="00BC52F0" w:rsidRPr="002C2105" w:rsidRDefault="00BC52F0" w:rsidP="00BC52F0">
      <w:pPr>
        <w:spacing w:line="240" w:lineRule="auto"/>
        <w:ind w:firstLine="540"/>
        <w:jc w:val="center"/>
        <w:rPr>
          <w:rFonts w:ascii="Calibri" w:eastAsia="Calibri" w:hAnsi="Calibri" w:cs="Times New Roman"/>
          <w:b/>
          <w:sz w:val="18"/>
          <w:szCs w:val="18"/>
        </w:rPr>
      </w:pPr>
    </w:p>
    <w:p w:rsidR="00BC52F0" w:rsidRDefault="00241E19" w:rsidP="00BC52F0">
      <w:pPr>
        <w:pStyle w:val="a7"/>
        <w:ind w:firstLine="708"/>
        <w:jc w:val="center"/>
        <w:rPr>
          <w:rFonts w:ascii="Times New Roman" w:hAnsi="Times New Roman" w:cs="Times New Roman"/>
          <w:b/>
          <w:sz w:val="40"/>
          <w:szCs w:val="40"/>
        </w:rPr>
      </w:pPr>
      <w:r>
        <w:rPr>
          <w:rFonts w:ascii="Times New Roman" w:hAnsi="Times New Roman" w:cs="Times New Roman"/>
          <w:b/>
          <w:sz w:val="40"/>
          <w:szCs w:val="40"/>
        </w:rPr>
        <w:t>Колокола</w:t>
      </w:r>
    </w:p>
    <w:p w:rsidR="00BC52F0" w:rsidRDefault="00241E19" w:rsidP="00BC52F0">
      <w:pPr>
        <w:pStyle w:val="a7"/>
        <w:ind w:firstLine="708"/>
        <w:jc w:val="center"/>
        <w:rPr>
          <w:rFonts w:ascii="Times New Roman" w:hAnsi="Times New Roman" w:cs="Times New Roman"/>
          <w:b/>
          <w:sz w:val="40"/>
          <w:szCs w:val="40"/>
        </w:rPr>
      </w:pPr>
      <w:r>
        <w:rPr>
          <w:rFonts w:ascii="Times New Roman" w:hAnsi="Times New Roman" w:cs="Times New Roman"/>
          <w:b/>
          <w:sz w:val="40"/>
          <w:szCs w:val="40"/>
        </w:rPr>
        <w:t xml:space="preserve">Открытый интегрированный урок физики, биологии, музыки </w:t>
      </w:r>
      <w:proofErr w:type="gramStart"/>
      <w:r>
        <w:rPr>
          <w:rFonts w:ascii="Times New Roman" w:hAnsi="Times New Roman" w:cs="Times New Roman"/>
          <w:b/>
          <w:sz w:val="40"/>
          <w:szCs w:val="40"/>
        </w:rPr>
        <w:t>в</w:t>
      </w:r>
      <w:proofErr w:type="gramEnd"/>
    </w:p>
    <w:p w:rsidR="00BC52F0" w:rsidRPr="00982092" w:rsidRDefault="00241E19" w:rsidP="00BC52F0">
      <w:pPr>
        <w:pStyle w:val="a7"/>
        <w:ind w:firstLine="708"/>
        <w:jc w:val="center"/>
        <w:rPr>
          <w:rFonts w:ascii="Times New Roman" w:hAnsi="Times New Roman" w:cs="Times New Roman"/>
          <w:b/>
          <w:sz w:val="40"/>
          <w:szCs w:val="40"/>
        </w:rPr>
      </w:pPr>
      <w:r>
        <w:rPr>
          <w:rFonts w:ascii="Times New Roman" w:hAnsi="Times New Roman" w:cs="Times New Roman"/>
          <w:b/>
          <w:sz w:val="40"/>
          <w:szCs w:val="40"/>
        </w:rPr>
        <w:t>8-11</w:t>
      </w:r>
      <w:r w:rsidR="00BC52F0" w:rsidRPr="00982092">
        <w:rPr>
          <w:rFonts w:ascii="Times New Roman" w:hAnsi="Times New Roman" w:cs="Times New Roman"/>
          <w:b/>
          <w:sz w:val="40"/>
          <w:szCs w:val="40"/>
        </w:rPr>
        <w:t xml:space="preserve"> </w:t>
      </w:r>
      <w:proofErr w:type="gramStart"/>
      <w:r w:rsidR="00BC52F0" w:rsidRPr="00982092">
        <w:rPr>
          <w:rFonts w:ascii="Times New Roman" w:hAnsi="Times New Roman" w:cs="Times New Roman"/>
          <w:b/>
          <w:sz w:val="40"/>
          <w:szCs w:val="40"/>
        </w:rPr>
        <w:t>класс</w:t>
      </w:r>
      <w:r>
        <w:rPr>
          <w:rFonts w:ascii="Times New Roman" w:hAnsi="Times New Roman" w:cs="Times New Roman"/>
          <w:b/>
          <w:sz w:val="40"/>
          <w:szCs w:val="40"/>
        </w:rPr>
        <w:t>ах</w:t>
      </w:r>
      <w:proofErr w:type="gramEnd"/>
      <w:r w:rsidR="00BC52F0" w:rsidRPr="00982092">
        <w:rPr>
          <w:rFonts w:ascii="Times New Roman" w:hAnsi="Times New Roman" w:cs="Times New Roman"/>
          <w:b/>
          <w:sz w:val="40"/>
          <w:szCs w:val="40"/>
        </w:rPr>
        <w:t>.</w:t>
      </w:r>
    </w:p>
    <w:p w:rsidR="00BC52F0" w:rsidRDefault="00BC52F0" w:rsidP="00BC52F0">
      <w:pPr>
        <w:jc w:val="right"/>
        <w:rPr>
          <w:rFonts w:ascii="Calibri" w:eastAsia="Calibri" w:hAnsi="Calibri" w:cs="Times New Roman"/>
          <w:sz w:val="32"/>
          <w:szCs w:val="32"/>
        </w:rPr>
      </w:pPr>
    </w:p>
    <w:p w:rsidR="00BC52F0" w:rsidRDefault="00BC52F0" w:rsidP="00BC52F0">
      <w:pPr>
        <w:jc w:val="right"/>
        <w:rPr>
          <w:rFonts w:ascii="Calibri" w:eastAsia="Calibri" w:hAnsi="Calibri" w:cs="Times New Roman"/>
          <w:sz w:val="32"/>
          <w:szCs w:val="32"/>
        </w:rPr>
      </w:pPr>
    </w:p>
    <w:p w:rsidR="00BC52F0" w:rsidRDefault="00BC52F0" w:rsidP="00BC52F0">
      <w:pPr>
        <w:jc w:val="right"/>
        <w:rPr>
          <w:rFonts w:ascii="Calibri" w:eastAsia="Calibri" w:hAnsi="Calibri" w:cs="Times New Roman"/>
          <w:sz w:val="32"/>
          <w:szCs w:val="32"/>
        </w:rPr>
      </w:pPr>
      <w:bookmarkStart w:id="0" w:name="_GoBack"/>
      <w:bookmarkEnd w:id="0"/>
    </w:p>
    <w:p w:rsidR="00BC52F0" w:rsidRDefault="00BC52F0" w:rsidP="00BC52F0">
      <w:pPr>
        <w:jc w:val="right"/>
        <w:rPr>
          <w:rFonts w:ascii="Calibri" w:eastAsia="Calibri" w:hAnsi="Calibri" w:cs="Times New Roman"/>
          <w:sz w:val="32"/>
          <w:szCs w:val="32"/>
        </w:rPr>
      </w:pPr>
      <w:r>
        <w:rPr>
          <w:rFonts w:ascii="Calibri" w:eastAsia="Calibri" w:hAnsi="Calibri" w:cs="Times New Roman"/>
          <w:sz w:val="32"/>
          <w:szCs w:val="32"/>
        </w:rPr>
        <w:t xml:space="preserve">Автор: </w:t>
      </w:r>
      <w:proofErr w:type="spellStart"/>
      <w:r>
        <w:rPr>
          <w:rFonts w:ascii="Calibri" w:eastAsia="Calibri" w:hAnsi="Calibri" w:cs="Times New Roman"/>
          <w:sz w:val="32"/>
          <w:szCs w:val="32"/>
        </w:rPr>
        <w:t>Кейля</w:t>
      </w:r>
      <w:proofErr w:type="spellEnd"/>
      <w:r>
        <w:rPr>
          <w:rFonts w:ascii="Calibri" w:eastAsia="Calibri" w:hAnsi="Calibri" w:cs="Times New Roman"/>
          <w:sz w:val="32"/>
          <w:szCs w:val="32"/>
        </w:rPr>
        <w:t xml:space="preserve"> Олеся Сергеевна.</w:t>
      </w:r>
    </w:p>
    <w:p w:rsidR="00BC52F0" w:rsidRDefault="00BC52F0" w:rsidP="00BC52F0">
      <w:pPr>
        <w:jc w:val="right"/>
        <w:rPr>
          <w:rFonts w:ascii="Calibri" w:eastAsia="Calibri" w:hAnsi="Calibri" w:cs="Times New Roman"/>
          <w:sz w:val="32"/>
          <w:szCs w:val="32"/>
        </w:rPr>
      </w:pPr>
      <w:proofErr w:type="gramStart"/>
      <w:r>
        <w:rPr>
          <w:rFonts w:ascii="Calibri" w:eastAsia="Calibri" w:hAnsi="Calibri" w:cs="Times New Roman"/>
          <w:sz w:val="32"/>
          <w:szCs w:val="32"/>
        </w:rPr>
        <w:t>у</w:t>
      </w:r>
      <w:proofErr w:type="gramEnd"/>
      <w:r>
        <w:rPr>
          <w:rFonts w:ascii="Calibri" w:eastAsia="Calibri" w:hAnsi="Calibri" w:cs="Times New Roman"/>
          <w:sz w:val="32"/>
          <w:szCs w:val="32"/>
        </w:rPr>
        <w:t>читель физики</w:t>
      </w:r>
    </w:p>
    <w:p w:rsidR="00BC52F0" w:rsidRDefault="00BC52F0" w:rsidP="00BC52F0">
      <w:pPr>
        <w:rPr>
          <w:rFonts w:ascii="Calibri" w:eastAsia="Calibri" w:hAnsi="Calibri" w:cs="Times New Roman"/>
          <w:sz w:val="32"/>
          <w:szCs w:val="32"/>
        </w:rPr>
      </w:pPr>
      <w:r>
        <w:rPr>
          <w:rFonts w:ascii="Calibri" w:eastAsia="Calibri" w:hAnsi="Calibri" w:cs="Times New Roman"/>
          <w:sz w:val="32"/>
          <w:szCs w:val="32"/>
        </w:rPr>
        <w:t xml:space="preserve">                                                                     </w:t>
      </w:r>
    </w:p>
    <w:p w:rsidR="00BC52F0" w:rsidRDefault="00BC52F0" w:rsidP="00BC52F0">
      <w:pPr>
        <w:jc w:val="center"/>
        <w:rPr>
          <w:rFonts w:ascii="Calibri" w:eastAsia="Calibri" w:hAnsi="Calibri" w:cs="Times New Roman"/>
          <w:sz w:val="32"/>
          <w:szCs w:val="32"/>
        </w:rPr>
      </w:pPr>
    </w:p>
    <w:p w:rsidR="00BC52F0" w:rsidRDefault="00BC52F0" w:rsidP="00BC52F0">
      <w:pPr>
        <w:jc w:val="center"/>
        <w:rPr>
          <w:rFonts w:ascii="Calibri" w:eastAsia="Calibri" w:hAnsi="Calibri" w:cs="Times New Roman"/>
          <w:sz w:val="32"/>
          <w:szCs w:val="32"/>
        </w:rPr>
      </w:pPr>
    </w:p>
    <w:p w:rsidR="00BC52F0" w:rsidRDefault="00BC52F0" w:rsidP="00BC52F0">
      <w:pPr>
        <w:jc w:val="center"/>
        <w:rPr>
          <w:rFonts w:ascii="Calibri" w:eastAsia="Calibri" w:hAnsi="Calibri" w:cs="Times New Roman"/>
          <w:sz w:val="32"/>
          <w:szCs w:val="32"/>
        </w:rPr>
      </w:pPr>
    </w:p>
    <w:p w:rsidR="00BC52F0" w:rsidRDefault="00BC52F0" w:rsidP="00BC52F0">
      <w:pPr>
        <w:jc w:val="center"/>
        <w:rPr>
          <w:rFonts w:ascii="Calibri" w:eastAsia="Calibri" w:hAnsi="Calibri" w:cs="Times New Roman"/>
          <w:sz w:val="32"/>
          <w:szCs w:val="32"/>
        </w:rPr>
      </w:pPr>
    </w:p>
    <w:p w:rsidR="00BC52F0" w:rsidRDefault="00BC52F0" w:rsidP="00BC52F0">
      <w:pPr>
        <w:jc w:val="center"/>
        <w:rPr>
          <w:rFonts w:ascii="Calibri" w:eastAsia="Calibri" w:hAnsi="Calibri" w:cs="Times New Roman"/>
          <w:sz w:val="32"/>
          <w:szCs w:val="32"/>
        </w:rPr>
      </w:pPr>
    </w:p>
    <w:p w:rsidR="00BC52F0" w:rsidRDefault="00BC52F0" w:rsidP="00BC52F0">
      <w:pPr>
        <w:jc w:val="both"/>
        <w:rPr>
          <w:rFonts w:ascii="Times New Roman" w:hAnsi="Times New Roman" w:cs="Times New Roman"/>
          <w:b/>
          <w:sz w:val="32"/>
          <w:szCs w:val="32"/>
        </w:rPr>
      </w:pPr>
    </w:p>
    <w:p w:rsidR="00BC52F0" w:rsidRDefault="00BC52F0" w:rsidP="00BC52F0">
      <w:pPr>
        <w:tabs>
          <w:tab w:val="left" w:pos="3660"/>
        </w:tabs>
        <w:jc w:val="both"/>
        <w:rPr>
          <w:rFonts w:ascii="Times New Roman" w:hAnsi="Times New Roman" w:cs="Times New Roman"/>
          <w:b/>
          <w:sz w:val="32"/>
          <w:szCs w:val="32"/>
        </w:rPr>
      </w:pPr>
      <w:r>
        <w:rPr>
          <w:rFonts w:ascii="Times New Roman" w:hAnsi="Times New Roman" w:cs="Times New Roman"/>
          <w:b/>
          <w:sz w:val="32"/>
          <w:szCs w:val="32"/>
        </w:rPr>
        <w:tab/>
      </w:r>
    </w:p>
    <w:p w:rsidR="00BC52F0" w:rsidRDefault="00BC52F0" w:rsidP="00BC52F0">
      <w:pPr>
        <w:tabs>
          <w:tab w:val="left" w:pos="3660"/>
        </w:tabs>
        <w:jc w:val="center"/>
        <w:rPr>
          <w:rFonts w:ascii="Times New Roman" w:hAnsi="Times New Roman" w:cs="Times New Roman"/>
          <w:b/>
          <w:sz w:val="32"/>
          <w:szCs w:val="32"/>
        </w:rPr>
      </w:pPr>
      <w:r>
        <w:rPr>
          <w:rFonts w:ascii="Times New Roman" w:hAnsi="Times New Roman" w:cs="Times New Roman"/>
          <w:b/>
          <w:sz w:val="32"/>
          <w:szCs w:val="32"/>
        </w:rPr>
        <w:t>2018 г</w:t>
      </w:r>
    </w:p>
    <w:p w:rsidR="00BC52F0" w:rsidRDefault="00BC52F0" w:rsidP="00BC52F0">
      <w:pPr>
        <w:spacing w:after="0" w:line="240" w:lineRule="auto"/>
        <w:jc w:val="center"/>
        <w:rPr>
          <w:rFonts w:ascii="Times New Roman" w:hAnsi="Times New Roman" w:cs="Times New Roman"/>
          <w:b/>
          <w:sz w:val="24"/>
          <w:szCs w:val="24"/>
        </w:rPr>
      </w:pPr>
    </w:p>
    <w:p w:rsidR="00EE4CC2" w:rsidRPr="00BC52F0" w:rsidRDefault="00CC285D" w:rsidP="00BC52F0">
      <w:pPr>
        <w:spacing w:after="0" w:line="240" w:lineRule="auto"/>
        <w:jc w:val="center"/>
        <w:rPr>
          <w:rFonts w:ascii="Times New Roman" w:hAnsi="Times New Roman" w:cs="Times New Roman"/>
          <w:b/>
          <w:sz w:val="24"/>
          <w:szCs w:val="24"/>
        </w:rPr>
      </w:pPr>
      <w:r w:rsidRPr="00BC52F0">
        <w:rPr>
          <w:rFonts w:ascii="Times New Roman" w:hAnsi="Times New Roman" w:cs="Times New Roman"/>
          <w:b/>
          <w:sz w:val="24"/>
          <w:szCs w:val="24"/>
        </w:rPr>
        <w:t>Колокола – устный журнал или вечер.</w:t>
      </w:r>
    </w:p>
    <w:p w:rsidR="00CC285D" w:rsidRPr="00BC52F0" w:rsidRDefault="00CC285D" w:rsidP="00BC52F0">
      <w:pPr>
        <w:tabs>
          <w:tab w:val="left" w:pos="1225"/>
        </w:tabs>
        <w:spacing w:after="0" w:line="240" w:lineRule="auto"/>
        <w:jc w:val="both"/>
        <w:rPr>
          <w:rFonts w:ascii="Times New Roman" w:hAnsi="Times New Roman" w:cs="Times New Roman"/>
          <w:b/>
          <w:sz w:val="24"/>
          <w:szCs w:val="24"/>
        </w:rPr>
      </w:pPr>
      <w:r w:rsidRPr="00BC52F0">
        <w:rPr>
          <w:rFonts w:ascii="Times New Roman" w:hAnsi="Times New Roman" w:cs="Times New Roman"/>
          <w:b/>
          <w:sz w:val="24"/>
          <w:szCs w:val="24"/>
        </w:rPr>
        <w:t>Цель:</w:t>
      </w:r>
      <w:r w:rsidR="002E0B95" w:rsidRPr="00BC52F0">
        <w:rPr>
          <w:rFonts w:ascii="Times New Roman" w:hAnsi="Times New Roman" w:cs="Times New Roman"/>
          <w:b/>
          <w:sz w:val="24"/>
          <w:szCs w:val="24"/>
        </w:rPr>
        <w:tab/>
      </w:r>
    </w:p>
    <w:p w:rsidR="00CC285D" w:rsidRPr="00BC52F0" w:rsidRDefault="002E0B95"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Показат</w:t>
      </w:r>
      <w:r w:rsidR="00CC285D" w:rsidRPr="00BC52F0">
        <w:rPr>
          <w:rFonts w:ascii="Times New Roman" w:hAnsi="Times New Roman" w:cs="Times New Roman"/>
          <w:sz w:val="24"/>
          <w:szCs w:val="24"/>
        </w:rPr>
        <w:t>ь синтез биологии, физики, музыки;</w:t>
      </w:r>
    </w:p>
    <w:p w:rsidR="00CC285D" w:rsidRPr="00BC52F0" w:rsidRDefault="00CC285D"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Раскрыть значимость звука;</w:t>
      </w:r>
    </w:p>
    <w:p w:rsidR="00CC285D" w:rsidRPr="00BC52F0" w:rsidRDefault="00CC285D"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Приоткрыть окно в историю, архитектуру и атрибуты древних храмов;</w:t>
      </w:r>
    </w:p>
    <w:p w:rsidR="00CC285D" w:rsidRPr="00BC52F0" w:rsidRDefault="00CC285D"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Вовлечь учащихся в активную работу на уроке;</w:t>
      </w:r>
    </w:p>
    <w:p w:rsidR="00CC285D" w:rsidRPr="00BC52F0" w:rsidRDefault="00CC285D"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Развить интерес к науке, умение работать с научно-популярной литературой;</w:t>
      </w:r>
    </w:p>
    <w:p w:rsidR="00CC285D" w:rsidRPr="00BC52F0" w:rsidRDefault="00CC285D"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Воспитание гражданско-патриотических чувств через физическую информацию.</w:t>
      </w:r>
    </w:p>
    <w:p w:rsidR="00CC285D" w:rsidRPr="00BC52F0" w:rsidRDefault="00CC285D"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Узнать все о колоколе.</w:t>
      </w:r>
    </w:p>
    <w:p w:rsidR="00C46874" w:rsidRPr="00BC52F0" w:rsidRDefault="00CC285D"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Оформление: Нотный стан на </w:t>
      </w:r>
      <w:r w:rsidR="00C46874" w:rsidRPr="00BC52F0">
        <w:rPr>
          <w:rFonts w:ascii="Times New Roman" w:hAnsi="Times New Roman" w:cs="Times New Roman"/>
          <w:sz w:val="24"/>
          <w:szCs w:val="24"/>
        </w:rPr>
        <w:t xml:space="preserve">доске, колокол, формула </w:t>
      </w:r>
      <w:proofErr w:type="spellStart"/>
      <w:r w:rsidR="00C46874" w:rsidRPr="00BC52F0">
        <w:rPr>
          <w:rFonts w:ascii="Times New Roman" w:hAnsi="Times New Roman" w:cs="Times New Roman"/>
          <w:sz w:val="24"/>
          <w:szCs w:val="24"/>
        </w:rPr>
        <w:t>Хладни</w:t>
      </w:r>
      <w:proofErr w:type="spellEnd"/>
      <w:r w:rsidR="00C46874" w:rsidRPr="00BC52F0">
        <w:rPr>
          <w:rFonts w:ascii="Times New Roman" w:hAnsi="Times New Roman" w:cs="Times New Roman"/>
          <w:sz w:val="24"/>
          <w:szCs w:val="24"/>
        </w:rPr>
        <w:t xml:space="preserve">, </w:t>
      </w:r>
      <w:r w:rsidRPr="00BC52F0">
        <w:rPr>
          <w:rFonts w:ascii="Times New Roman" w:hAnsi="Times New Roman" w:cs="Times New Roman"/>
          <w:sz w:val="24"/>
          <w:szCs w:val="24"/>
        </w:rPr>
        <w:t>ТСО,</w:t>
      </w:r>
      <w:r w:rsidR="00C46874" w:rsidRPr="00BC52F0">
        <w:rPr>
          <w:rFonts w:ascii="Times New Roman" w:hAnsi="Times New Roman" w:cs="Times New Roman"/>
          <w:sz w:val="24"/>
          <w:szCs w:val="24"/>
        </w:rPr>
        <w:t xml:space="preserve"> проектор.</w:t>
      </w:r>
    </w:p>
    <w:p w:rsidR="00C46874" w:rsidRPr="00BC52F0" w:rsidRDefault="00C46874" w:rsidP="00BC52F0">
      <w:pPr>
        <w:spacing w:after="0" w:line="240" w:lineRule="auto"/>
        <w:jc w:val="center"/>
        <w:rPr>
          <w:rFonts w:ascii="Times New Roman" w:hAnsi="Times New Roman" w:cs="Times New Roman"/>
          <w:b/>
          <w:sz w:val="24"/>
          <w:szCs w:val="24"/>
        </w:rPr>
      </w:pPr>
      <w:r w:rsidRPr="00BC52F0">
        <w:rPr>
          <w:rFonts w:ascii="Times New Roman" w:hAnsi="Times New Roman" w:cs="Times New Roman"/>
          <w:b/>
          <w:sz w:val="24"/>
          <w:szCs w:val="24"/>
        </w:rPr>
        <w:t>План урока:</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1)</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Вступление.</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2)</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Значение звука в жизни человека.</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3)</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Слух и голос.</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А)</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Ухо-приемник звука</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Б)</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 xml:space="preserve">Источник </w:t>
      </w:r>
      <w:proofErr w:type="gramStart"/>
      <w:r w:rsidRPr="00BC52F0">
        <w:rPr>
          <w:rFonts w:ascii="Times New Roman" w:hAnsi="Times New Roman" w:cs="Times New Roman"/>
          <w:sz w:val="24"/>
          <w:szCs w:val="24"/>
        </w:rPr>
        <w:t>звука-голос</w:t>
      </w:r>
      <w:proofErr w:type="gramEnd"/>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С)</w:t>
      </w:r>
      <w:r w:rsidR="002E0B95"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Ф.Шаляпин</w:t>
      </w:r>
      <w:proofErr w:type="spellEnd"/>
      <w:r w:rsidRPr="00BC52F0">
        <w:rPr>
          <w:rFonts w:ascii="Times New Roman" w:hAnsi="Times New Roman" w:cs="Times New Roman"/>
          <w:sz w:val="24"/>
          <w:szCs w:val="24"/>
        </w:rPr>
        <w:t>-бас</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w:t>
      </w:r>
      <w:r w:rsidR="002E0B95"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С.Лемешев</w:t>
      </w:r>
      <w:proofErr w:type="spellEnd"/>
      <w:r w:rsidRPr="00BC52F0">
        <w:rPr>
          <w:rFonts w:ascii="Times New Roman" w:hAnsi="Times New Roman" w:cs="Times New Roman"/>
          <w:sz w:val="24"/>
          <w:szCs w:val="24"/>
        </w:rPr>
        <w:t>-тенор</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w:t>
      </w:r>
      <w:r w:rsidR="002E0B95"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Б.Тюлегенова</w:t>
      </w:r>
      <w:proofErr w:type="spellEnd"/>
      <w:r w:rsidRPr="00BC52F0">
        <w:rPr>
          <w:rFonts w:ascii="Times New Roman" w:hAnsi="Times New Roman" w:cs="Times New Roman"/>
          <w:sz w:val="24"/>
          <w:szCs w:val="24"/>
        </w:rPr>
        <w:t>-колоратурное сопрано</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Ю.</w:t>
      </w:r>
      <w:proofErr w:type="gramStart"/>
      <w:r w:rsidRPr="00BC52F0">
        <w:rPr>
          <w:rFonts w:ascii="Times New Roman" w:hAnsi="Times New Roman" w:cs="Times New Roman"/>
          <w:sz w:val="24"/>
          <w:szCs w:val="24"/>
        </w:rPr>
        <w:t>Левитан</w:t>
      </w:r>
      <w:proofErr w:type="spellEnd"/>
      <w:r w:rsidRPr="00BC52F0">
        <w:rPr>
          <w:rFonts w:ascii="Times New Roman" w:hAnsi="Times New Roman" w:cs="Times New Roman"/>
          <w:sz w:val="24"/>
          <w:szCs w:val="24"/>
        </w:rPr>
        <w:t>-выразительный</w:t>
      </w:r>
      <w:proofErr w:type="gramEnd"/>
      <w:r w:rsidRPr="00BC52F0">
        <w:rPr>
          <w:rFonts w:ascii="Times New Roman" w:hAnsi="Times New Roman" w:cs="Times New Roman"/>
          <w:sz w:val="24"/>
          <w:szCs w:val="24"/>
        </w:rPr>
        <w:t xml:space="preserve"> голос</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4)</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Презентация «Характеристика звука, механические волны»</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5)</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Исторические сведения о колоколе.</w:t>
      </w:r>
    </w:p>
    <w:p w:rsidR="00C46874" w:rsidRPr="00BC52F0" w:rsidRDefault="00C46874" w:rsidP="00BC52F0">
      <w:pPr>
        <w:spacing w:after="0" w:line="240" w:lineRule="auto"/>
        <w:jc w:val="both"/>
        <w:rPr>
          <w:rFonts w:ascii="Times New Roman" w:hAnsi="Times New Roman" w:cs="Times New Roman"/>
          <w:sz w:val="24"/>
          <w:szCs w:val="24"/>
        </w:rPr>
      </w:pPr>
      <w:proofErr w:type="gramStart"/>
      <w:r w:rsidRPr="00BC52F0">
        <w:rPr>
          <w:rFonts w:ascii="Times New Roman" w:hAnsi="Times New Roman" w:cs="Times New Roman"/>
          <w:sz w:val="24"/>
          <w:szCs w:val="24"/>
        </w:rPr>
        <w:t>(Прослушивание колокольных звонов «Московский звон»,</w:t>
      </w:r>
      <w:proofErr w:type="gramEnd"/>
    </w:p>
    <w:p w:rsidR="00C46874" w:rsidRPr="00BC52F0" w:rsidRDefault="00C46874" w:rsidP="00BC52F0">
      <w:pPr>
        <w:spacing w:after="0" w:line="240" w:lineRule="auto"/>
        <w:jc w:val="both"/>
        <w:rPr>
          <w:rFonts w:ascii="Times New Roman" w:hAnsi="Times New Roman" w:cs="Times New Roman"/>
          <w:sz w:val="24"/>
          <w:szCs w:val="24"/>
        </w:rPr>
      </w:pPr>
      <w:proofErr w:type="gramStart"/>
      <w:r w:rsidRPr="00BC52F0">
        <w:rPr>
          <w:rFonts w:ascii="Times New Roman" w:hAnsi="Times New Roman" w:cs="Times New Roman"/>
          <w:sz w:val="24"/>
          <w:szCs w:val="24"/>
        </w:rPr>
        <w:t>«Ростовский звон», «Суздальский звон»).</w:t>
      </w:r>
      <w:proofErr w:type="gramEnd"/>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6)Определение колокола.</w:t>
      </w:r>
    </w:p>
    <w:p w:rsidR="00C46874" w:rsidRPr="00BC52F0" w:rsidRDefault="00C46874"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7)</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Звуки колокола.</w:t>
      </w:r>
    </w:p>
    <w:p w:rsidR="00C46874" w:rsidRPr="00BC52F0" w:rsidRDefault="00364B25"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8) «Дома», где живут колокола.</w:t>
      </w:r>
    </w:p>
    <w:p w:rsidR="00364B25" w:rsidRPr="00BC52F0" w:rsidRDefault="00364B25"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9)</w:t>
      </w:r>
      <w:r w:rsidR="002E0B95" w:rsidRPr="00BC52F0">
        <w:rPr>
          <w:rFonts w:ascii="Times New Roman" w:hAnsi="Times New Roman" w:cs="Times New Roman"/>
          <w:sz w:val="24"/>
          <w:szCs w:val="24"/>
        </w:rPr>
        <w:t xml:space="preserve"> </w:t>
      </w:r>
      <w:r w:rsidRPr="00BC52F0">
        <w:rPr>
          <w:rFonts w:ascii="Times New Roman" w:hAnsi="Times New Roman" w:cs="Times New Roman"/>
          <w:sz w:val="24"/>
          <w:szCs w:val="24"/>
        </w:rPr>
        <w:t>Из чего льют колокола.</w:t>
      </w:r>
    </w:p>
    <w:p w:rsidR="00364B25" w:rsidRPr="00BC52F0" w:rsidRDefault="00364B25"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10)</w:t>
      </w:r>
      <w:proofErr w:type="gramStart"/>
      <w:r w:rsidRPr="00BC52F0">
        <w:rPr>
          <w:rFonts w:ascii="Times New Roman" w:hAnsi="Times New Roman" w:cs="Times New Roman"/>
          <w:sz w:val="24"/>
          <w:szCs w:val="24"/>
        </w:rPr>
        <w:t>З</w:t>
      </w:r>
      <w:proofErr w:type="gramEnd"/>
      <w:r w:rsidR="002E0B95"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аключение</w:t>
      </w:r>
      <w:proofErr w:type="spellEnd"/>
      <w:r w:rsidRPr="00BC52F0">
        <w:rPr>
          <w:rFonts w:ascii="Times New Roman" w:hAnsi="Times New Roman" w:cs="Times New Roman"/>
          <w:sz w:val="24"/>
          <w:szCs w:val="24"/>
        </w:rPr>
        <w:t>. (песня «Малиновый звон»)</w:t>
      </w:r>
    </w:p>
    <w:p w:rsidR="00364B25" w:rsidRPr="00BC52F0" w:rsidRDefault="00364B25" w:rsidP="00BC52F0">
      <w:pPr>
        <w:spacing w:after="0" w:line="240" w:lineRule="auto"/>
        <w:jc w:val="both"/>
        <w:rPr>
          <w:rFonts w:ascii="Times New Roman" w:hAnsi="Times New Roman" w:cs="Times New Roman"/>
          <w:b/>
          <w:sz w:val="24"/>
          <w:szCs w:val="24"/>
        </w:rPr>
      </w:pPr>
      <w:r w:rsidRPr="00BC52F0">
        <w:rPr>
          <w:rFonts w:ascii="Times New Roman" w:hAnsi="Times New Roman" w:cs="Times New Roman"/>
          <w:sz w:val="24"/>
          <w:szCs w:val="24"/>
        </w:rPr>
        <w:t xml:space="preserve">                                                       </w:t>
      </w:r>
      <w:r w:rsidRPr="00BC52F0">
        <w:rPr>
          <w:rFonts w:ascii="Times New Roman" w:hAnsi="Times New Roman" w:cs="Times New Roman"/>
          <w:b/>
          <w:sz w:val="24"/>
          <w:szCs w:val="24"/>
        </w:rPr>
        <w:t>Вступление</w:t>
      </w:r>
    </w:p>
    <w:p w:rsidR="00364B25" w:rsidRPr="00BC52F0" w:rsidRDefault="00364B25"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Мир, окружающий нас, наполнен различными звуками: человеческой речью, шумом, </w:t>
      </w:r>
      <w:r w:rsidR="002E0B95" w:rsidRPr="00BC52F0">
        <w:rPr>
          <w:rFonts w:ascii="Times New Roman" w:hAnsi="Times New Roman" w:cs="Times New Roman"/>
          <w:sz w:val="24"/>
          <w:szCs w:val="24"/>
        </w:rPr>
        <w:t>ш</w:t>
      </w:r>
      <w:r w:rsidRPr="00BC52F0">
        <w:rPr>
          <w:rFonts w:ascii="Times New Roman" w:hAnsi="Times New Roman" w:cs="Times New Roman"/>
          <w:sz w:val="24"/>
          <w:szCs w:val="24"/>
        </w:rPr>
        <w:t xml:space="preserve">елестом листьев, пением птиц. Человек от природы очень музыкален, он способен говорить, петь, воспроизводить звуки, Способен чувствовать ритм, подчинять свои достижения ритму. Мы выделим у человека два биофизических блока: ухо-звукоприемник и источник голоса. Вся ярчайшая </w:t>
      </w:r>
      <w:r w:rsidR="002E0B95" w:rsidRPr="00BC52F0">
        <w:rPr>
          <w:rFonts w:ascii="Times New Roman" w:hAnsi="Times New Roman" w:cs="Times New Roman"/>
          <w:sz w:val="24"/>
          <w:szCs w:val="24"/>
        </w:rPr>
        <w:t>палитра</w:t>
      </w:r>
      <w:r w:rsidRPr="00BC52F0">
        <w:rPr>
          <w:rFonts w:ascii="Times New Roman" w:hAnsi="Times New Roman" w:cs="Times New Roman"/>
          <w:sz w:val="24"/>
          <w:szCs w:val="24"/>
        </w:rPr>
        <w:t xml:space="preserve"> настроения и чувств: радость и горе, бодрость и уныние, буйство и печаль может быть выражено звуком. С чем сравниться «угроза» грома, свист соловья, звон капели, </w:t>
      </w:r>
      <w:r w:rsidR="002E0B95" w:rsidRPr="00BC52F0">
        <w:rPr>
          <w:rFonts w:ascii="Times New Roman" w:hAnsi="Times New Roman" w:cs="Times New Roman"/>
          <w:sz w:val="24"/>
          <w:szCs w:val="24"/>
        </w:rPr>
        <w:t>колыбельная</w:t>
      </w:r>
      <w:r w:rsidRPr="00BC52F0">
        <w:rPr>
          <w:rFonts w:ascii="Times New Roman" w:hAnsi="Times New Roman" w:cs="Times New Roman"/>
          <w:sz w:val="24"/>
          <w:szCs w:val="24"/>
        </w:rPr>
        <w:t xml:space="preserve"> матери, потрясающая мощь музыкальных аккордов?! С помощью звуков люди общаются, обмениваются мыслями, идеями, чувствами, информацией.</w:t>
      </w:r>
    </w:p>
    <w:p w:rsidR="00E95920" w:rsidRPr="00BC52F0" w:rsidRDefault="00364B25"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Пример: великий композитор </w:t>
      </w:r>
      <w:r w:rsidR="00E95920" w:rsidRPr="00BC52F0">
        <w:rPr>
          <w:rFonts w:ascii="Times New Roman" w:hAnsi="Times New Roman" w:cs="Times New Roman"/>
          <w:sz w:val="24"/>
          <w:szCs w:val="24"/>
        </w:rPr>
        <w:t>Л.Бетховен, когда потерял слух, воспр</w:t>
      </w:r>
      <w:r w:rsidR="00EC4283" w:rsidRPr="00BC52F0">
        <w:rPr>
          <w:rFonts w:ascii="Times New Roman" w:hAnsi="Times New Roman" w:cs="Times New Roman"/>
          <w:sz w:val="24"/>
          <w:szCs w:val="24"/>
        </w:rPr>
        <w:t>инимал звуки рояля, пристав к не</w:t>
      </w:r>
      <w:r w:rsidR="00E95920" w:rsidRPr="00BC52F0">
        <w:rPr>
          <w:rFonts w:ascii="Times New Roman" w:hAnsi="Times New Roman" w:cs="Times New Roman"/>
          <w:sz w:val="24"/>
          <w:szCs w:val="24"/>
        </w:rPr>
        <w:t>му одним концом трость, другой ее конец он держал в зубах; проводником звука было дерево.</w:t>
      </w:r>
    </w:p>
    <w:p w:rsidR="00E95920" w:rsidRPr="00BC52F0" w:rsidRDefault="00E9592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Юрий Левитан – выразительность голоса. Послушайте, как звучит бас Федора Ивановича Шаляпина. Этот человек обладал сочетанием талантов: певца, музыканта, актера. Своим голосом Шаляпин создавал не забываемые образы красоты и мощь его баса, поражали, не</w:t>
      </w:r>
      <w:r w:rsidR="00EC4283" w:rsidRPr="00BC52F0">
        <w:rPr>
          <w:rFonts w:ascii="Times New Roman" w:hAnsi="Times New Roman" w:cs="Times New Roman"/>
          <w:sz w:val="24"/>
          <w:szCs w:val="24"/>
        </w:rPr>
        <w:t xml:space="preserve"> </w:t>
      </w:r>
      <w:r w:rsidRPr="00BC52F0">
        <w:rPr>
          <w:rFonts w:ascii="Times New Roman" w:hAnsi="Times New Roman" w:cs="Times New Roman"/>
          <w:sz w:val="24"/>
          <w:szCs w:val="24"/>
        </w:rPr>
        <w:t xml:space="preserve">было в мире голоса с такими богатейшими возможностями. Он был равновелик и в плавной песне и мелодиях, насыщенных чувствами страстями! Тенор </w:t>
      </w:r>
      <w:proofErr w:type="spellStart"/>
      <w:r w:rsidRPr="00BC52F0">
        <w:rPr>
          <w:rFonts w:ascii="Times New Roman" w:hAnsi="Times New Roman" w:cs="Times New Roman"/>
          <w:sz w:val="24"/>
          <w:szCs w:val="24"/>
        </w:rPr>
        <w:t>Лемишев</w:t>
      </w:r>
      <w:proofErr w:type="spellEnd"/>
      <w:r w:rsidRPr="00BC52F0">
        <w:rPr>
          <w:rFonts w:ascii="Times New Roman" w:hAnsi="Times New Roman" w:cs="Times New Roman"/>
          <w:sz w:val="24"/>
          <w:szCs w:val="24"/>
        </w:rPr>
        <w:t xml:space="preserve"> нежнейшее звучание голоса </w:t>
      </w:r>
      <w:r w:rsidR="00544498" w:rsidRPr="00BC52F0">
        <w:rPr>
          <w:rFonts w:ascii="Times New Roman" w:hAnsi="Times New Roman" w:cs="Times New Roman"/>
          <w:color w:val="060606"/>
          <w:sz w:val="24"/>
          <w:szCs w:val="24"/>
          <w:shd w:val="clear" w:color="auto" w:fill="FFFFFF"/>
        </w:rPr>
        <w:t>Галина Вишневская</w:t>
      </w:r>
      <w:r w:rsidR="00544498" w:rsidRPr="00BC52F0">
        <w:rPr>
          <w:rFonts w:ascii="Times New Roman" w:hAnsi="Times New Roman" w:cs="Times New Roman"/>
          <w:color w:val="060606"/>
          <w:sz w:val="24"/>
          <w:szCs w:val="24"/>
        </w:rPr>
        <w:t xml:space="preserve">, </w:t>
      </w:r>
      <w:r w:rsidR="00544498" w:rsidRPr="00BC52F0">
        <w:rPr>
          <w:rFonts w:ascii="Times New Roman" w:hAnsi="Times New Roman" w:cs="Times New Roman"/>
          <w:color w:val="060606"/>
          <w:sz w:val="24"/>
          <w:szCs w:val="24"/>
          <w:shd w:val="clear" w:color="auto" w:fill="FFFFFF"/>
        </w:rPr>
        <w:t>Анна Герман</w:t>
      </w:r>
      <w:r w:rsidR="00544498" w:rsidRPr="00BC52F0">
        <w:rPr>
          <w:rFonts w:ascii="Times New Roman" w:hAnsi="Times New Roman" w:cs="Times New Roman"/>
          <w:color w:val="060606"/>
          <w:sz w:val="24"/>
          <w:szCs w:val="24"/>
        </w:rPr>
        <w:t xml:space="preserve">, </w:t>
      </w:r>
      <w:r w:rsidR="00544498" w:rsidRPr="00BC52F0">
        <w:rPr>
          <w:rFonts w:ascii="Times New Roman" w:hAnsi="Times New Roman" w:cs="Times New Roman"/>
          <w:color w:val="060606"/>
          <w:sz w:val="24"/>
          <w:szCs w:val="24"/>
          <w:shd w:val="clear" w:color="auto" w:fill="FFFFFF"/>
        </w:rPr>
        <w:t xml:space="preserve">Тамара </w:t>
      </w:r>
      <w:proofErr w:type="spellStart"/>
      <w:r w:rsidR="00544498" w:rsidRPr="00BC52F0">
        <w:rPr>
          <w:rFonts w:ascii="Times New Roman" w:hAnsi="Times New Roman" w:cs="Times New Roman"/>
          <w:color w:val="060606"/>
          <w:sz w:val="24"/>
          <w:szCs w:val="24"/>
          <w:shd w:val="clear" w:color="auto" w:fill="FFFFFF"/>
        </w:rPr>
        <w:t>Миансарова</w:t>
      </w:r>
      <w:proofErr w:type="spellEnd"/>
      <w:r w:rsidR="00544498" w:rsidRPr="00BC52F0">
        <w:rPr>
          <w:rFonts w:ascii="Times New Roman" w:hAnsi="Times New Roman" w:cs="Times New Roman"/>
          <w:color w:val="060606"/>
          <w:sz w:val="24"/>
          <w:szCs w:val="24"/>
        </w:rPr>
        <w:br/>
      </w:r>
      <w:r w:rsidR="00544498" w:rsidRPr="00BC52F0">
        <w:rPr>
          <w:rFonts w:ascii="Times New Roman" w:hAnsi="Times New Roman" w:cs="Times New Roman"/>
          <w:color w:val="060606"/>
          <w:sz w:val="24"/>
          <w:szCs w:val="24"/>
          <w:shd w:val="clear" w:color="auto" w:fill="FFFFFF"/>
        </w:rPr>
        <w:t>Евгения Мирошниченко</w:t>
      </w:r>
      <w:r w:rsidR="00544498" w:rsidRPr="00BC52F0">
        <w:rPr>
          <w:rFonts w:ascii="Times New Roman" w:hAnsi="Times New Roman" w:cs="Times New Roman"/>
          <w:color w:val="060606"/>
          <w:sz w:val="24"/>
          <w:szCs w:val="24"/>
        </w:rPr>
        <w:t xml:space="preserve">, </w:t>
      </w:r>
      <w:r w:rsidR="00544498" w:rsidRPr="00BC52F0">
        <w:rPr>
          <w:rFonts w:ascii="Times New Roman" w:hAnsi="Times New Roman" w:cs="Times New Roman"/>
          <w:color w:val="060606"/>
          <w:sz w:val="24"/>
          <w:szCs w:val="24"/>
          <w:shd w:val="clear" w:color="auto" w:fill="FFFFFF"/>
        </w:rPr>
        <w:t>Антонина Нежданова</w:t>
      </w:r>
      <w:r w:rsidR="00544498" w:rsidRPr="00BC52F0">
        <w:rPr>
          <w:rFonts w:ascii="Times New Roman" w:hAnsi="Times New Roman" w:cs="Times New Roman"/>
          <w:color w:val="060606"/>
          <w:sz w:val="24"/>
          <w:szCs w:val="24"/>
        </w:rPr>
        <w:t xml:space="preserve">, </w:t>
      </w:r>
      <w:r w:rsidR="00544498" w:rsidRPr="00BC52F0">
        <w:rPr>
          <w:rFonts w:ascii="Times New Roman" w:hAnsi="Times New Roman" w:cs="Times New Roman"/>
          <w:color w:val="060606"/>
          <w:sz w:val="24"/>
          <w:szCs w:val="24"/>
          <w:shd w:val="clear" w:color="auto" w:fill="FFFFFF"/>
        </w:rPr>
        <w:t>Анна Нетребко</w:t>
      </w:r>
      <w:r w:rsidRPr="00BC52F0">
        <w:rPr>
          <w:rFonts w:ascii="Times New Roman" w:hAnsi="Times New Roman" w:cs="Times New Roman"/>
          <w:sz w:val="24"/>
          <w:szCs w:val="24"/>
        </w:rPr>
        <w:t>, народн</w:t>
      </w:r>
      <w:r w:rsidR="00544498" w:rsidRPr="00BC52F0">
        <w:rPr>
          <w:rFonts w:ascii="Times New Roman" w:hAnsi="Times New Roman" w:cs="Times New Roman"/>
          <w:sz w:val="24"/>
          <w:szCs w:val="24"/>
        </w:rPr>
        <w:t>ые</w:t>
      </w:r>
      <w:r w:rsidRPr="00BC52F0">
        <w:rPr>
          <w:rFonts w:ascii="Times New Roman" w:hAnsi="Times New Roman" w:cs="Times New Roman"/>
          <w:sz w:val="24"/>
          <w:szCs w:val="24"/>
        </w:rPr>
        <w:t xml:space="preserve"> артистки – колоратурное сопрано. </w:t>
      </w:r>
      <w:r w:rsidR="00544498" w:rsidRPr="00BC52F0">
        <w:rPr>
          <w:rFonts w:ascii="Times New Roman" w:hAnsi="Times New Roman" w:cs="Times New Roman"/>
          <w:sz w:val="24"/>
          <w:szCs w:val="24"/>
        </w:rPr>
        <w:t>Их</w:t>
      </w:r>
      <w:r w:rsidRPr="00BC52F0">
        <w:rPr>
          <w:rFonts w:ascii="Times New Roman" w:hAnsi="Times New Roman" w:cs="Times New Roman"/>
          <w:sz w:val="24"/>
          <w:szCs w:val="24"/>
        </w:rPr>
        <w:t xml:space="preserve"> </w:t>
      </w:r>
      <w:r w:rsidR="002E0B95" w:rsidRPr="00BC52F0">
        <w:rPr>
          <w:rFonts w:ascii="Times New Roman" w:hAnsi="Times New Roman" w:cs="Times New Roman"/>
          <w:sz w:val="24"/>
          <w:szCs w:val="24"/>
        </w:rPr>
        <w:t>искусство</w:t>
      </w:r>
      <w:r w:rsidRPr="00BC52F0">
        <w:rPr>
          <w:rFonts w:ascii="Times New Roman" w:hAnsi="Times New Roman" w:cs="Times New Roman"/>
          <w:sz w:val="24"/>
          <w:szCs w:val="24"/>
        </w:rPr>
        <w:t xml:space="preserve"> связано с народной песней </w:t>
      </w:r>
      <w:r w:rsidR="002E0B95" w:rsidRPr="00BC52F0">
        <w:rPr>
          <w:rFonts w:ascii="Times New Roman" w:hAnsi="Times New Roman" w:cs="Times New Roman"/>
          <w:sz w:val="24"/>
          <w:szCs w:val="24"/>
        </w:rPr>
        <w:t>российского</w:t>
      </w:r>
      <w:r w:rsidRPr="00BC52F0">
        <w:rPr>
          <w:rFonts w:ascii="Times New Roman" w:hAnsi="Times New Roman" w:cs="Times New Roman"/>
          <w:sz w:val="24"/>
          <w:szCs w:val="24"/>
        </w:rPr>
        <w:t xml:space="preserve"> народа. Проникнутый лиризмом выразительны</w:t>
      </w:r>
      <w:r w:rsidR="00544498" w:rsidRPr="00BC52F0">
        <w:rPr>
          <w:rFonts w:ascii="Times New Roman" w:hAnsi="Times New Roman" w:cs="Times New Roman"/>
          <w:sz w:val="24"/>
          <w:szCs w:val="24"/>
        </w:rPr>
        <w:t>е</w:t>
      </w:r>
      <w:r w:rsidRPr="00BC52F0">
        <w:rPr>
          <w:rFonts w:ascii="Times New Roman" w:hAnsi="Times New Roman" w:cs="Times New Roman"/>
          <w:sz w:val="24"/>
          <w:szCs w:val="24"/>
        </w:rPr>
        <w:t xml:space="preserve"> голос</w:t>
      </w:r>
      <w:r w:rsidR="00544498" w:rsidRPr="00BC52F0">
        <w:rPr>
          <w:rFonts w:ascii="Times New Roman" w:hAnsi="Times New Roman" w:cs="Times New Roman"/>
          <w:sz w:val="24"/>
          <w:szCs w:val="24"/>
        </w:rPr>
        <w:t>а</w:t>
      </w:r>
      <w:r w:rsidRPr="00BC52F0">
        <w:rPr>
          <w:rFonts w:ascii="Times New Roman" w:hAnsi="Times New Roman" w:cs="Times New Roman"/>
          <w:sz w:val="24"/>
          <w:szCs w:val="24"/>
        </w:rPr>
        <w:t xml:space="preserve"> рожд</w:t>
      </w:r>
      <w:r w:rsidR="009075A9" w:rsidRPr="00BC52F0">
        <w:rPr>
          <w:rFonts w:ascii="Times New Roman" w:hAnsi="Times New Roman" w:cs="Times New Roman"/>
          <w:sz w:val="24"/>
          <w:szCs w:val="24"/>
        </w:rPr>
        <w:t>ает поэтические образы, ра</w:t>
      </w:r>
      <w:r w:rsidRPr="00BC52F0">
        <w:rPr>
          <w:rFonts w:ascii="Times New Roman" w:hAnsi="Times New Roman" w:cs="Times New Roman"/>
          <w:sz w:val="24"/>
          <w:szCs w:val="24"/>
        </w:rPr>
        <w:t>скрывает богатый мир чувств.</w:t>
      </w:r>
    </w:p>
    <w:p w:rsidR="009075A9" w:rsidRPr="00BC52F0" w:rsidRDefault="009075A9" w:rsidP="00BC52F0">
      <w:pPr>
        <w:spacing w:after="0" w:line="240" w:lineRule="auto"/>
        <w:jc w:val="center"/>
        <w:rPr>
          <w:rFonts w:ascii="Times New Roman" w:hAnsi="Times New Roman" w:cs="Times New Roman"/>
          <w:b/>
          <w:sz w:val="24"/>
          <w:szCs w:val="24"/>
        </w:rPr>
      </w:pPr>
      <w:r w:rsidRPr="00BC52F0">
        <w:rPr>
          <w:rFonts w:ascii="Times New Roman" w:hAnsi="Times New Roman" w:cs="Times New Roman"/>
          <w:b/>
          <w:sz w:val="24"/>
          <w:szCs w:val="24"/>
        </w:rPr>
        <w:t>Слуховой аппарат человека</w:t>
      </w:r>
    </w:p>
    <w:p w:rsidR="009075A9" w:rsidRPr="00BC52F0" w:rsidRDefault="009075A9"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Ух</w:t>
      </w:r>
      <w:proofErr w:type="gramStart"/>
      <w:r w:rsidRPr="00BC52F0">
        <w:rPr>
          <w:rFonts w:ascii="Times New Roman" w:hAnsi="Times New Roman" w:cs="Times New Roman"/>
          <w:sz w:val="24"/>
          <w:szCs w:val="24"/>
        </w:rPr>
        <w:t>о-</w:t>
      </w:r>
      <w:proofErr w:type="gramEnd"/>
      <w:r w:rsidRPr="00BC52F0">
        <w:rPr>
          <w:rFonts w:ascii="Times New Roman" w:hAnsi="Times New Roman" w:cs="Times New Roman"/>
          <w:sz w:val="24"/>
          <w:szCs w:val="24"/>
        </w:rPr>
        <w:t xml:space="preserve"> необычайно чувствительный орган. В области частот, относящихся к речи (1500Гц), ухо может воспринимать даже звуки силой 10-12Вт/м</w:t>
      </w:r>
      <w:proofErr w:type="gramStart"/>
      <w:r w:rsidRPr="00BC52F0">
        <w:rPr>
          <w:rFonts w:ascii="Times New Roman" w:hAnsi="Times New Roman" w:cs="Times New Roman"/>
          <w:sz w:val="24"/>
          <w:szCs w:val="24"/>
        </w:rPr>
        <w:t>2</w:t>
      </w:r>
      <w:proofErr w:type="gramEnd"/>
      <w:r w:rsidRPr="00BC52F0">
        <w:rPr>
          <w:rFonts w:ascii="Times New Roman" w:hAnsi="Times New Roman" w:cs="Times New Roman"/>
          <w:sz w:val="24"/>
          <w:szCs w:val="24"/>
        </w:rPr>
        <w:t xml:space="preserve">. это порог  слышимости. Когда сила звука </w:t>
      </w:r>
      <w:r w:rsidRPr="00BC52F0">
        <w:rPr>
          <w:rFonts w:ascii="Times New Roman" w:hAnsi="Times New Roman" w:cs="Times New Roman"/>
          <w:sz w:val="24"/>
          <w:szCs w:val="24"/>
        </w:rPr>
        <w:lastRenderedPageBreak/>
        <w:t>становится равной  10-12Вт/м</w:t>
      </w:r>
      <w:proofErr w:type="gramStart"/>
      <w:r w:rsidRPr="00BC52F0">
        <w:rPr>
          <w:rFonts w:ascii="Times New Roman" w:hAnsi="Times New Roman" w:cs="Times New Roman"/>
          <w:sz w:val="24"/>
          <w:szCs w:val="24"/>
        </w:rPr>
        <w:t>2</w:t>
      </w:r>
      <w:proofErr w:type="gramEnd"/>
      <w:r w:rsidRPr="00BC52F0">
        <w:rPr>
          <w:rFonts w:ascii="Times New Roman" w:hAnsi="Times New Roman" w:cs="Times New Roman"/>
          <w:sz w:val="24"/>
          <w:szCs w:val="24"/>
        </w:rPr>
        <w:t>, ощущения звука переходят в боль. Такую силу звука называют болевым пределом.</w:t>
      </w:r>
    </w:p>
    <w:p w:rsidR="009075A9" w:rsidRPr="00BC52F0" w:rsidRDefault="009075A9"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Слуховой аппарат человека состоит из звукопроводящей и звуковоспринимающей части. Звукопроводящая часть (а) состоит из наружного </w:t>
      </w:r>
      <w:r w:rsidR="007051CC" w:rsidRPr="00BC52F0">
        <w:rPr>
          <w:rFonts w:ascii="Times New Roman" w:hAnsi="Times New Roman" w:cs="Times New Roman"/>
          <w:sz w:val="24"/>
          <w:szCs w:val="24"/>
        </w:rPr>
        <w:t>слухового прохода Р, барабанной перепонки П, и связанных с ней трех сочлененных между собой слуховых косточек: молоточка М, наковальни Н и стремечка</w:t>
      </w:r>
      <w:proofErr w:type="gramStart"/>
      <w:r w:rsidR="007051CC" w:rsidRPr="00BC52F0">
        <w:rPr>
          <w:rFonts w:ascii="Times New Roman" w:hAnsi="Times New Roman" w:cs="Times New Roman"/>
          <w:sz w:val="24"/>
          <w:szCs w:val="24"/>
        </w:rPr>
        <w:t xml:space="preserve"> С</w:t>
      </w:r>
      <w:proofErr w:type="gramEnd"/>
      <w:r w:rsidR="007051CC" w:rsidRPr="00BC52F0">
        <w:rPr>
          <w:rFonts w:ascii="Times New Roman" w:hAnsi="Times New Roman" w:cs="Times New Roman"/>
          <w:sz w:val="24"/>
          <w:szCs w:val="24"/>
        </w:rPr>
        <w:t>, которые расположены в полости, называемой средним ухом. Стремечко плоским основанием прикреплено к перепонке, закрывающей просвет отверстия которое сообщается костной полость</w:t>
      </w:r>
      <w:proofErr w:type="gramStart"/>
      <w:r w:rsidR="007051CC" w:rsidRPr="00BC52F0">
        <w:rPr>
          <w:rFonts w:ascii="Times New Roman" w:hAnsi="Times New Roman" w:cs="Times New Roman"/>
          <w:sz w:val="24"/>
          <w:szCs w:val="24"/>
        </w:rPr>
        <w:t>ю-</w:t>
      </w:r>
      <w:proofErr w:type="gramEnd"/>
      <w:r w:rsidR="007051CC" w:rsidRPr="00BC52F0">
        <w:rPr>
          <w:rFonts w:ascii="Times New Roman" w:hAnsi="Times New Roman" w:cs="Times New Roman"/>
          <w:sz w:val="24"/>
          <w:szCs w:val="24"/>
        </w:rPr>
        <w:t xml:space="preserve"> внутренним ухом.</w:t>
      </w:r>
    </w:p>
    <w:p w:rsidR="007051CC" w:rsidRPr="00BC52F0" w:rsidRDefault="007051CC"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Внутреннее ухо, или перепоночный лабиринт представляет собой звуковоспринимающий аппарат, заключе</w:t>
      </w:r>
      <w:r w:rsidR="008251FB" w:rsidRPr="00BC52F0">
        <w:rPr>
          <w:rFonts w:ascii="Times New Roman" w:hAnsi="Times New Roman" w:cs="Times New Roman"/>
          <w:sz w:val="24"/>
          <w:szCs w:val="24"/>
        </w:rPr>
        <w:t>нный в костную капсулу сложной ф</w:t>
      </w:r>
      <w:r w:rsidRPr="00BC52F0">
        <w:rPr>
          <w:rFonts w:ascii="Times New Roman" w:hAnsi="Times New Roman" w:cs="Times New Roman"/>
          <w:sz w:val="24"/>
          <w:szCs w:val="24"/>
        </w:rPr>
        <w:t>ормы (</w:t>
      </w:r>
      <w:r w:rsidR="008251FB" w:rsidRPr="00BC52F0">
        <w:rPr>
          <w:rFonts w:ascii="Times New Roman" w:hAnsi="Times New Roman" w:cs="Times New Roman"/>
          <w:sz w:val="24"/>
          <w:szCs w:val="24"/>
        </w:rPr>
        <w:t>б). перепоночный лабиринт состоит из преддверия</w:t>
      </w:r>
      <w:proofErr w:type="gramStart"/>
      <w:r w:rsidR="008251FB" w:rsidRPr="00BC52F0">
        <w:rPr>
          <w:rFonts w:ascii="Times New Roman" w:hAnsi="Times New Roman" w:cs="Times New Roman"/>
          <w:sz w:val="24"/>
          <w:szCs w:val="24"/>
        </w:rPr>
        <w:t xml:space="preserve"> В</w:t>
      </w:r>
      <w:proofErr w:type="gramEnd"/>
      <w:r w:rsidR="008251FB" w:rsidRPr="00BC52F0">
        <w:rPr>
          <w:rFonts w:ascii="Times New Roman" w:hAnsi="Times New Roman" w:cs="Times New Roman"/>
          <w:sz w:val="24"/>
          <w:szCs w:val="24"/>
        </w:rPr>
        <w:t xml:space="preserve"> с полукружными каналами и улиткой У.</w:t>
      </w:r>
    </w:p>
    <w:p w:rsidR="008251FB" w:rsidRPr="00BC52F0" w:rsidRDefault="008251FB"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Орган слуха одновременно служит и органом равновесия. Внутренняя полость перепоночного лабиринта заполнена жидкость</w:t>
      </w:r>
      <w:proofErr w:type="gramStart"/>
      <w:r w:rsidRPr="00BC52F0">
        <w:rPr>
          <w:rFonts w:ascii="Times New Roman" w:hAnsi="Times New Roman" w:cs="Times New Roman"/>
          <w:sz w:val="24"/>
          <w:szCs w:val="24"/>
        </w:rPr>
        <w:t>ю-</w:t>
      </w:r>
      <w:proofErr w:type="gramEnd"/>
      <w:r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эндолимфой</w:t>
      </w:r>
      <w:proofErr w:type="spellEnd"/>
      <w:r w:rsidRPr="00BC52F0">
        <w:rPr>
          <w:rFonts w:ascii="Times New Roman" w:hAnsi="Times New Roman" w:cs="Times New Roman"/>
          <w:sz w:val="24"/>
          <w:szCs w:val="24"/>
        </w:rPr>
        <w:t>, в которой взвешены кристаллики углекислой извести.</w:t>
      </w:r>
    </w:p>
    <w:p w:rsidR="008251FB" w:rsidRPr="00BC52F0" w:rsidRDefault="008251FB"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Всякое изменение положение тела приводит их в движение, они раздражают чувствительные клетки внутренних стенок лабиринта. Раздражение передается окончаниям слухового нерва.</w:t>
      </w:r>
    </w:p>
    <w:p w:rsidR="00556B78" w:rsidRPr="00BC52F0" w:rsidRDefault="008251FB"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Улитка</w:t>
      </w:r>
      <w:r w:rsidR="001B0D19" w:rsidRPr="00BC52F0">
        <w:rPr>
          <w:rFonts w:ascii="Times New Roman" w:hAnsi="Times New Roman" w:cs="Times New Roman"/>
          <w:sz w:val="24"/>
          <w:szCs w:val="24"/>
        </w:rPr>
        <w:t xml:space="preserve"> </w:t>
      </w:r>
      <w:r w:rsidRPr="00BC52F0">
        <w:rPr>
          <w:rFonts w:ascii="Times New Roman" w:hAnsi="Times New Roman" w:cs="Times New Roman"/>
          <w:sz w:val="24"/>
          <w:szCs w:val="24"/>
        </w:rPr>
        <w:t>- спирально завитой канал, отходящий от преддверия</w:t>
      </w:r>
      <w:r w:rsidR="001B0D19" w:rsidRPr="00BC52F0">
        <w:rPr>
          <w:rFonts w:ascii="Times New Roman" w:hAnsi="Times New Roman" w:cs="Times New Roman"/>
          <w:sz w:val="24"/>
          <w:szCs w:val="24"/>
        </w:rPr>
        <w:t xml:space="preserve">. Вдоль всей длины канала улитки расположен звуковоспринимающий аппарат ухо - </w:t>
      </w:r>
      <w:proofErr w:type="spellStart"/>
      <w:r w:rsidR="001B0D19" w:rsidRPr="00BC52F0">
        <w:rPr>
          <w:rFonts w:ascii="Times New Roman" w:hAnsi="Times New Roman" w:cs="Times New Roman"/>
          <w:sz w:val="24"/>
          <w:szCs w:val="24"/>
        </w:rPr>
        <w:t>кортиев</w:t>
      </w:r>
      <w:proofErr w:type="spellEnd"/>
      <w:r w:rsidR="001B0D19" w:rsidRPr="00BC52F0">
        <w:rPr>
          <w:rFonts w:ascii="Times New Roman" w:hAnsi="Times New Roman" w:cs="Times New Roman"/>
          <w:sz w:val="24"/>
          <w:szCs w:val="24"/>
        </w:rPr>
        <w:t xml:space="preserve"> орган, состоящий из клеток, к которым подходят разветвления волокон слухового нерва. Вдоль всей длины улитки расположены две перегородки, </w:t>
      </w:r>
      <w:proofErr w:type="gramStart"/>
      <w:r w:rsidR="001B0D19" w:rsidRPr="00BC52F0">
        <w:rPr>
          <w:rFonts w:ascii="Times New Roman" w:hAnsi="Times New Roman" w:cs="Times New Roman"/>
          <w:sz w:val="24"/>
          <w:szCs w:val="24"/>
        </w:rPr>
        <w:t>называемый</w:t>
      </w:r>
      <w:proofErr w:type="gramEnd"/>
      <w:r w:rsidR="001B0D19" w:rsidRPr="00BC52F0">
        <w:rPr>
          <w:rFonts w:ascii="Times New Roman" w:hAnsi="Times New Roman" w:cs="Times New Roman"/>
          <w:sz w:val="24"/>
          <w:szCs w:val="24"/>
        </w:rPr>
        <w:t xml:space="preserve"> основной и </w:t>
      </w:r>
      <w:proofErr w:type="spellStart"/>
      <w:r w:rsidR="001B0D19" w:rsidRPr="00BC52F0">
        <w:rPr>
          <w:rFonts w:ascii="Times New Roman" w:hAnsi="Times New Roman" w:cs="Times New Roman"/>
          <w:sz w:val="24"/>
          <w:szCs w:val="24"/>
        </w:rPr>
        <w:t>рейснеровой</w:t>
      </w:r>
      <w:proofErr w:type="spellEnd"/>
      <w:r w:rsidR="001B0D19" w:rsidRPr="00BC52F0">
        <w:rPr>
          <w:rFonts w:ascii="Times New Roman" w:hAnsi="Times New Roman" w:cs="Times New Roman"/>
          <w:sz w:val="24"/>
          <w:szCs w:val="24"/>
        </w:rPr>
        <w:t xml:space="preserve"> мембранами. Основная мембрана ОМ, натянутая вдоль всей улитки между костными выступами и внутренней и наружной стенках канала (г) состоит из эластичных волокон </w:t>
      </w:r>
      <w:proofErr w:type="gramStart"/>
      <w:r w:rsidR="001B0D19" w:rsidRPr="00BC52F0">
        <w:rPr>
          <w:rFonts w:ascii="Times New Roman" w:hAnsi="Times New Roman" w:cs="Times New Roman"/>
          <w:sz w:val="24"/>
          <w:szCs w:val="24"/>
        </w:rPr>
        <w:t xml:space="preserve">( </w:t>
      </w:r>
      <w:proofErr w:type="gramEnd"/>
      <w:r w:rsidR="001B0D19" w:rsidRPr="00BC52F0">
        <w:rPr>
          <w:rFonts w:ascii="Times New Roman" w:hAnsi="Times New Roman" w:cs="Times New Roman"/>
          <w:sz w:val="24"/>
          <w:szCs w:val="24"/>
        </w:rPr>
        <w:t xml:space="preserve">их общее число порядка 20 000) расположенных в поперечном направлении. В основании улитки эти </w:t>
      </w:r>
      <w:proofErr w:type="gramStart"/>
      <w:r w:rsidR="001B0D19" w:rsidRPr="00BC52F0">
        <w:rPr>
          <w:rFonts w:ascii="Times New Roman" w:hAnsi="Times New Roman" w:cs="Times New Roman"/>
          <w:sz w:val="24"/>
          <w:szCs w:val="24"/>
        </w:rPr>
        <w:t>волокна</w:t>
      </w:r>
      <w:proofErr w:type="gramEnd"/>
      <w:r w:rsidR="001B0D19" w:rsidRPr="00BC52F0">
        <w:rPr>
          <w:rFonts w:ascii="Times New Roman" w:hAnsi="Times New Roman" w:cs="Times New Roman"/>
          <w:sz w:val="24"/>
          <w:szCs w:val="24"/>
        </w:rPr>
        <w:t xml:space="preserve"> которые (длиной около 0,09мм) тонкие и более натянутые у вершины </w:t>
      </w:r>
      <w:r w:rsidR="00556B78" w:rsidRPr="00BC52F0">
        <w:rPr>
          <w:rFonts w:ascii="Times New Roman" w:hAnsi="Times New Roman" w:cs="Times New Roman"/>
          <w:sz w:val="24"/>
          <w:szCs w:val="24"/>
        </w:rPr>
        <w:t>–</w:t>
      </w:r>
      <w:r w:rsidR="001B0D19" w:rsidRPr="00BC52F0">
        <w:rPr>
          <w:rFonts w:ascii="Times New Roman" w:hAnsi="Times New Roman" w:cs="Times New Roman"/>
          <w:sz w:val="24"/>
          <w:szCs w:val="24"/>
        </w:rPr>
        <w:t xml:space="preserve"> </w:t>
      </w:r>
      <w:r w:rsidR="00556B78" w:rsidRPr="00BC52F0">
        <w:rPr>
          <w:rFonts w:ascii="Times New Roman" w:hAnsi="Times New Roman" w:cs="Times New Roman"/>
          <w:sz w:val="24"/>
          <w:szCs w:val="24"/>
        </w:rPr>
        <w:t>длинные (0,5 мм) более толстые и менее натянутые (в).</w:t>
      </w:r>
    </w:p>
    <w:p w:rsidR="00556B78" w:rsidRPr="00BC52F0" w:rsidRDefault="00556B7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Звуковые колебания, действующие на барабанную перепонку </w:t>
      </w:r>
      <w:proofErr w:type="gramStart"/>
      <w:r w:rsidRPr="00BC52F0">
        <w:rPr>
          <w:rFonts w:ascii="Times New Roman" w:hAnsi="Times New Roman" w:cs="Times New Roman"/>
          <w:sz w:val="24"/>
          <w:szCs w:val="24"/>
        </w:rPr>
        <w:t>П</w:t>
      </w:r>
      <w:proofErr w:type="gramEnd"/>
      <w:r w:rsidRPr="00BC52F0">
        <w:rPr>
          <w:rFonts w:ascii="Times New Roman" w:hAnsi="Times New Roman" w:cs="Times New Roman"/>
          <w:sz w:val="24"/>
          <w:szCs w:val="24"/>
        </w:rPr>
        <w:t>, через цепь слуховых косточек и перепонку овального окна передаются основной мембране. Звуковые колебания могут передаваться жидкости улитки также непосредственно через окружающие кости черепа, при этом не используется действие слуховых косточек и поэтому такая передача менее эффективна.</w:t>
      </w:r>
    </w:p>
    <w:p w:rsidR="00556B78" w:rsidRPr="00BC52F0" w:rsidRDefault="00556B7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Звуковые колебания, достигая основной мембраны и расположенного на ней </w:t>
      </w:r>
      <w:proofErr w:type="spellStart"/>
      <w:r w:rsidRPr="00BC52F0">
        <w:rPr>
          <w:rFonts w:ascii="Times New Roman" w:hAnsi="Times New Roman" w:cs="Times New Roman"/>
          <w:sz w:val="24"/>
          <w:szCs w:val="24"/>
        </w:rPr>
        <w:t>кортиева</w:t>
      </w:r>
      <w:proofErr w:type="spellEnd"/>
      <w:r w:rsidRPr="00BC52F0">
        <w:rPr>
          <w:rFonts w:ascii="Times New Roman" w:hAnsi="Times New Roman" w:cs="Times New Roman"/>
          <w:sz w:val="24"/>
          <w:szCs w:val="24"/>
        </w:rPr>
        <w:t xml:space="preserve"> органа, приводят их в колебания с соответст</w:t>
      </w:r>
      <w:r w:rsidR="00DB5955" w:rsidRPr="00BC52F0">
        <w:rPr>
          <w:rFonts w:ascii="Times New Roman" w:hAnsi="Times New Roman" w:cs="Times New Roman"/>
          <w:sz w:val="24"/>
          <w:szCs w:val="24"/>
        </w:rPr>
        <w:t>вующей частотой и амплитудой. Возникающие при этом нервные импульсы передаются в центральную нервную систему.</w:t>
      </w:r>
    </w:p>
    <w:p w:rsidR="00DB5955" w:rsidRPr="00BC52F0" w:rsidRDefault="00DB5955"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Способность уха различать звуки по высоте и тембру связаны с резонансными явлениями, происходящими в основной мембране. Действуя на основную мембрану, звуковая волна вызывает в ней резонансные колебания определенных волокон, собственная частота которых соответствует частотам гармонического спектра данного колебания. Нервные клетки, связанные с этими волокнами, возбуждают и посылают нервные импульсы в центральный отдел слухового анализатора, где они, </w:t>
      </w:r>
      <w:r w:rsidR="00EC4283" w:rsidRPr="00BC52F0">
        <w:rPr>
          <w:rFonts w:ascii="Times New Roman" w:hAnsi="Times New Roman" w:cs="Times New Roman"/>
          <w:sz w:val="24"/>
          <w:szCs w:val="24"/>
        </w:rPr>
        <w:t>суммируясь, вызывают ощущения высоты тембра звука.</w:t>
      </w:r>
    </w:p>
    <w:p w:rsidR="00EC4283" w:rsidRPr="00BC52F0" w:rsidRDefault="00EC4283"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Современные исследования показывают, что механизм восприятия звука сложнее.</w:t>
      </w:r>
    </w:p>
    <w:p w:rsidR="00EC4283" w:rsidRPr="00BC52F0" w:rsidRDefault="00EC4283"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В зависимости от частоты колебания распространяются только на определенную часть длины вестибулярного и улиточного хода, за счет чего колебания возникают только на соответствующей части основной мембраны. </w:t>
      </w:r>
    </w:p>
    <w:tbl>
      <w:tblPr>
        <w:tblStyle w:val="a4"/>
        <w:tblW w:w="0" w:type="auto"/>
        <w:tblLook w:val="04A0" w:firstRow="1" w:lastRow="0" w:firstColumn="1" w:lastColumn="0" w:noHBand="0" w:noVBand="1"/>
      </w:tblPr>
      <w:tblGrid>
        <w:gridCol w:w="2392"/>
        <w:gridCol w:w="1969"/>
        <w:gridCol w:w="2817"/>
        <w:gridCol w:w="2393"/>
      </w:tblGrid>
      <w:tr w:rsidR="00EC4283" w:rsidRPr="00BC52F0" w:rsidTr="00BC52F0">
        <w:trPr>
          <w:trHeight w:val="403"/>
        </w:trPr>
        <w:tc>
          <w:tcPr>
            <w:tcW w:w="2392" w:type="dxa"/>
          </w:tcPr>
          <w:p w:rsidR="00EC4283" w:rsidRPr="00BC52F0" w:rsidRDefault="00EC4283" w:rsidP="00BC52F0">
            <w:pPr>
              <w:jc w:val="both"/>
              <w:rPr>
                <w:rFonts w:ascii="Times New Roman" w:hAnsi="Times New Roman" w:cs="Times New Roman"/>
                <w:sz w:val="24"/>
                <w:szCs w:val="24"/>
              </w:rPr>
            </w:pPr>
          </w:p>
        </w:tc>
        <w:tc>
          <w:tcPr>
            <w:tcW w:w="1969" w:type="dxa"/>
          </w:tcPr>
          <w:p w:rsidR="00EC4283" w:rsidRPr="00BC52F0" w:rsidRDefault="00EC4283" w:rsidP="00BC52F0">
            <w:pPr>
              <w:jc w:val="both"/>
              <w:rPr>
                <w:rFonts w:ascii="Times New Roman" w:hAnsi="Times New Roman" w:cs="Times New Roman"/>
                <w:sz w:val="24"/>
                <w:szCs w:val="24"/>
              </w:rPr>
            </w:pPr>
            <w:r w:rsidRPr="00BC52F0">
              <w:rPr>
                <w:rFonts w:ascii="Times New Roman" w:hAnsi="Times New Roman" w:cs="Times New Roman"/>
                <w:sz w:val="24"/>
                <w:szCs w:val="24"/>
              </w:rPr>
              <w:t>Сила звука</w:t>
            </w:r>
          </w:p>
        </w:tc>
        <w:tc>
          <w:tcPr>
            <w:tcW w:w="2817" w:type="dxa"/>
          </w:tcPr>
          <w:p w:rsidR="00EC4283" w:rsidRPr="00BC52F0" w:rsidRDefault="00EC4283" w:rsidP="00BC52F0">
            <w:pPr>
              <w:jc w:val="both"/>
              <w:rPr>
                <w:rFonts w:ascii="Times New Roman" w:hAnsi="Times New Roman" w:cs="Times New Roman"/>
                <w:sz w:val="24"/>
                <w:szCs w:val="24"/>
              </w:rPr>
            </w:pPr>
          </w:p>
        </w:tc>
        <w:tc>
          <w:tcPr>
            <w:tcW w:w="2393" w:type="dxa"/>
          </w:tcPr>
          <w:p w:rsidR="00EC4283" w:rsidRPr="00BC52F0" w:rsidRDefault="00EC4283" w:rsidP="00BC52F0">
            <w:pPr>
              <w:jc w:val="both"/>
              <w:rPr>
                <w:rFonts w:ascii="Times New Roman" w:hAnsi="Times New Roman" w:cs="Times New Roman"/>
                <w:sz w:val="24"/>
                <w:szCs w:val="24"/>
              </w:rPr>
            </w:pPr>
            <w:r w:rsidRPr="00BC52F0">
              <w:rPr>
                <w:rFonts w:ascii="Times New Roman" w:hAnsi="Times New Roman" w:cs="Times New Roman"/>
                <w:sz w:val="24"/>
                <w:szCs w:val="24"/>
              </w:rPr>
              <w:t>Сила звука</w:t>
            </w:r>
          </w:p>
        </w:tc>
      </w:tr>
      <w:tr w:rsidR="00EC4283" w:rsidRPr="00BC52F0" w:rsidTr="00BC52F0">
        <w:trPr>
          <w:trHeight w:val="741"/>
        </w:trPr>
        <w:tc>
          <w:tcPr>
            <w:tcW w:w="2392" w:type="dxa"/>
          </w:tcPr>
          <w:p w:rsidR="00EC4283" w:rsidRPr="00BC52F0" w:rsidRDefault="00EC4283" w:rsidP="00BC52F0">
            <w:pPr>
              <w:jc w:val="both"/>
              <w:rPr>
                <w:rFonts w:ascii="Times New Roman" w:hAnsi="Times New Roman" w:cs="Times New Roman"/>
                <w:sz w:val="24"/>
                <w:szCs w:val="24"/>
              </w:rPr>
            </w:pPr>
            <w:r w:rsidRPr="00BC52F0">
              <w:rPr>
                <w:rFonts w:ascii="Times New Roman" w:hAnsi="Times New Roman" w:cs="Times New Roman"/>
                <w:sz w:val="24"/>
                <w:szCs w:val="24"/>
              </w:rPr>
              <w:t>Порог</w:t>
            </w:r>
          </w:p>
          <w:p w:rsidR="00EC4283" w:rsidRPr="00BC52F0" w:rsidRDefault="00EC4283" w:rsidP="00BC52F0">
            <w:pPr>
              <w:jc w:val="both"/>
              <w:rPr>
                <w:rFonts w:ascii="Times New Roman" w:hAnsi="Times New Roman" w:cs="Times New Roman"/>
                <w:sz w:val="24"/>
                <w:szCs w:val="24"/>
              </w:rPr>
            </w:pPr>
            <w:r w:rsidRPr="00BC52F0">
              <w:rPr>
                <w:rFonts w:ascii="Times New Roman" w:hAnsi="Times New Roman" w:cs="Times New Roman"/>
                <w:sz w:val="24"/>
                <w:szCs w:val="24"/>
              </w:rPr>
              <w:t>слышимости</w:t>
            </w:r>
          </w:p>
          <w:p w:rsidR="00EC4283" w:rsidRPr="00BC52F0" w:rsidRDefault="00EC4283" w:rsidP="00BC52F0">
            <w:pPr>
              <w:jc w:val="both"/>
              <w:rPr>
                <w:rFonts w:ascii="Times New Roman" w:hAnsi="Times New Roman" w:cs="Times New Roman"/>
                <w:sz w:val="24"/>
                <w:szCs w:val="24"/>
              </w:rPr>
            </w:pPr>
          </w:p>
        </w:tc>
        <w:tc>
          <w:tcPr>
            <w:tcW w:w="1969" w:type="dxa"/>
          </w:tcPr>
          <w:p w:rsidR="00EC4283" w:rsidRPr="00BC52F0" w:rsidRDefault="00EC4283" w:rsidP="00BC52F0">
            <w:pPr>
              <w:jc w:val="both"/>
              <w:rPr>
                <w:rFonts w:ascii="Times New Roman" w:hAnsi="Times New Roman" w:cs="Times New Roman"/>
                <w:sz w:val="24"/>
                <w:szCs w:val="24"/>
                <w:vertAlign w:val="superscript"/>
              </w:rPr>
            </w:pPr>
            <w:r w:rsidRPr="00BC52F0">
              <w:rPr>
                <w:rFonts w:ascii="Times New Roman" w:hAnsi="Times New Roman" w:cs="Times New Roman"/>
                <w:sz w:val="24"/>
                <w:szCs w:val="24"/>
              </w:rPr>
              <w:t xml:space="preserve"> </w:t>
            </w:r>
            <w:r w:rsidR="00BC52F0">
              <w:rPr>
                <w:rFonts w:ascii="Times New Roman" w:hAnsi="Times New Roman" w:cs="Times New Roman"/>
                <w:sz w:val="24"/>
                <w:szCs w:val="24"/>
              </w:rPr>
              <w:t>10</w:t>
            </w:r>
            <w:r w:rsidR="00BC52F0">
              <w:rPr>
                <w:rFonts w:ascii="Times New Roman" w:hAnsi="Times New Roman" w:cs="Times New Roman"/>
                <w:sz w:val="24"/>
                <w:szCs w:val="24"/>
                <w:vertAlign w:val="superscript"/>
              </w:rPr>
              <w:t>-</w:t>
            </w:r>
            <w:r w:rsidR="00BC52F0" w:rsidRPr="00BC52F0">
              <w:rPr>
                <w:rFonts w:ascii="Times New Roman" w:hAnsi="Times New Roman" w:cs="Times New Roman"/>
                <w:sz w:val="24"/>
                <w:szCs w:val="24"/>
              </w:rPr>
              <w:t>12</w:t>
            </w:r>
          </w:p>
        </w:tc>
        <w:tc>
          <w:tcPr>
            <w:tcW w:w="2817" w:type="dxa"/>
          </w:tcPr>
          <w:p w:rsidR="00EC4283" w:rsidRPr="00BC52F0" w:rsidRDefault="00EC4283" w:rsidP="00BC52F0">
            <w:pPr>
              <w:jc w:val="both"/>
              <w:rPr>
                <w:rFonts w:ascii="Times New Roman" w:hAnsi="Times New Roman" w:cs="Times New Roman"/>
                <w:sz w:val="24"/>
                <w:szCs w:val="24"/>
              </w:rPr>
            </w:pPr>
            <w:r w:rsidRPr="00BC52F0">
              <w:rPr>
                <w:rFonts w:ascii="Times New Roman" w:hAnsi="Times New Roman" w:cs="Times New Roman"/>
                <w:sz w:val="24"/>
                <w:szCs w:val="24"/>
              </w:rPr>
              <w:t>Поезд экспресс</w:t>
            </w:r>
          </w:p>
        </w:tc>
        <w:tc>
          <w:tcPr>
            <w:tcW w:w="2393" w:type="dxa"/>
          </w:tcPr>
          <w:p w:rsidR="00EC4283" w:rsidRPr="00BC52F0" w:rsidRDefault="00EC4283" w:rsidP="00BC52F0">
            <w:pPr>
              <w:jc w:val="both"/>
              <w:rPr>
                <w:rFonts w:ascii="Times New Roman" w:hAnsi="Times New Roman" w:cs="Times New Roman"/>
                <w:sz w:val="24"/>
                <w:szCs w:val="24"/>
              </w:rPr>
            </w:pPr>
            <w:r w:rsidRPr="00BC52F0">
              <w:rPr>
                <w:rFonts w:ascii="Times New Roman" w:hAnsi="Times New Roman" w:cs="Times New Roman"/>
                <w:sz w:val="24"/>
                <w:szCs w:val="24"/>
              </w:rPr>
              <w:t>01</w:t>
            </w:r>
          </w:p>
        </w:tc>
      </w:tr>
      <w:tr w:rsidR="00544498" w:rsidRPr="00BC52F0" w:rsidTr="00BC52F0">
        <w:trPr>
          <w:trHeight w:val="611"/>
        </w:trPr>
        <w:tc>
          <w:tcPr>
            <w:tcW w:w="2392" w:type="dxa"/>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 xml:space="preserve">Тиканье     </w:t>
            </w:r>
            <w:proofErr w:type="gramStart"/>
            <w:r w:rsidRPr="00BC52F0">
              <w:rPr>
                <w:rFonts w:ascii="Times New Roman" w:hAnsi="Times New Roman" w:cs="Times New Roman"/>
                <w:sz w:val="24"/>
                <w:szCs w:val="24"/>
              </w:rPr>
              <w:t>ручных</w:t>
            </w:r>
            <w:proofErr w:type="gramEnd"/>
            <w:r w:rsidRPr="00BC52F0">
              <w:rPr>
                <w:rFonts w:ascii="Times New Roman" w:hAnsi="Times New Roman" w:cs="Times New Roman"/>
                <w:sz w:val="24"/>
                <w:szCs w:val="24"/>
              </w:rPr>
              <w:t xml:space="preserve"> </w:t>
            </w:r>
          </w:p>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часов</w:t>
            </w:r>
          </w:p>
        </w:tc>
        <w:tc>
          <w:tcPr>
            <w:tcW w:w="1969" w:type="dxa"/>
          </w:tcPr>
          <w:p w:rsidR="00544498" w:rsidRPr="00BC52F0" w:rsidRDefault="00544498" w:rsidP="00BC52F0">
            <w:pPr>
              <w:rPr>
                <w:rFonts w:ascii="Times New Roman" w:hAnsi="Times New Roman" w:cs="Times New Roman"/>
                <w:sz w:val="24"/>
                <w:szCs w:val="24"/>
                <w:vertAlign w:val="superscript"/>
              </w:rPr>
            </w:pPr>
            <w:r w:rsidRPr="00BC52F0">
              <w:rPr>
                <w:rFonts w:ascii="Times New Roman" w:hAnsi="Times New Roman" w:cs="Times New Roman"/>
                <w:sz w:val="24"/>
                <w:szCs w:val="24"/>
              </w:rPr>
              <w:t>10</w:t>
            </w:r>
            <w:r w:rsidR="00BC52F0" w:rsidRPr="00BC52F0">
              <w:rPr>
                <w:rFonts w:ascii="Times New Roman" w:hAnsi="Times New Roman" w:cs="Times New Roman"/>
                <w:sz w:val="24"/>
                <w:szCs w:val="24"/>
              </w:rPr>
              <w:t>-10</w:t>
            </w:r>
          </w:p>
        </w:tc>
        <w:tc>
          <w:tcPr>
            <w:tcW w:w="2817" w:type="dxa"/>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Сильные раскаты грома</w:t>
            </w:r>
          </w:p>
        </w:tc>
        <w:tc>
          <w:tcPr>
            <w:tcW w:w="2393" w:type="dxa"/>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1</w:t>
            </w:r>
          </w:p>
        </w:tc>
      </w:tr>
      <w:tr w:rsidR="00544498" w:rsidRPr="00BC52F0" w:rsidTr="00BC52F0">
        <w:trPr>
          <w:trHeight w:val="835"/>
        </w:trPr>
        <w:tc>
          <w:tcPr>
            <w:tcW w:w="2392" w:type="dxa"/>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 xml:space="preserve">Разговор в </w:t>
            </w:r>
            <w:proofErr w:type="gramStart"/>
            <w:r w:rsidRPr="00BC52F0">
              <w:rPr>
                <w:rFonts w:ascii="Times New Roman" w:hAnsi="Times New Roman" w:cs="Times New Roman"/>
                <w:sz w:val="24"/>
                <w:szCs w:val="24"/>
              </w:rPr>
              <w:t>пол голоса</w:t>
            </w:r>
            <w:proofErr w:type="gramEnd"/>
            <w:r w:rsidRPr="00BC52F0">
              <w:rPr>
                <w:rFonts w:ascii="Times New Roman" w:hAnsi="Times New Roman" w:cs="Times New Roman"/>
                <w:sz w:val="24"/>
                <w:szCs w:val="24"/>
              </w:rPr>
              <w:t xml:space="preserve"> </w:t>
            </w:r>
          </w:p>
        </w:tc>
        <w:tc>
          <w:tcPr>
            <w:tcW w:w="1969" w:type="dxa"/>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10</w:t>
            </w:r>
            <w:r w:rsidR="00BC52F0" w:rsidRPr="00BC52F0">
              <w:rPr>
                <w:rFonts w:ascii="Times New Roman" w:hAnsi="Times New Roman" w:cs="Times New Roman"/>
                <w:sz w:val="24"/>
                <w:szCs w:val="24"/>
              </w:rPr>
              <w:t>-8</w:t>
            </w:r>
            <w:r w:rsidRPr="00BC52F0">
              <w:rPr>
                <w:rFonts w:ascii="Times New Roman" w:hAnsi="Times New Roman" w:cs="Times New Roman"/>
                <w:sz w:val="24"/>
                <w:szCs w:val="24"/>
              </w:rPr>
              <w:t xml:space="preserve">  -10</w:t>
            </w:r>
            <w:r w:rsidR="00BC52F0" w:rsidRPr="00BC52F0">
              <w:rPr>
                <w:rFonts w:ascii="Times New Roman" w:hAnsi="Times New Roman" w:cs="Times New Roman"/>
                <w:sz w:val="24"/>
                <w:szCs w:val="24"/>
              </w:rPr>
              <w:t>-6</w:t>
            </w:r>
          </w:p>
        </w:tc>
        <w:tc>
          <w:tcPr>
            <w:tcW w:w="2817" w:type="dxa"/>
            <w:vMerge w:val="restart"/>
          </w:tcPr>
          <w:p w:rsidR="00544498" w:rsidRPr="00BC52F0" w:rsidRDefault="00BC52F0" w:rsidP="00BC52F0">
            <w:pPr>
              <w:rPr>
                <w:rFonts w:ascii="Times New Roman" w:hAnsi="Times New Roman" w:cs="Times New Roman"/>
                <w:sz w:val="24"/>
                <w:szCs w:val="24"/>
              </w:rPr>
            </w:pPr>
            <w:r>
              <w:rPr>
                <w:rFonts w:ascii="Times New Roman" w:hAnsi="Times New Roman" w:cs="Times New Roman"/>
                <w:sz w:val="24"/>
                <w:szCs w:val="24"/>
              </w:rPr>
              <w:t>Порог болевого ощущения</w:t>
            </w:r>
            <w:r w:rsidR="00544498" w:rsidRPr="00BC52F0">
              <w:rPr>
                <w:rFonts w:ascii="Times New Roman" w:hAnsi="Times New Roman" w:cs="Times New Roman"/>
                <w:sz w:val="24"/>
                <w:szCs w:val="24"/>
              </w:rPr>
              <w:t>,</w:t>
            </w:r>
            <w:r>
              <w:rPr>
                <w:rFonts w:ascii="Times New Roman" w:hAnsi="Times New Roman" w:cs="Times New Roman"/>
                <w:sz w:val="24"/>
                <w:szCs w:val="24"/>
              </w:rPr>
              <w:t xml:space="preserve"> </w:t>
            </w:r>
            <w:r w:rsidR="00544498" w:rsidRPr="00BC52F0">
              <w:rPr>
                <w:rFonts w:ascii="Times New Roman" w:hAnsi="Times New Roman" w:cs="Times New Roman"/>
                <w:sz w:val="24"/>
                <w:szCs w:val="24"/>
              </w:rPr>
              <w:t>реактивный двигатель</w:t>
            </w:r>
          </w:p>
        </w:tc>
        <w:tc>
          <w:tcPr>
            <w:tcW w:w="2393" w:type="dxa"/>
            <w:vMerge w:val="restart"/>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10-100</w:t>
            </w:r>
          </w:p>
        </w:tc>
      </w:tr>
      <w:tr w:rsidR="00544498" w:rsidRPr="00BC52F0" w:rsidTr="00BC52F0">
        <w:trPr>
          <w:trHeight w:val="835"/>
        </w:trPr>
        <w:tc>
          <w:tcPr>
            <w:tcW w:w="2392" w:type="dxa"/>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t>Громкая речь</w:t>
            </w:r>
          </w:p>
        </w:tc>
        <w:tc>
          <w:tcPr>
            <w:tcW w:w="1969" w:type="dxa"/>
          </w:tcPr>
          <w:p w:rsidR="00544498" w:rsidRPr="00BC52F0" w:rsidRDefault="00BC52F0" w:rsidP="00BC52F0">
            <w:pPr>
              <w:rPr>
                <w:rFonts w:ascii="Times New Roman" w:hAnsi="Times New Roman" w:cs="Times New Roman"/>
                <w:sz w:val="24"/>
                <w:szCs w:val="24"/>
              </w:rPr>
            </w:pPr>
            <w:r>
              <w:rPr>
                <w:rFonts w:ascii="Times New Roman" w:hAnsi="Times New Roman" w:cs="Times New Roman"/>
                <w:sz w:val="24"/>
                <w:szCs w:val="24"/>
              </w:rPr>
              <w:t>10-5</w:t>
            </w:r>
            <w:r w:rsidR="00544498" w:rsidRPr="00BC52F0">
              <w:rPr>
                <w:rFonts w:ascii="Times New Roman" w:hAnsi="Times New Roman" w:cs="Times New Roman"/>
                <w:sz w:val="24"/>
                <w:szCs w:val="24"/>
              </w:rPr>
              <w:t xml:space="preserve">   -</w:t>
            </w:r>
            <w:r>
              <w:rPr>
                <w:rFonts w:ascii="Times New Roman" w:hAnsi="Times New Roman" w:cs="Times New Roman"/>
                <w:sz w:val="24"/>
                <w:szCs w:val="24"/>
              </w:rPr>
              <w:t xml:space="preserve"> </w:t>
            </w:r>
            <w:r w:rsidR="00544498" w:rsidRPr="00BC52F0">
              <w:rPr>
                <w:rFonts w:ascii="Times New Roman" w:hAnsi="Times New Roman" w:cs="Times New Roman"/>
                <w:sz w:val="24"/>
                <w:szCs w:val="24"/>
              </w:rPr>
              <w:t>10</w:t>
            </w:r>
            <w:r>
              <w:rPr>
                <w:rFonts w:ascii="Times New Roman" w:hAnsi="Times New Roman" w:cs="Times New Roman"/>
                <w:sz w:val="24"/>
                <w:szCs w:val="24"/>
              </w:rPr>
              <w:t xml:space="preserve"> -4 </w:t>
            </w:r>
          </w:p>
        </w:tc>
        <w:tc>
          <w:tcPr>
            <w:tcW w:w="2817" w:type="dxa"/>
            <w:vMerge/>
          </w:tcPr>
          <w:p w:rsidR="00544498" w:rsidRPr="00BC52F0" w:rsidRDefault="00544498" w:rsidP="00BC52F0">
            <w:pPr>
              <w:jc w:val="center"/>
              <w:rPr>
                <w:rFonts w:ascii="Times New Roman" w:hAnsi="Times New Roman" w:cs="Times New Roman"/>
                <w:sz w:val="24"/>
                <w:szCs w:val="24"/>
              </w:rPr>
            </w:pPr>
          </w:p>
        </w:tc>
        <w:tc>
          <w:tcPr>
            <w:tcW w:w="2393" w:type="dxa"/>
            <w:vMerge/>
          </w:tcPr>
          <w:p w:rsidR="00544498" w:rsidRPr="00BC52F0" w:rsidRDefault="00544498" w:rsidP="00BC52F0">
            <w:pPr>
              <w:rPr>
                <w:rFonts w:ascii="Times New Roman" w:hAnsi="Times New Roman" w:cs="Times New Roman"/>
                <w:sz w:val="24"/>
                <w:szCs w:val="24"/>
              </w:rPr>
            </w:pPr>
          </w:p>
        </w:tc>
      </w:tr>
      <w:tr w:rsidR="00544498" w:rsidRPr="00BC52F0" w:rsidTr="00BC52F0">
        <w:trPr>
          <w:trHeight w:val="835"/>
        </w:trPr>
        <w:tc>
          <w:tcPr>
            <w:tcW w:w="2392" w:type="dxa"/>
          </w:tcPr>
          <w:p w:rsidR="00544498" w:rsidRPr="00BC52F0" w:rsidRDefault="00544498" w:rsidP="00BC52F0">
            <w:pPr>
              <w:rPr>
                <w:rFonts w:ascii="Times New Roman" w:hAnsi="Times New Roman" w:cs="Times New Roman"/>
                <w:sz w:val="24"/>
                <w:szCs w:val="24"/>
              </w:rPr>
            </w:pPr>
            <w:r w:rsidRPr="00BC52F0">
              <w:rPr>
                <w:rFonts w:ascii="Times New Roman" w:hAnsi="Times New Roman" w:cs="Times New Roman"/>
                <w:sz w:val="24"/>
                <w:szCs w:val="24"/>
              </w:rPr>
              <w:lastRenderedPageBreak/>
              <w:t>Громкое пение</w:t>
            </w:r>
          </w:p>
        </w:tc>
        <w:tc>
          <w:tcPr>
            <w:tcW w:w="1969" w:type="dxa"/>
          </w:tcPr>
          <w:p w:rsidR="00544498" w:rsidRPr="00BC52F0" w:rsidRDefault="00BC52F0" w:rsidP="00BC52F0">
            <w:pPr>
              <w:jc w:val="center"/>
              <w:rPr>
                <w:rFonts w:ascii="Times New Roman" w:hAnsi="Times New Roman" w:cs="Times New Roman"/>
                <w:sz w:val="24"/>
                <w:szCs w:val="24"/>
              </w:rPr>
            </w:pPr>
            <w:r>
              <w:rPr>
                <w:rFonts w:ascii="Times New Roman" w:hAnsi="Times New Roman" w:cs="Times New Roman"/>
                <w:sz w:val="24"/>
                <w:szCs w:val="24"/>
              </w:rPr>
              <w:t>10 -2</w:t>
            </w:r>
          </w:p>
        </w:tc>
        <w:tc>
          <w:tcPr>
            <w:tcW w:w="2817" w:type="dxa"/>
            <w:vMerge/>
          </w:tcPr>
          <w:p w:rsidR="00544498" w:rsidRPr="00BC52F0" w:rsidRDefault="00544498" w:rsidP="00BC52F0">
            <w:pPr>
              <w:jc w:val="center"/>
              <w:rPr>
                <w:rFonts w:ascii="Times New Roman" w:hAnsi="Times New Roman" w:cs="Times New Roman"/>
                <w:sz w:val="24"/>
                <w:szCs w:val="24"/>
              </w:rPr>
            </w:pPr>
          </w:p>
        </w:tc>
        <w:tc>
          <w:tcPr>
            <w:tcW w:w="2393" w:type="dxa"/>
            <w:vMerge/>
          </w:tcPr>
          <w:p w:rsidR="00544498" w:rsidRPr="00BC52F0" w:rsidRDefault="00544498" w:rsidP="00BC52F0">
            <w:pPr>
              <w:rPr>
                <w:rFonts w:ascii="Times New Roman" w:hAnsi="Times New Roman" w:cs="Times New Roman"/>
                <w:sz w:val="24"/>
                <w:szCs w:val="24"/>
              </w:rPr>
            </w:pPr>
          </w:p>
        </w:tc>
      </w:tr>
    </w:tbl>
    <w:p w:rsidR="00544498" w:rsidRPr="00BC52F0" w:rsidRDefault="00544498" w:rsidP="00BC52F0">
      <w:pPr>
        <w:spacing w:after="0" w:line="240" w:lineRule="auto"/>
        <w:rPr>
          <w:rFonts w:ascii="Times New Roman" w:hAnsi="Times New Roman" w:cs="Times New Roman"/>
          <w:sz w:val="24"/>
          <w:szCs w:val="24"/>
        </w:rPr>
      </w:pPr>
    </w:p>
    <w:p w:rsidR="00544498" w:rsidRPr="00BC52F0" w:rsidRDefault="00544498" w:rsidP="00BC52F0">
      <w:pPr>
        <w:spacing w:after="0" w:line="240" w:lineRule="auto"/>
        <w:jc w:val="center"/>
        <w:rPr>
          <w:rFonts w:ascii="Times New Roman" w:hAnsi="Times New Roman" w:cs="Times New Roman"/>
          <w:b/>
          <w:sz w:val="24"/>
          <w:szCs w:val="24"/>
        </w:rPr>
      </w:pPr>
      <w:r w:rsidRPr="00BC52F0">
        <w:rPr>
          <w:rFonts w:ascii="Times New Roman" w:hAnsi="Times New Roman" w:cs="Times New Roman"/>
          <w:b/>
          <w:sz w:val="24"/>
          <w:szCs w:val="24"/>
        </w:rPr>
        <w:t>Голосовой аппарат человека</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Голосовой аппарат человека состоит из легких</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гортани с голосовыми связками ,глоточной ,ротовой и носовой полости. Голосовые связки (С) являются </w:t>
      </w:r>
      <w:proofErr w:type="spellStart"/>
      <w:r w:rsidRPr="00BC52F0">
        <w:rPr>
          <w:rFonts w:ascii="Times New Roman" w:hAnsi="Times New Roman" w:cs="Times New Roman"/>
          <w:sz w:val="24"/>
          <w:szCs w:val="24"/>
        </w:rPr>
        <w:t>звукопроизводящими</w:t>
      </w:r>
      <w:proofErr w:type="spellEnd"/>
      <w:r w:rsidRPr="00BC52F0">
        <w:rPr>
          <w:rFonts w:ascii="Times New Roman" w:hAnsi="Times New Roman" w:cs="Times New Roman"/>
          <w:sz w:val="24"/>
          <w:szCs w:val="24"/>
        </w:rPr>
        <w:t xml:space="preserve"> частями голосового аппарата. При спокойном дыхании они вялы и между ними остается лишь узкий промежуток, так называемая голосовая щел</w:t>
      </w:r>
      <w:proofErr w:type="gramStart"/>
      <w:r w:rsidRPr="00BC52F0">
        <w:rPr>
          <w:rFonts w:ascii="Times New Roman" w:hAnsi="Times New Roman" w:cs="Times New Roman"/>
          <w:sz w:val="24"/>
          <w:szCs w:val="24"/>
        </w:rPr>
        <w:t>ь(</w:t>
      </w:r>
      <w:proofErr w:type="gramEnd"/>
      <w:r w:rsidRPr="00BC52F0">
        <w:rPr>
          <w:rFonts w:ascii="Times New Roman" w:hAnsi="Times New Roman" w:cs="Times New Roman"/>
          <w:sz w:val="24"/>
          <w:szCs w:val="24"/>
        </w:rPr>
        <w:t xml:space="preserve">г). Когда воздух, выдыхаемый легкими, проходит через эту щель, голосовые связки приходят в колебания, причем частота колебания может изменяться в зависимости от степени напряжения связок, в прочем в довольно узких границах. Звуковые </w:t>
      </w:r>
      <w:proofErr w:type="gramStart"/>
      <w:r w:rsidRPr="00BC52F0">
        <w:rPr>
          <w:rFonts w:ascii="Times New Roman" w:hAnsi="Times New Roman" w:cs="Times New Roman"/>
          <w:sz w:val="24"/>
          <w:szCs w:val="24"/>
        </w:rPr>
        <w:t>волны</w:t>
      </w:r>
      <w:proofErr w:type="gramEnd"/>
      <w:r w:rsidRPr="00BC52F0">
        <w:rPr>
          <w:rFonts w:ascii="Times New Roman" w:hAnsi="Times New Roman" w:cs="Times New Roman"/>
          <w:sz w:val="24"/>
          <w:szCs w:val="24"/>
        </w:rPr>
        <w:t xml:space="preserve"> образующиеся в голосовой щели, весьма сложны и представляют собой наложения большого числа возможных тонов. Ротовая и носовая полости играют роль резонаторов. Изменяя форму этих полостей путем </w:t>
      </w:r>
      <w:proofErr w:type="spellStart"/>
      <w:r w:rsidRPr="00BC52F0">
        <w:rPr>
          <w:rFonts w:ascii="Times New Roman" w:hAnsi="Times New Roman" w:cs="Times New Roman"/>
          <w:sz w:val="24"/>
          <w:szCs w:val="24"/>
        </w:rPr>
        <w:t>соответсвующего</w:t>
      </w:r>
      <w:proofErr w:type="spellEnd"/>
      <w:r w:rsidRPr="00BC52F0">
        <w:rPr>
          <w:rFonts w:ascii="Times New Roman" w:hAnsi="Times New Roman" w:cs="Times New Roman"/>
          <w:sz w:val="24"/>
          <w:szCs w:val="24"/>
        </w:rPr>
        <w:t xml:space="preserve"> расположения языка, зубов и губ</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мы можем усиливать по желанию отдельные тоны звуковой волны , идущие из голосовой щели, и  произносить тот или иной звук.</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ab/>
        <w:t xml:space="preserve">Голосовые связки с различно установленными резонансными полостями рта и глотки наиболее сильно колеблются при произношении гласных звуков. При образовании согласных звуков мягкое небо, кончик языка и губы приходят в самостоятельные колебания или сами по себе, или соединение со смесью </w:t>
      </w:r>
      <w:proofErr w:type="gramStart"/>
      <w:r w:rsidRPr="00BC52F0">
        <w:rPr>
          <w:rFonts w:ascii="Times New Roman" w:hAnsi="Times New Roman" w:cs="Times New Roman"/>
          <w:sz w:val="24"/>
          <w:szCs w:val="24"/>
        </w:rPr>
        <w:t>звуков, производимых голосовыми связками образуют</w:t>
      </w:r>
      <w:proofErr w:type="gramEnd"/>
      <w:r w:rsidRPr="00BC52F0">
        <w:rPr>
          <w:rFonts w:ascii="Times New Roman" w:hAnsi="Times New Roman" w:cs="Times New Roman"/>
          <w:sz w:val="24"/>
          <w:szCs w:val="24"/>
        </w:rPr>
        <w:t xml:space="preserve"> согласные звуки человеческой речи. Для речи человека достаточно 4-6 тонов октавы. При пении </w:t>
      </w:r>
      <w:r w:rsidR="00A96F11" w:rsidRPr="00BC52F0">
        <w:rPr>
          <w:rFonts w:ascii="Times New Roman" w:hAnsi="Times New Roman" w:cs="Times New Roman"/>
          <w:sz w:val="24"/>
          <w:szCs w:val="24"/>
        </w:rPr>
        <w:t>диапазон</w:t>
      </w:r>
      <w:r w:rsidRPr="00BC52F0">
        <w:rPr>
          <w:rFonts w:ascii="Times New Roman" w:hAnsi="Times New Roman" w:cs="Times New Roman"/>
          <w:sz w:val="24"/>
          <w:szCs w:val="24"/>
        </w:rPr>
        <w:t xml:space="preserve"> шире. Ух</w:t>
      </w:r>
      <w:proofErr w:type="gramStart"/>
      <w:r w:rsidRPr="00BC52F0">
        <w:rPr>
          <w:rFonts w:ascii="Times New Roman" w:hAnsi="Times New Roman" w:cs="Times New Roman"/>
          <w:sz w:val="24"/>
          <w:szCs w:val="24"/>
        </w:rPr>
        <w:t>о-</w:t>
      </w:r>
      <w:proofErr w:type="gramEnd"/>
      <w:r w:rsidRPr="00BC52F0">
        <w:rPr>
          <w:rFonts w:ascii="Times New Roman" w:hAnsi="Times New Roman" w:cs="Times New Roman"/>
          <w:sz w:val="24"/>
          <w:szCs w:val="24"/>
        </w:rPr>
        <w:t xml:space="preserve"> универсальный звукоприемник.</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Он сконцентрировал в себе всю гамму профессий: анализатора- разделителя звуков по частям, резонатора- система, которая </w:t>
      </w:r>
      <w:proofErr w:type="gramStart"/>
      <w:r w:rsidRPr="00BC52F0">
        <w:rPr>
          <w:rFonts w:ascii="Times New Roman" w:hAnsi="Times New Roman" w:cs="Times New Roman"/>
          <w:sz w:val="24"/>
          <w:szCs w:val="24"/>
        </w:rPr>
        <w:t>в следствии</w:t>
      </w:r>
      <w:proofErr w:type="gramEnd"/>
      <w:r w:rsidRPr="00BC52F0">
        <w:rPr>
          <w:rFonts w:ascii="Times New Roman" w:hAnsi="Times New Roman" w:cs="Times New Roman"/>
          <w:sz w:val="24"/>
          <w:szCs w:val="24"/>
        </w:rPr>
        <w:t xml:space="preserve"> резонанса усиливает звук «</w:t>
      </w:r>
      <w:proofErr w:type="spellStart"/>
      <w:r w:rsidRPr="00BC52F0">
        <w:rPr>
          <w:rFonts w:ascii="Times New Roman" w:hAnsi="Times New Roman" w:cs="Times New Roman"/>
          <w:sz w:val="24"/>
          <w:szCs w:val="24"/>
        </w:rPr>
        <w:t>выбирателя</w:t>
      </w:r>
      <w:proofErr w:type="spellEnd"/>
      <w:r w:rsidRPr="00BC52F0">
        <w:rPr>
          <w:rFonts w:ascii="Times New Roman" w:hAnsi="Times New Roman" w:cs="Times New Roman"/>
          <w:sz w:val="24"/>
          <w:szCs w:val="24"/>
        </w:rPr>
        <w:t>» звуков, «ремонтника» испорченных звуков; обеспечивает минимальные затраты энергии на передачу звука в мозг.</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ab/>
        <w:t>Человеческий голос-чудо звук.</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ab/>
        <w:t>Непостижимая тайна: гортань может звучать и иерихонской трубой, и трелью жаворонка. Голос-средство общения, самовыражения; это смех, плач, шепот, стон, песня. Мольба о помощи. Голос музыкален сам по себе, а в сочетании со звуком музыкальных инструментов он способен потрясать.</w:t>
      </w:r>
    </w:p>
    <w:p w:rsidR="00A96F11" w:rsidRPr="00BC52F0" w:rsidRDefault="00A96F11"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Грампластинки </w:t>
      </w:r>
    </w:p>
    <w:p w:rsidR="00A96F11" w:rsidRPr="00BC52F0" w:rsidRDefault="00A96F11" w:rsidP="00BC52F0">
      <w:pPr>
        <w:spacing w:after="0" w:line="240" w:lineRule="auto"/>
        <w:rPr>
          <w:rFonts w:ascii="Times New Roman" w:hAnsi="Times New Roman" w:cs="Times New Roman"/>
          <w:sz w:val="24"/>
          <w:szCs w:val="24"/>
        </w:rPr>
      </w:pPr>
      <w:proofErr w:type="gramStart"/>
      <w:r w:rsidRPr="00BC52F0">
        <w:rPr>
          <w:rFonts w:ascii="Times New Roman" w:hAnsi="Times New Roman" w:cs="Times New Roman"/>
          <w:sz w:val="24"/>
          <w:szCs w:val="24"/>
        </w:rPr>
        <w:t>Великая</w:t>
      </w:r>
      <w:proofErr w:type="gramEnd"/>
      <w:r w:rsidRPr="00BC52F0">
        <w:rPr>
          <w:rFonts w:ascii="Times New Roman" w:hAnsi="Times New Roman" w:cs="Times New Roman"/>
          <w:sz w:val="24"/>
          <w:szCs w:val="24"/>
        </w:rPr>
        <w:t xml:space="preserve"> Отечественная Левитан</w:t>
      </w:r>
    </w:p>
    <w:p w:rsidR="00A96F11" w:rsidRPr="00BC52F0" w:rsidRDefault="00A96F11"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Таблица диапазонов звуков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96F11" w:rsidRPr="00BC52F0" w:rsidTr="00445A2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Мужские</w:t>
            </w:r>
          </w:p>
        </w:t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Женские</w:t>
            </w:r>
          </w:p>
        </w:tc>
      </w:tr>
      <w:tr w:rsidR="00A96F11" w:rsidRPr="00BC52F0" w:rsidTr="00445A2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Бас(80-350Гц)</w:t>
            </w:r>
          </w:p>
        </w:t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proofErr w:type="spellStart"/>
            <w:r w:rsidRPr="00BC52F0">
              <w:rPr>
                <w:rFonts w:ascii="Times New Roman" w:hAnsi="Times New Roman" w:cs="Times New Roman"/>
                <w:sz w:val="24"/>
                <w:szCs w:val="24"/>
              </w:rPr>
              <w:t>Контралью</w:t>
            </w:r>
            <w:proofErr w:type="spellEnd"/>
            <w:r w:rsidRPr="00BC52F0">
              <w:rPr>
                <w:rFonts w:ascii="Times New Roman" w:hAnsi="Times New Roman" w:cs="Times New Roman"/>
                <w:sz w:val="24"/>
                <w:szCs w:val="24"/>
              </w:rPr>
              <w:t>(170-780Гц)</w:t>
            </w:r>
          </w:p>
        </w:tc>
      </w:tr>
      <w:tr w:rsidR="00A96F11" w:rsidRPr="00BC52F0" w:rsidTr="00445A2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Баритон(100-400Гц)</w:t>
            </w:r>
          </w:p>
        </w:t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Меццо-сопрано(200-900Гц)</w:t>
            </w:r>
          </w:p>
        </w:tc>
      </w:tr>
      <w:tr w:rsidR="00A96F11" w:rsidRPr="00BC52F0" w:rsidTr="00445A2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Тенор(130-500Гц)</w:t>
            </w:r>
          </w:p>
        </w:t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Сопрано(250-1000Гц)</w:t>
            </w:r>
          </w:p>
        </w:tc>
      </w:tr>
      <w:tr w:rsidR="00A96F11" w:rsidRPr="00BC52F0" w:rsidTr="00445A2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p>
        </w:tc>
        <w:tc>
          <w:tcPr>
            <w:tcW w:w="4644" w:type="dxa"/>
          </w:tcPr>
          <w:p w:rsidR="00A96F11" w:rsidRPr="00BC52F0" w:rsidRDefault="00A96F11" w:rsidP="00BC52F0">
            <w:pPr>
              <w:spacing w:after="0" w:line="240" w:lineRule="auto"/>
              <w:jc w:val="both"/>
              <w:rPr>
                <w:rFonts w:ascii="Times New Roman" w:hAnsi="Times New Roman" w:cs="Times New Roman"/>
                <w:sz w:val="24"/>
                <w:szCs w:val="24"/>
              </w:rPr>
            </w:pPr>
            <w:proofErr w:type="gramStart"/>
            <w:r w:rsidRPr="00BC52F0">
              <w:rPr>
                <w:rFonts w:ascii="Times New Roman" w:hAnsi="Times New Roman" w:cs="Times New Roman"/>
                <w:sz w:val="24"/>
                <w:szCs w:val="24"/>
              </w:rPr>
              <w:t>Высокий</w:t>
            </w:r>
            <w:proofErr w:type="gramEnd"/>
            <w:r w:rsidRPr="00BC52F0">
              <w:rPr>
                <w:rFonts w:ascii="Times New Roman" w:hAnsi="Times New Roman" w:cs="Times New Roman"/>
                <w:sz w:val="24"/>
                <w:szCs w:val="24"/>
              </w:rPr>
              <w:t xml:space="preserve"> сопрано(260-1400Гц)</w:t>
            </w:r>
          </w:p>
        </w:tc>
      </w:tr>
    </w:tbl>
    <w:p w:rsidR="00544498" w:rsidRPr="00BC52F0" w:rsidRDefault="00544498"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Ф. Шаляпин – бас </w:t>
      </w:r>
      <w:r w:rsidRPr="00BC52F0">
        <w:rPr>
          <w:rFonts w:ascii="Times New Roman" w:hAnsi="Times New Roman" w:cs="Times New Roman"/>
          <w:sz w:val="24"/>
          <w:szCs w:val="24"/>
        </w:rPr>
        <w:br/>
        <w:t xml:space="preserve">    Сочетание талантов певца, музыканта актёра. Голос его создавал не забываемые образы. Красота и мощь его баса, </w:t>
      </w:r>
      <w:r w:rsidR="00A96F11" w:rsidRPr="00BC52F0">
        <w:rPr>
          <w:rFonts w:ascii="Times New Roman" w:hAnsi="Times New Roman" w:cs="Times New Roman"/>
          <w:sz w:val="24"/>
          <w:szCs w:val="24"/>
        </w:rPr>
        <w:t>поражали</w:t>
      </w:r>
      <w:r w:rsidRPr="00BC52F0">
        <w:rPr>
          <w:rFonts w:ascii="Times New Roman" w:hAnsi="Times New Roman" w:cs="Times New Roman"/>
          <w:sz w:val="24"/>
          <w:szCs w:val="24"/>
        </w:rPr>
        <w:t xml:space="preserve">. Голос </w:t>
      </w:r>
      <w:proofErr w:type="gramStart"/>
      <w:r w:rsidRPr="00BC52F0">
        <w:rPr>
          <w:rFonts w:ascii="Times New Roman" w:hAnsi="Times New Roman" w:cs="Times New Roman"/>
          <w:sz w:val="24"/>
          <w:szCs w:val="24"/>
        </w:rPr>
        <w:t>-о</w:t>
      </w:r>
      <w:proofErr w:type="gramEnd"/>
      <w:r w:rsidRPr="00BC52F0">
        <w:rPr>
          <w:rFonts w:ascii="Times New Roman" w:hAnsi="Times New Roman" w:cs="Times New Roman"/>
          <w:sz w:val="24"/>
          <w:szCs w:val="24"/>
        </w:rPr>
        <w:t>бладал богатейшими возможностями.</w:t>
      </w:r>
    </w:p>
    <w:p w:rsidR="00A96F11" w:rsidRPr="00BC52F0" w:rsidRDefault="00A96F11" w:rsidP="00BC52F0">
      <w:pPr>
        <w:spacing w:after="0" w:line="240" w:lineRule="auto"/>
        <w:jc w:val="both"/>
        <w:rPr>
          <w:rFonts w:ascii="Times New Roman" w:hAnsi="Times New Roman" w:cs="Times New Roman"/>
          <w:sz w:val="24"/>
          <w:szCs w:val="24"/>
        </w:rPr>
      </w:pP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С. </w:t>
      </w:r>
      <w:proofErr w:type="spellStart"/>
      <w:r w:rsidRPr="00BC52F0">
        <w:rPr>
          <w:rFonts w:ascii="Times New Roman" w:hAnsi="Times New Roman" w:cs="Times New Roman"/>
          <w:sz w:val="24"/>
          <w:szCs w:val="24"/>
        </w:rPr>
        <w:t>Лемише</w:t>
      </w:r>
      <w:proofErr w:type="gramStart"/>
      <w:r w:rsidRPr="00BC52F0">
        <w:rPr>
          <w:rFonts w:ascii="Times New Roman" w:hAnsi="Times New Roman" w:cs="Times New Roman"/>
          <w:sz w:val="24"/>
          <w:szCs w:val="24"/>
        </w:rPr>
        <w:t>в</w:t>
      </w:r>
      <w:proofErr w:type="spellEnd"/>
      <w:r w:rsidRPr="00BC52F0">
        <w:rPr>
          <w:rFonts w:ascii="Times New Roman" w:hAnsi="Times New Roman" w:cs="Times New Roman"/>
          <w:sz w:val="24"/>
          <w:szCs w:val="24"/>
        </w:rPr>
        <w:t>-</w:t>
      </w:r>
      <w:proofErr w:type="gramEnd"/>
      <w:r w:rsidRPr="00BC52F0">
        <w:rPr>
          <w:rFonts w:ascii="Times New Roman" w:hAnsi="Times New Roman" w:cs="Times New Roman"/>
          <w:sz w:val="24"/>
          <w:szCs w:val="24"/>
        </w:rPr>
        <w:t xml:space="preserve"> тенор </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Анна Герман – высокое колоратурное сопрано.</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Народная артистка СССР ее искусство связано с народной русской  песней.</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Лиризм</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выразительность голоса Анна рождает образы , раскрывает мир чувств.</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Соловей, кукушка  </w:t>
      </w:r>
      <w:proofErr w:type="gramStart"/>
      <w:r w:rsidRPr="00BC52F0">
        <w:rPr>
          <w:rFonts w:ascii="Times New Roman" w:hAnsi="Times New Roman" w:cs="Times New Roman"/>
          <w:sz w:val="24"/>
          <w:szCs w:val="24"/>
        </w:rPr>
        <w:t>-г</w:t>
      </w:r>
      <w:proofErr w:type="gramEnd"/>
      <w:r w:rsidRPr="00BC52F0">
        <w:rPr>
          <w:rFonts w:ascii="Times New Roman" w:hAnsi="Times New Roman" w:cs="Times New Roman"/>
          <w:sz w:val="24"/>
          <w:szCs w:val="24"/>
        </w:rPr>
        <w:t>олоса птиц .</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Биоритмы рыб (сом, </w:t>
      </w:r>
      <w:proofErr w:type="spellStart"/>
      <w:r w:rsidRPr="00BC52F0">
        <w:rPr>
          <w:rFonts w:ascii="Times New Roman" w:hAnsi="Times New Roman" w:cs="Times New Roman"/>
          <w:sz w:val="24"/>
          <w:szCs w:val="24"/>
        </w:rPr>
        <w:t>хромис</w:t>
      </w:r>
      <w:proofErr w:type="spellEnd"/>
      <w:r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красавел</w:t>
      </w:r>
      <w:proofErr w:type="spellEnd"/>
      <w:r w:rsidRPr="00BC52F0">
        <w:rPr>
          <w:rFonts w:ascii="Times New Roman" w:hAnsi="Times New Roman" w:cs="Times New Roman"/>
          <w:sz w:val="24"/>
          <w:szCs w:val="24"/>
        </w:rPr>
        <w:t>).</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Угадай мелодию</w:t>
      </w:r>
      <w:proofErr w:type="gramStart"/>
      <w:r w:rsidRPr="00BC52F0">
        <w:rPr>
          <w:rFonts w:ascii="Times New Roman" w:hAnsi="Times New Roman" w:cs="Times New Roman"/>
          <w:sz w:val="24"/>
          <w:szCs w:val="24"/>
        </w:rPr>
        <w:t xml:space="preserve"> .</w:t>
      </w:r>
      <w:proofErr w:type="gramEnd"/>
    </w:p>
    <w:p w:rsidR="00544498" w:rsidRPr="00BC52F0" w:rsidRDefault="00544498" w:rsidP="00BC52F0">
      <w:pPr>
        <w:spacing w:after="0" w:line="240" w:lineRule="auto"/>
        <w:jc w:val="both"/>
        <w:rPr>
          <w:rFonts w:ascii="Times New Roman" w:hAnsi="Times New Roman" w:cs="Times New Roman"/>
          <w:sz w:val="24"/>
          <w:szCs w:val="24"/>
        </w:rPr>
      </w:pPr>
    </w:p>
    <w:p w:rsidR="00544498" w:rsidRPr="00BC52F0" w:rsidRDefault="00544498" w:rsidP="00BC52F0">
      <w:pPr>
        <w:spacing w:after="0" w:line="240" w:lineRule="auto"/>
        <w:jc w:val="both"/>
        <w:rPr>
          <w:rFonts w:ascii="Times New Roman" w:hAnsi="Times New Roman" w:cs="Times New Roman"/>
          <w:b/>
          <w:sz w:val="24"/>
          <w:szCs w:val="24"/>
        </w:rPr>
      </w:pPr>
      <w:r w:rsidRPr="00BC52F0">
        <w:rPr>
          <w:rFonts w:ascii="Times New Roman" w:hAnsi="Times New Roman" w:cs="Times New Roman"/>
          <w:b/>
          <w:sz w:val="24"/>
          <w:szCs w:val="24"/>
        </w:rPr>
        <w:t xml:space="preserve">                                          &lt;Колокола, колокола &gt;</w:t>
      </w:r>
    </w:p>
    <w:p w:rsidR="00544498" w:rsidRPr="00BC52F0" w:rsidRDefault="00544498" w:rsidP="00BC52F0">
      <w:pPr>
        <w:spacing w:after="0" w:line="240" w:lineRule="auto"/>
        <w:jc w:val="both"/>
        <w:rPr>
          <w:rFonts w:ascii="Times New Roman" w:hAnsi="Times New Roman" w:cs="Times New Roman"/>
          <w:b/>
          <w:sz w:val="24"/>
          <w:szCs w:val="24"/>
        </w:rPr>
      </w:pP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w:t>
      </w:r>
      <w:proofErr w:type="spellStart"/>
      <w:r w:rsidRPr="00BC52F0">
        <w:rPr>
          <w:rFonts w:ascii="Times New Roman" w:hAnsi="Times New Roman" w:cs="Times New Roman"/>
          <w:sz w:val="24"/>
          <w:szCs w:val="24"/>
          <w:lang w:val="en-US"/>
        </w:rPr>
        <w:t>Vivos</w:t>
      </w:r>
      <w:proofErr w:type="spellEnd"/>
      <w:r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lang w:val="en-US"/>
        </w:rPr>
        <w:t>voco</w:t>
      </w:r>
      <w:proofErr w:type="spellEnd"/>
      <w:r w:rsidRPr="00BC52F0">
        <w:rPr>
          <w:rFonts w:ascii="Times New Roman" w:hAnsi="Times New Roman" w:cs="Times New Roman"/>
          <w:sz w:val="24"/>
          <w:szCs w:val="24"/>
        </w:rPr>
        <w:t xml:space="preserve">. </w:t>
      </w:r>
      <w:proofErr w:type="spellStart"/>
      <w:proofErr w:type="gramStart"/>
      <w:r w:rsidRPr="00BC52F0">
        <w:rPr>
          <w:rFonts w:ascii="Times New Roman" w:hAnsi="Times New Roman" w:cs="Times New Roman"/>
          <w:sz w:val="24"/>
          <w:szCs w:val="24"/>
          <w:lang w:val="en-US"/>
        </w:rPr>
        <w:t>Mortuos</w:t>
      </w:r>
      <w:proofErr w:type="spellEnd"/>
      <w:r w:rsidRPr="00BC52F0">
        <w:rPr>
          <w:rFonts w:ascii="Times New Roman" w:hAnsi="Times New Roman" w:cs="Times New Roman"/>
          <w:sz w:val="24"/>
          <w:szCs w:val="24"/>
          <w:lang w:val="en-US"/>
        </w:rPr>
        <w:t xml:space="preserve"> </w:t>
      </w:r>
      <w:proofErr w:type="spellStart"/>
      <w:r w:rsidRPr="00BC52F0">
        <w:rPr>
          <w:rFonts w:ascii="Times New Roman" w:hAnsi="Times New Roman" w:cs="Times New Roman"/>
          <w:sz w:val="24"/>
          <w:szCs w:val="24"/>
          <w:lang w:val="en-US"/>
        </w:rPr>
        <w:t>plango</w:t>
      </w:r>
      <w:proofErr w:type="spellEnd"/>
      <w:r w:rsidRPr="00BC52F0">
        <w:rPr>
          <w:rFonts w:ascii="Times New Roman" w:hAnsi="Times New Roman" w:cs="Times New Roman"/>
          <w:sz w:val="24"/>
          <w:szCs w:val="24"/>
          <w:lang w:val="en-US"/>
        </w:rPr>
        <w:t>.</w:t>
      </w:r>
      <w:proofErr w:type="gramEnd"/>
      <w:r w:rsidRPr="00BC52F0">
        <w:rPr>
          <w:rFonts w:ascii="Times New Roman" w:hAnsi="Times New Roman" w:cs="Times New Roman"/>
          <w:sz w:val="24"/>
          <w:szCs w:val="24"/>
          <w:lang w:val="en-US"/>
        </w:rPr>
        <w:t xml:space="preserve"> </w:t>
      </w:r>
      <w:proofErr w:type="spellStart"/>
      <w:proofErr w:type="gramStart"/>
      <w:r w:rsidRPr="00BC52F0">
        <w:rPr>
          <w:rFonts w:ascii="Times New Roman" w:hAnsi="Times New Roman" w:cs="Times New Roman"/>
          <w:sz w:val="24"/>
          <w:szCs w:val="24"/>
          <w:lang w:val="en-US"/>
        </w:rPr>
        <w:t>Fulgura</w:t>
      </w:r>
      <w:proofErr w:type="spellEnd"/>
      <w:r w:rsidRPr="00BC52F0">
        <w:rPr>
          <w:rFonts w:ascii="Times New Roman" w:hAnsi="Times New Roman" w:cs="Times New Roman"/>
          <w:sz w:val="24"/>
          <w:szCs w:val="24"/>
          <w:lang w:val="en-US"/>
        </w:rPr>
        <w:t xml:space="preserve"> </w:t>
      </w:r>
      <w:proofErr w:type="spellStart"/>
      <w:r w:rsidRPr="00BC52F0">
        <w:rPr>
          <w:rFonts w:ascii="Times New Roman" w:hAnsi="Times New Roman" w:cs="Times New Roman"/>
          <w:sz w:val="24"/>
          <w:szCs w:val="24"/>
          <w:lang w:val="en-US"/>
        </w:rPr>
        <w:t>frango</w:t>
      </w:r>
      <w:proofErr w:type="spellEnd"/>
      <w:r w:rsidRPr="00BC52F0">
        <w:rPr>
          <w:rFonts w:ascii="Times New Roman" w:hAnsi="Times New Roman" w:cs="Times New Roman"/>
          <w:sz w:val="24"/>
          <w:szCs w:val="24"/>
          <w:lang w:val="en-US"/>
        </w:rPr>
        <w:t>».</w:t>
      </w:r>
      <w:proofErr w:type="gramEnd"/>
      <w:r w:rsidRPr="00BC52F0">
        <w:rPr>
          <w:rFonts w:ascii="Times New Roman" w:hAnsi="Times New Roman" w:cs="Times New Roman"/>
          <w:sz w:val="24"/>
          <w:szCs w:val="24"/>
          <w:lang w:val="en-US"/>
        </w:rPr>
        <w:t xml:space="preserve"> (</w:t>
      </w:r>
      <w:r w:rsidRPr="00BC52F0">
        <w:rPr>
          <w:rFonts w:ascii="Times New Roman" w:hAnsi="Times New Roman" w:cs="Times New Roman"/>
          <w:sz w:val="24"/>
          <w:szCs w:val="24"/>
        </w:rPr>
        <w:t>Зову</w:t>
      </w:r>
      <w:r w:rsidRPr="00BC52F0">
        <w:rPr>
          <w:rFonts w:ascii="Times New Roman" w:hAnsi="Times New Roman" w:cs="Times New Roman"/>
          <w:sz w:val="24"/>
          <w:szCs w:val="24"/>
          <w:lang w:val="en-US"/>
        </w:rPr>
        <w:t xml:space="preserve"> </w:t>
      </w:r>
      <w:proofErr w:type="gramStart"/>
      <w:r w:rsidRPr="00BC52F0">
        <w:rPr>
          <w:rFonts w:ascii="Times New Roman" w:hAnsi="Times New Roman" w:cs="Times New Roman"/>
          <w:sz w:val="24"/>
          <w:szCs w:val="24"/>
        </w:rPr>
        <w:t>животных</w:t>
      </w:r>
      <w:r w:rsidRPr="00BC52F0">
        <w:rPr>
          <w:rFonts w:ascii="Times New Roman" w:hAnsi="Times New Roman" w:cs="Times New Roman"/>
          <w:sz w:val="24"/>
          <w:szCs w:val="24"/>
          <w:lang w:val="en-US"/>
        </w:rPr>
        <w:t xml:space="preserve"> .</w:t>
      </w:r>
      <w:proofErr w:type="gramEnd"/>
      <w:r w:rsidRPr="00BC52F0">
        <w:rPr>
          <w:rFonts w:ascii="Times New Roman" w:hAnsi="Times New Roman" w:cs="Times New Roman"/>
          <w:sz w:val="24"/>
          <w:szCs w:val="24"/>
          <w:lang w:val="en-US"/>
        </w:rPr>
        <w:t xml:space="preserve"> </w:t>
      </w:r>
      <w:r w:rsidRPr="00BC52F0">
        <w:rPr>
          <w:rFonts w:ascii="Times New Roman" w:hAnsi="Times New Roman" w:cs="Times New Roman"/>
          <w:sz w:val="24"/>
          <w:szCs w:val="24"/>
        </w:rPr>
        <w:t xml:space="preserve">Оплакиваю мертвых. </w:t>
      </w:r>
      <w:proofErr w:type="gramStart"/>
      <w:r w:rsidRPr="00BC52F0">
        <w:rPr>
          <w:rFonts w:ascii="Times New Roman" w:hAnsi="Times New Roman" w:cs="Times New Roman"/>
          <w:sz w:val="24"/>
          <w:szCs w:val="24"/>
        </w:rPr>
        <w:t>Ло-маю молнии.)</w:t>
      </w:r>
      <w:proofErr w:type="gramEnd"/>
    </w:p>
    <w:p w:rsidR="00544498" w:rsidRPr="00BC52F0" w:rsidRDefault="00544498" w:rsidP="00BC52F0">
      <w:pPr>
        <w:spacing w:after="0" w:line="240" w:lineRule="auto"/>
        <w:jc w:val="both"/>
        <w:rPr>
          <w:rFonts w:ascii="Times New Roman" w:hAnsi="Times New Roman" w:cs="Times New Roman"/>
          <w:sz w:val="24"/>
          <w:szCs w:val="24"/>
        </w:rPr>
      </w:pP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Надпись на колоколе. 1486 г.</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Этот урок может быть связан с изучаемой а </w:t>
      </w:r>
      <w:r w:rsidRPr="00BC52F0">
        <w:rPr>
          <w:rFonts w:ascii="Times New Roman" w:hAnsi="Times New Roman" w:cs="Times New Roman"/>
          <w:sz w:val="24"/>
          <w:szCs w:val="24"/>
          <w:lang w:val="en-US"/>
        </w:rPr>
        <w:t>IX</w:t>
      </w:r>
      <w:r w:rsidRPr="00BC52F0">
        <w:rPr>
          <w:rFonts w:ascii="Times New Roman" w:hAnsi="Times New Roman" w:cs="Times New Roman"/>
          <w:sz w:val="24"/>
          <w:szCs w:val="24"/>
        </w:rPr>
        <w:t xml:space="preserve"> классе темой 2 «Звуковое волны» или с повторением аналогичного  материала в  </w:t>
      </w:r>
      <w:r w:rsidRPr="00BC52F0">
        <w:rPr>
          <w:rFonts w:ascii="Times New Roman" w:hAnsi="Times New Roman" w:cs="Times New Roman"/>
          <w:sz w:val="24"/>
          <w:szCs w:val="24"/>
          <w:lang w:val="en-US"/>
        </w:rPr>
        <w:t>XI</w:t>
      </w:r>
      <w:r w:rsidRPr="00BC52F0">
        <w:rPr>
          <w:rFonts w:ascii="Times New Roman" w:hAnsi="Times New Roman" w:cs="Times New Roman"/>
          <w:sz w:val="24"/>
          <w:szCs w:val="24"/>
        </w:rPr>
        <w:t xml:space="preserve"> классе</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Урок дает прекрасную возможность использовать физическую информацию для пробуждения у учащихся патриотических и гражданских чувств; сделать это можно через обращение к истории, архитектуре и атрибутам древнерусских  храмов. Колоколов, его чарующий звон-это один из символов Руси, ее силы, веры в будущее и памяти о прошлом.</w:t>
      </w:r>
    </w:p>
    <w:p w:rsidR="00544498" w:rsidRPr="00BC52F0" w:rsidRDefault="00544498" w:rsidP="00BC52F0">
      <w:pPr>
        <w:spacing w:after="0" w:line="240" w:lineRule="auto"/>
        <w:jc w:val="both"/>
        <w:rPr>
          <w:rFonts w:ascii="Times New Roman" w:hAnsi="Times New Roman" w:cs="Times New Roman"/>
          <w:sz w:val="24"/>
          <w:szCs w:val="24"/>
        </w:rPr>
      </w:pPr>
    </w:p>
    <w:p w:rsidR="00544498" w:rsidRPr="00BC52F0" w:rsidRDefault="00544498"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Чистый месяц в росы пал.</w:t>
      </w:r>
      <w:r w:rsidRPr="00BC52F0">
        <w:rPr>
          <w:rFonts w:ascii="Times New Roman" w:hAnsi="Times New Roman" w:cs="Times New Roman"/>
          <w:sz w:val="24"/>
          <w:szCs w:val="24"/>
        </w:rPr>
        <w:br/>
        <w:t xml:space="preserve">Белый, стольный град Владимир </w:t>
      </w:r>
      <w:r w:rsidRPr="00BC52F0">
        <w:rPr>
          <w:rFonts w:ascii="Times New Roman" w:hAnsi="Times New Roman" w:cs="Times New Roman"/>
          <w:sz w:val="24"/>
          <w:szCs w:val="24"/>
        </w:rPr>
        <w:br/>
        <w:t>Звон неведомый, родимый</w:t>
      </w:r>
      <w:proofErr w:type="gramStart"/>
      <w:r w:rsidRPr="00BC52F0">
        <w:rPr>
          <w:rFonts w:ascii="Times New Roman" w:hAnsi="Times New Roman" w:cs="Times New Roman"/>
          <w:sz w:val="24"/>
          <w:szCs w:val="24"/>
        </w:rPr>
        <w:t xml:space="preserve"> </w:t>
      </w:r>
      <w:r w:rsidRPr="00BC52F0">
        <w:rPr>
          <w:rFonts w:ascii="Times New Roman" w:hAnsi="Times New Roman" w:cs="Times New Roman"/>
          <w:sz w:val="24"/>
          <w:szCs w:val="24"/>
        </w:rPr>
        <w:br/>
        <w:t>Н</w:t>
      </w:r>
      <w:proofErr w:type="gramEnd"/>
      <w:r w:rsidRPr="00BC52F0">
        <w:rPr>
          <w:rFonts w:ascii="Times New Roman" w:hAnsi="Times New Roman" w:cs="Times New Roman"/>
          <w:sz w:val="24"/>
          <w:szCs w:val="24"/>
        </w:rPr>
        <w:t>ад землею рассыпал.</w:t>
      </w:r>
    </w:p>
    <w:p w:rsidR="00544498" w:rsidRPr="00BC52F0" w:rsidRDefault="00544498" w:rsidP="00BC52F0">
      <w:pPr>
        <w:spacing w:after="0" w:line="240" w:lineRule="auto"/>
        <w:jc w:val="both"/>
        <w:rPr>
          <w:rFonts w:ascii="Times New Roman" w:hAnsi="Times New Roman" w:cs="Times New Roman"/>
          <w:sz w:val="24"/>
          <w:szCs w:val="24"/>
        </w:rPr>
      </w:pPr>
      <w:proofErr w:type="spellStart"/>
      <w:r w:rsidRPr="00BC52F0">
        <w:rPr>
          <w:rFonts w:ascii="Times New Roman" w:hAnsi="Times New Roman" w:cs="Times New Roman"/>
          <w:sz w:val="24"/>
          <w:szCs w:val="24"/>
        </w:rPr>
        <w:t>Перворолен</w:t>
      </w:r>
      <w:proofErr w:type="spellEnd"/>
      <w:r w:rsidRPr="00BC52F0">
        <w:rPr>
          <w:rFonts w:ascii="Times New Roman" w:hAnsi="Times New Roman" w:cs="Times New Roman"/>
          <w:sz w:val="24"/>
          <w:szCs w:val="24"/>
        </w:rPr>
        <w:t xml:space="preserve"> и силен,</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Плыл он,  ритмом покоряя,</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Плыл, как будто укоряя,</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Из Владимирских времен.</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И внимал я – внук славян-</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Чуду с гордостью и грустью,</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Благовест летел над Русью,</w:t>
      </w:r>
    </w:p>
    <w:p w:rsidR="00544498" w:rsidRPr="00BC52F0" w:rsidRDefault="00544498"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Новый день благословлял. </w:t>
      </w:r>
    </w:p>
    <w:p w:rsidR="00544498"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w:t>
      </w:r>
      <w:r w:rsidR="00544498" w:rsidRPr="00BC52F0">
        <w:rPr>
          <w:rFonts w:ascii="Times New Roman" w:hAnsi="Times New Roman" w:cs="Times New Roman"/>
          <w:sz w:val="24"/>
          <w:szCs w:val="24"/>
        </w:rPr>
        <w:t xml:space="preserve">                          </w:t>
      </w:r>
      <w:r w:rsidR="00544498" w:rsidRPr="00BC52F0">
        <w:rPr>
          <w:rFonts w:ascii="Times New Roman" w:hAnsi="Times New Roman" w:cs="Times New Roman"/>
          <w:i/>
          <w:sz w:val="24"/>
          <w:szCs w:val="24"/>
        </w:rPr>
        <w:t xml:space="preserve">А. </w:t>
      </w:r>
      <w:proofErr w:type="spellStart"/>
      <w:r w:rsidR="00544498" w:rsidRPr="00BC52F0">
        <w:rPr>
          <w:rFonts w:ascii="Times New Roman" w:hAnsi="Times New Roman" w:cs="Times New Roman"/>
          <w:i/>
          <w:sz w:val="24"/>
          <w:szCs w:val="24"/>
        </w:rPr>
        <w:t>Пономарёв</w:t>
      </w:r>
      <w:proofErr w:type="spellEnd"/>
      <w:r w:rsidR="00544498" w:rsidRPr="00BC52F0">
        <w:rPr>
          <w:rFonts w:ascii="Times New Roman" w:hAnsi="Times New Roman" w:cs="Times New Roman"/>
          <w:i/>
          <w:sz w:val="24"/>
          <w:szCs w:val="24"/>
        </w:rPr>
        <w:t xml:space="preserve"> </w:t>
      </w:r>
    </w:p>
    <w:p w:rsidR="00544498" w:rsidRPr="00BC52F0" w:rsidRDefault="00544498" w:rsidP="00BC52F0">
      <w:pPr>
        <w:spacing w:after="0" w:line="240" w:lineRule="auto"/>
        <w:jc w:val="both"/>
        <w:rPr>
          <w:rFonts w:ascii="Times New Roman" w:hAnsi="Times New Roman" w:cs="Times New Roman"/>
          <w:sz w:val="24"/>
          <w:szCs w:val="24"/>
        </w:rPr>
      </w:pPr>
    </w:p>
    <w:p w:rsidR="00544498" w:rsidRPr="00BC52F0" w:rsidRDefault="00544498" w:rsidP="00BC52F0">
      <w:pPr>
        <w:spacing w:after="0" w:line="240" w:lineRule="auto"/>
        <w:ind w:left="851" w:hanging="425"/>
        <w:jc w:val="both"/>
        <w:rPr>
          <w:rFonts w:ascii="Times New Roman" w:hAnsi="Times New Roman" w:cs="Times New Roman"/>
          <w:b/>
          <w:sz w:val="24"/>
          <w:szCs w:val="24"/>
        </w:rPr>
      </w:pPr>
      <w:r w:rsidRPr="00BC52F0">
        <w:rPr>
          <w:rFonts w:ascii="Times New Roman" w:hAnsi="Times New Roman" w:cs="Times New Roman"/>
          <w:b/>
          <w:sz w:val="24"/>
          <w:szCs w:val="24"/>
        </w:rPr>
        <w:t xml:space="preserve">Некоторые исторические сведения </w:t>
      </w:r>
    </w:p>
    <w:p w:rsidR="00544498" w:rsidRPr="00BC52F0" w:rsidRDefault="00544498" w:rsidP="00BC52F0">
      <w:pPr>
        <w:numPr>
          <w:ilvl w:val="0"/>
          <w:numId w:val="3"/>
        </w:numPr>
        <w:suppressAutoHyphens/>
        <w:spacing w:after="0" w:line="240" w:lineRule="auto"/>
        <w:ind w:left="851" w:hanging="425"/>
        <w:jc w:val="both"/>
        <w:rPr>
          <w:rFonts w:ascii="Times New Roman" w:hAnsi="Times New Roman" w:cs="Times New Roman"/>
          <w:sz w:val="24"/>
          <w:szCs w:val="24"/>
        </w:rPr>
      </w:pPr>
      <w:r w:rsidRPr="00BC52F0">
        <w:rPr>
          <w:rFonts w:ascii="Times New Roman" w:hAnsi="Times New Roman" w:cs="Times New Roman"/>
          <w:sz w:val="24"/>
          <w:szCs w:val="24"/>
        </w:rPr>
        <w:t xml:space="preserve">О колоколах в России </w:t>
      </w:r>
      <w:proofErr w:type="gramStart"/>
      <w:r w:rsidRPr="00BC52F0">
        <w:rPr>
          <w:rFonts w:ascii="Times New Roman" w:hAnsi="Times New Roman" w:cs="Times New Roman"/>
          <w:sz w:val="24"/>
          <w:szCs w:val="24"/>
        </w:rPr>
        <w:t>в первые</w:t>
      </w:r>
      <w:proofErr w:type="gramEnd"/>
      <w:r w:rsidRPr="00BC52F0">
        <w:rPr>
          <w:rFonts w:ascii="Times New Roman" w:hAnsi="Times New Roman" w:cs="Times New Roman"/>
          <w:sz w:val="24"/>
          <w:szCs w:val="24"/>
        </w:rPr>
        <w:t xml:space="preserve"> упоминается в летописях 988г.</w:t>
      </w:r>
    </w:p>
    <w:p w:rsidR="00544498" w:rsidRPr="00BC52F0" w:rsidRDefault="00544498" w:rsidP="00BC52F0">
      <w:pPr>
        <w:numPr>
          <w:ilvl w:val="0"/>
          <w:numId w:val="3"/>
        </w:numPr>
        <w:suppressAutoHyphens/>
        <w:spacing w:after="0" w:line="240" w:lineRule="auto"/>
        <w:ind w:left="851" w:hanging="425"/>
        <w:jc w:val="both"/>
        <w:rPr>
          <w:rFonts w:ascii="Times New Roman" w:hAnsi="Times New Roman" w:cs="Times New Roman"/>
          <w:sz w:val="24"/>
          <w:szCs w:val="24"/>
        </w:rPr>
      </w:pPr>
      <w:r w:rsidRPr="00BC52F0">
        <w:rPr>
          <w:rFonts w:ascii="Times New Roman" w:hAnsi="Times New Roman" w:cs="Times New Roman"/>
          <w:sz w:val="24"/>
          <w:szCs w:val="24"/>
        </w:rPr>
        <w:t>Колокола помещали в звонницах храма, но очень часто – на специальных сооружениях рядом с церковь</w:t>
      </w:r>
      <w:proofErr w:type="gramStart"/>
      <w:r w:rsidRPr="00BC52F0">
        <w:rPr>
          <w:rFonts w:ascii="Times New Roman" w:hAnsi="Times New Roman" w:cs="Times New Roman"/>
          <w:sz w:val="24"/>
          <w:szCs w:val="24"/>
        </w:rPr>
        <w:t>ю-</w:t>
      </w:r>
      <w:proofErr w:type="gramEnd"/>
      <w:r w:rsidRPr="00BC52F0">
        <w:rPr>
          <w:rFonts w:ascii="Times New Roman" w:hAnsi="Times New Roman" w:cs="Times New Roman"/>
          <w:sz w:val="24"/>
          <w:szCs w:val="24"/>
        </w:rPr>
        <w:t xml:space="preserve"> колокольнях( с </w:t>
      </w:r>
      <w:r w:rsidRPr="00BC52F0">
        <w:rPr>
          <w:rFonts w:ascii="Times New Roman" w:hAnsi="Times New Roman" w:cs="Times New Roman"/>
          <w:sz w:val="24"/>
          <w:szCs w:val="24"/>
          <w:lang w:val="en-US"/>
        </w:rPr>
        <w:t>XIX</w:t>
      </w:r>
      <w:r w:rsidRPr="00BC52F0">
        <w:rPr>
          <w:rFonts w:ascii="Times New Roman" w:hAnsi="Times New Roman" w:cs="Times New Roman"/>
          <w:sz w:val="24"/>
          <w:szCs w:val="24"/>
        </w:rPr>
        <w:t xml:space="preserve"> в.).</w:t>
      </w:r>
    </w:p>
    <w:p w:rsidR="00544498" w:rsidRPr="00BC52F0" w:rsidRDefault="00544498" w:rsidP="00BC52F0">
      <w:pPr>
        <w:numPr>
          <w:ilvl w:val="0"/>
          <w:numId w:val="3"/>
        </w:numPr>
        <w:suppressAutoHyphens/>
        <w:spacing w:after="0" w:line="240" w:lineRule="auto"/>
        <w:ind w:left="851" w:hanging="425"/>
        <w:jc w:val="both"/>
        <w:rPr>
          <w:rFonts w:ascii="Times New Roman" w:hAnsi="Times New Roman" w:cs="Times New Roman"/>
          <w:sz w:val="24"/>
          <w:szCs w:val="24"/>
        </w:rPr>
      </w:pPr>
      <w:r w:rsidRPr="00BC52F0">
        <w:rPr>
          <w:rFonts w:ascii="Times New Roman" w:hAnsi="Times New Roman" w:cs="Times New Roman"/>
          <w:sz w:val="24"/>
          <w:szCs w:val="24"/>
        </w:rPr>
        <w:t>В Москве до революции 1917 г. Насчитывалось примерно 4000 храмов. На их звонницах и колокольнях было по 5 – 10 колоколов</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иногда и больше; для разных случаев – праздник, будни, беда- использовались разные колокола.</w:t>
      </w:r>
    </w:p>
    <w:p w:rsidR="00544498" w:rsidRPr="00BC52F0" w:rsidRDefault="00544498" w:rsidP="00BC52F0">
      <w:pPr>
        <w:numPr>
          <w:ilvl w:val="0"/>
          <w:numId w:val="3"/>
        </w:numPr>
        <w:suppressAutoHyphens/>
        <w:spacing w:after="0" w:line="240" w:lineRule="auto"/>
        <w:ind w:left="851" w:hanging="425"/>
        <w:jc w:val="both"/>
        <w:rPr>
          <w:rFonts w:ascii="Times New Roman" w:hAnsi="Times New Roman" w:cs="Times New Roman"/>
          <w:sz w:val="24"/>
          <w:szCs w:val="24"/>
        </w:rPr>
      </w:pPr>
      <w:r w:rsidRPr="00BC52F0">
        <w:rPr>
          <w:rFonts w:ascii="Times New Roman" w:hAnsi="Times New Roman" w:cs="Times New Roman"/>
          <w:sz w:val="24"/>
          <w:szCs w:val="24"/>
        </w:rPr>
        <w:t>На колокольне Ивана Великого Кремле, построенной в 1505-1058 и имеющей высоту 81м, было 52 колокола (впоследствии- 37).</w:t>
      </w:r>
    </w:p>
    <w:p w:rsidR="00544498" w:rsidRPr="00BC52F0" w:rsidRDefault="00544498" w:rsidP="00BC52F0">
      <w:pPr>
        <w:numPr>
          <w:ilvl w:val="0"/>
          <w:numId w:val="3"/>
        </w:numPr>
        <w:suppressAutoHyphens/>
        <w:spacing w:after="0" w:line="240" w:lineRule="auto"/>
        <w:ind w:left="851" w:hanging="425"/>
        <w:jc w:val="both"/>
        <w:rPr>
          <w:rFonts w:ascii="Times New Roman" w:hAnsi="Times New Roman" w:cs="Times New Roman"/>
          <w:sz w:val="24"/>
          <w:szCs w:val="24"/>
        </w:rPr>
      </w:pPr>
      <w:r w:rsidRPr="00BC52F0">
        <w:rPr>
          <w:rFonts w:ascii="Times New Roman" w:hAnsi="Times New Roman" w:cs="Times New Roman"/>
          <w:sz w:val="24"/>
          <w:szCs w:val="24"/>
        </w:rPr>
        <w:t xml:space="preserve">Колокола часто давали имена Медведь, </w:t>
      </w:r>
      <w:proofErr w:type="spellStart"/>
      <w:r w:rsidRPr="00BC52F0">
        <w:rPr>
          <w:rFonts w:ascii="Times New Roman" w:hAnsi="Times New Roman" w:cs="Times New Roman"/>
          <w:sz w:val="24"/>
          <w:szCs w:val="24"/>
        </w:rPr>
        <w:t>Реут</w:t>
      </w:r>
      <w:proofErr w:type="spellEnd"/>
      <w:r w:rsidRPr="00BC52F0">
        <w:rPr>
          <w:rFonts w:ascii="Times New Roman" w:hAnsi="Times New Roman" w:cs="Times New Roman"/>
          <w:sz w:val="24"/>
          <w:szCs w:val="24"/>
        </w:rPr>
        <w:t xml:space="preserve">, </w:t>
      </w:r>
      <w:proofErr w:type="spellStart"/>
      <w:r w:rsidRPr="00BC52F0">
        <w:rPr>
          <w:rFonts w:ascii="Times New Roman" w:hAnsi="Times New Roman" w:cs="Times New Roman"/>
          <w:sz w:val="24"/>
          <w:szCs w:val="24"/>
        </w:rPr>
        <w:t>Сысой</w:t>
      </w:r>
      <w:proofErr w:type="spellEnd"/>
      <w:r w:rsidRPr="00BC52F0">
        <w:rPr>
          <w:rFonts w:ascii="Times New Roman" w:hAnsi="Times New Roman" w:cs="Times New Roman"/>
          <w:sz w:val="24"/>
          <w:szCs w:val="24"/>
        </w:rPr>
        <w:t>, и др.</w:t>
      </w:r>
    </w:p>
    <w:p w:rsidR="00544498" w:rsidRPr="00BC52F0" w:rsidRDefault="00544498" w:rsidP="00BC52F0">
      <w:pPr>
        <w:numPr>
          <w:ilvl w:val="0"/>
          <w:numId w:val="3"/>
        </w:numPr>
        <w:suppressAutoHyphens/>
        <w:spacing w:after="0" w:line="240" w:lineRule="auto"/>
        <w:ind w:left="851" w:hanging="425"/>
        <w:jc w:val="both"/>
        <w:rPr>
          <w:rFonts w:ascii="Times New Roman" w:hAnsi="Times New Roman" w:cs="Times New Roman"/>
          <w:sz w:val="24"/>
          <w:szCs w:val="24"/>
        </w:rPr>
      </w:pPr>
      <w:r w:rsidRPr="00BC52F0">
        <w:rPr>
          <w:rFonts w:ascii="Times New Roman" w:hAnsi="Times New Roman" w:cs="Times New Roman"/>
          <w:sz w:val="24"/>
          <w:szCs w:val="24"/>
        </w:rPr>
        <w:t xml:space="preserve">Колокола были больше и малые Мааса некоторых больших колоколов </w:t>
      </w:r>
      <w:proofErr w:type="gramStart"/>
      <w:r w:rsidRPr="00BC52F0">
        <w:rPr>
          <w:rFonts w:ascii="Times New Roman" w:hAnsi="Times New Roman" w:cs="Times New Roman"/>
          <w:sz w:val="24"/>
          <w:szCs w:val="24"/>
        </w:rPr>
        <w:t>такова</w:t>
      </w:r>
      <w:proofErr w:type="gramEnd"/>
      <w:r w:rsidRPr="00BC52F0">
        <w:rPr>
          <w:rFonts w:ascii="Times New Roman" w:hAnsi="Times New Roman" w:cs="Times New Roman"/>
          <w:sz w:val="24"/>
          <w:szCs w:val="24"/>
        </w:rPr>
        <w:t>:</w:t>
      </w:r>
      <w:r w:rsidR="00A96F11" w:rsidRPr="00BC52F0">
        <w:rPr>
          <w:rFonts w:ascii="Times New Roman" w:hAnsi="Times New Roman" w:cs="Times New Roman"/>
          <w:sz w:val="24"/>
          <w:szCs w:val="24"/>
        </w:rPr>
        <w:t xml:space="preserve"> </w:t>
      </w:r>
      <w:r w:rsidRPr="00BC52F0">
        <w:rPr>
          <w:rFonts w:ascii="Times New Roman" w:hAnsi="Times New Roman" w:cs="Times New Roman"/>
          <w:sz w:val="24"/>
          <w:szCs w:val="24"/>
        </w:rPr>
        <w:t xml:space="preserve">Лебедя (сделанного </w:t>
      </w:r>
      <w:r w:rsidR="00A96F11" w:rsidRPr="00BC52F0">
        <w:rPr>
          <w:rFonts w:ascii="Times New Roman" w:hAnsi="Times New Roman" w:cs="Times New Roman"/>
          <w:sz w:val="24"/>
          <w:szCs w:val="24"/>
        </w:rPr>
        <w:t>в 1500 г.)- 2200пудов (36,08 т)</w:t>
      </w:r>
      <w:r w:rsidRPr="00BC52F0">
        <w:rPr>
          <w:rFonts w:ascii="Times New Roman" w:hAnsi="Times New Roman" w:cs="Times New Roman"/>
          <w:sz w:val="24"/>
          <w:szCs w:val="24"/>
        </w:rPr>
        <w:t>, Большого Успенского (1654 г.)- 8000 пудов (131,2 т).</w:t>
      </w:r>
    </w:p>
    <w:p w:rsidR="00A96F11" w:rsidRPr="00BC52F0" w:rsidRDefault="00A96F11" w:rsidP="00BC52F0">
      <w:pPr>
        <w:pStyle w:val="a3"/>
        <w:numPr>
          <w:ilvl w:val="0"/>
          <w:numId w:val="4"/>
        </w:numPr>
        <w:spacing w:after="0" w:line="240" w:lineRule="auto"/>
        <w:ind w:hanging="425"/>
        <w:rPr>
          <w:rFonts w:ascii="Times New Roman" w:hAnsi="Times New Roman" w:cs="Times New Roman"/>
          <w:sz w:val="24"/>
          <w:szCs w:val="24"/>
        </w:rPr>
      </w:pPr>
      <w:r w:rsidRPr="00BC52F0">
        <w:rPr>
          <w:rFonts w:ascii="Times New Roman" w:hAnsi="Times New Roman" w:cs="Times New Roman"/>
          <w:sz w:val="24"/>
          <w:szCs w:val="24"/>
        </w:rPr>
        <w:t>Огромнейшим и единственным по своей величине во всем мире считается московский Цар</w:t>
      </w:r>
      <w:r w:rsidRPr="00BC52F0">
        <w:rPr>
          <w:rFonts w:ascii="Times New Roman" w:hAnsi="Times New Roman" w:cs="Times New Roman"/>
          <w:sz w:val="24"/>
          <w:szCs w:val="24"/>
        </w:rPr>
        <w:t>ь</w:t>
      </w:r>
      <w:r w:rsidRPr="00BC52F0">
        <w:rPr>
          <w:rFonts w:ascii="Times New Roman" w:hAnsi="Times New Roman" w:cs="Times New Roman"/>
          <w:sz w:val="24"/>
          <w:szCs w:val="24"/>
        </w:rPr>
        <w:t xml:space="preserve"> – колокол (1735г)</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его масс</w:t>
      </w:r>
      <w:r w:rsidRPr="00BC52F0">
        <w:rPr>
          <w:rFonts w:ascii="Times New Roman" w:hAnsi="Times New Roman" w:cs="Times New Roman"/>
          <w:sz w:val="24"/>
          <w:szCs w:val="24"/>
        </w:rPr>
        <w:t>а свыше 12000 пудов (196,8 т ).</w:t>
      </w:r>
    </w:p>
    <w:p w:rsidR="00A96F11" w:rsidRPr="00BC52F0" w:rsidRDefault="00A96F11" w:rsidP="00BC52F0">
      <w:pPr>
        <w:pStyle w:val="a3"/>
        <w:numPr>
          <w:ilvl w:val="0"/>
          <w:numId w:val="4"/>
        </w:numPr>
        <w:spacing w:after="0" w:line="240" w:lineRule="auto"/>
        <w:ind w:hanging="425"/>
        <w:rPr>
          <w:rFonts w:ascii="Times New Roman" w:hAnsi="Times New Roman" w:cs="Times New Roman"/>
          <w:sz w:val="24"/>
          <w:szCs w:val="24"/>
        </w:rPr>
      </w:pPr>
      <w:r w:rsidRPr="00BC52F0">
        <w:rPr>
          <w:rFonts w:ascii="Times New Roman" w:hAnsi="Times New Roman" w:cs="Times New Roman"/>
          <w:sz w:val="24"/>
          <w:szCs w:val="24"/>
        </w:rPr>
        <w:t xml:space="preserve">Звон колокола издревле был голосом Родины. Он воспевал ее силу и красоту, он напоминал о долге перед ней. А если колокол умолкал – это значило, родину постигло несчастье. Колокола покоренного города были желанными трофеями для победителей. Их срывали с колоколен и звонниц их разрушали, их </w:t>
      </w:r>
      <w:r w:rsidRPr="00BC52F0">
        <w:rPr>
          <w:rFonts w:ascii="Times New Roman" w:hAnsi="Times New Roman" w:cs="Times New Roman"/>
          <w:sz w:val="24"/>
          <w:szCs w:val="24"/>
        </w:rPr>
        <w:t xml:space="preserve">переплавляли на пушки и </w:t>
      </w:r>
      <w:proofErr w:type="spellStart"/>
      <w:r w:rsidRPr="00BC52F0">
        <w:rPr>
          <w:rFonts w:ascii="Times New Roman" w:hAnsi="Times New Roman" w:cs="Times New Roman"/>
          <w:sz w:val="24"/>
          <w:szCs w:val="24"/>
        </w:rPr>
        <w:t>монеты</w:t>
      </w:r>
      <w:proofErr w:type="gramStart"/>
      <w:r w:rsidRPr="00BC52F0">
        <w:rPr>
          <w:rFonts w:ascii="Times New Roman" w:hAnsi="Times New Roman" w:cs="Times New Roman"/>
          <w:sz w:val="24"/>
          <w:szCs w:val="24"/>
        </w:rPr>
        <w:t>.</w:t>
      </w:r>
      <w:r w:rsidRPr="00BC52F0">
        <w:rPr>
          <w:rFonts w:ascii="Times New Roman" w:hAnsi="Times New Roman" w:cs="Times New Roman"/>
          <w:sz w:val="24"/>
          <w:szCs w:val="24"/>
        </w:rPr>
        <w:t>Б</w:t>
      </w:r>
      <w:proofErr w:type="gramEnd"/>
      <w:r w:rsidRPr="00BC52F0">
        <w:rPr>
          <w:rFonts w:ascii="Times New Roman" w:hAnsi="Times New Roman" w:cs="Times New Roman"/>
          <w:sz w:val="24"/>
          <w:szCs w:val="24"/>
        </w:rPr>
        <w:t>ольшей</w:t>
      </w:r>
      <w:proofErr w:type="spellEnd"/>
      <w:r w:rsidRPr="00BC52F0">
        <w:rPr>
          <w:rFonts w:ascii="Times New Roman" w:hAnsi="Times New Roman" w:cs="Times New Roman"/>
          <w:sz w:val="24"/>
          <w:szCs w:val="24"/>
        </w:rPr>
        <w:t xml:space="preserve"> кары, чем лишение колокола , не было для опального города.</w:t>
      </w:r>
    </w:p>
    <w:p w:rsidR="00BC52F0" w:rsidRPr="00BC52F0" w:rsidRDefault="00A96F11"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Колокольные звоны были предметом многократного воспроизведения и воспевания в различных областях искусства – литературе, поэзии, живописи, музыке. Отечественные композиторы часто включали колокольные звоны в свои произведения: вспомним </w:t>
      </w:r>
      <w:proofErr w:type="spellStart"/>
      <w:r w:rsidRPr="00BC52F0">
        <w:rPr>
          <w:rFonts w:ascii="Times New Roman" w:hAnsi="Times New Roman" w:cs="Times New Roman"/>
          <w:sz w:val="24"/>
          <w:szCs w:val="24"/>
        </w:rPr>
        <w:t>М.Мусоргского</w:t>
      </w:r>
      <w:proofErr w:type="spellEnd"/>
      <w:r w:rsidRPr="00BC52F0">
        <w:rPr>
          <w:rFonts w:ascii="Times New Roman" w:hAnsi="Times New Roman" w:cs="Times New Roman"/>
          <w:sz w:val="24"/>
          <w:szCs w:val="24"/>
        </w:rPr>
        <w:t xml:space="preserve"> и его оперы  «</w:t>
      </w:r>
      <w:proofErr w:type="spellStart"/>
      <w:r w:rsidRPr="00BC52F0">
        <w:rPr>
          <w:rFonts w:ascii="Times New Roman" w:hAnsi="Times New Roman" w:cs="Times New Roman"/>
          <w:sz w:val="24"/>
          <w:szCs w:val="24"/>
        </w:rPr>
        <w:t>Хованщины</w:t>
      </w:r>
      <w:proofErr w:type="spellEnd"/>
      <w:r w:rsidRPr="00BC52F0">
        <w:rPr>
          <w:rFonts w:ascii="Times New Roman" w:hAnsi="Times New Roman" w:cs="Times New Roman"/>
          <w:sz w:val="24"/>
          <w:szCs w:val="24"/>
        </w:rPr>
        <w:t>»</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«Борис Годунов», а также </w:t>
      </w:r>
      <w:proofErr w:type="spellStart"/>
      <w:r w:rsidRPr="00BC52F0">
        <w:rPr>
          <w:rFonts w:ascii="Times New Roman" w:hAnsi="Times New Roman" w:cs="Times New Roman"/>
          <w:sz w:val="24"/>
          <w:szCs w:val="24"/>
        </w:rPr>
        <w:t>М.Глинку</w:t>
      </w:r>
      <w:proofErr w:type="spellEnd"/>
      <w:r w:rsidRPr="00BC52F0">
        <w:rPr>
          <w:rFonts w:ascii="Times New Roman" w:hAnsi="Times New Roman" w:cs="Times New Roman"/>
          <w:sz w:val="24"/>
          <w:szCs w:val="24"/>
        </w:rPr>
        <w:t xml:space="preserve"> с оперой  «Жизнь  за царя» , </w:t>
      </w:r>
      <w:proofErr w:type="spellStart"/>
      <w:r w:rsidRPr="00BC52F0">
        <w:rPr>
          <w:rFonts w:ascii="Times New Roman" w:hAnsi="Times New Roman" w:cs="Times New Roman"/>
          <w:sz w:val="24"/>
          <w:szCs w:val="24"/>
        </w:rPr>
        <w:t>А.Бородина</w:t>
      </w:r>
      <w:proofErr w:type="spellEnd"/>
      <w:r w:rsidRPr="00BC52F0">
        <w:rPr>
          <w:rFonts w:ascii="Times New Roman" w:hAnsi="Times New Roman" w:cs="Times New Roman"/>
          <w:sz w:val="24"/>
          <w:szCs w:val="24"/>
        </w:rPr>
        <w:t xml:space="preserve"> с «Князем Игорем». Н.А. Римского-Корсакова и его оперы «сказка о царе </w:t>
      </w:r>
      <w:proofErr w:type="spellStart"/>
      <w:r w:rsidRPr="00BC52F0">
        <w:rPr>
          <w:rFonts w:ascii="Times New Roman" w:hAnsi="Times New Roman" w:cs="Times New Roman"/>
          <w:sz w:val="24"/>
          <w:szCs w:val="24"/>
        </w:rPr>
        <w:t>Салтане</w:t>
      </w:r>
      <w:proofErr w:type="spellEnd"/>
      <w:r w:rsidRPr="00BC52F0">
        <w:rPr>
          <w:rFonts w:ascii="Times New Roman" w:hAnsi="Times New Roman" w:cs="Times New Roman"/>
          <w:sz w:val="24"/>
          <w:szCs w:val="24"/>
        </w:rPr>
        <w:t>» и «</w:t>
      </w:r>
      <w:proofErr w:type="spellStart"/>
      <w:r w:rsidRPr="00BC52F0">
        <w:rPr>
          <w:rFonts w:ascii="Times New Roman" w:hAnsi="Times New Roman" w:cs="Times New Roman"/>
          <w:sz w:val="24"/>
          <w:szCs w:val="24"/>
        </w:rPr>
        <w:t>Псковитянка</w:t>
      </w:r>
      <w:proofErr w:type="spellEnd"/>
      <w:r w:rsidRPr="00BC52F0">
        <w:rPr>
          <w:rFonts w:ascii="Times New Roman" w:hAnsi="Times New Roman" w:cs="Times New Roman"/>
          <w:sz w:val="24"/>
          <w:szCs w:val="24"/>
        </w:rPr>
        <w:t>» ( для постановки последней Большой театр в начале  ХХ в. Приобрел колокол массой 170 пудов)</w:t>
      </w:r>
      <w:r w:rsidRPr="00BC52F0">
        <w:rPr>
          <w:rFonts w:ascii="Times New Roman" w:hAnsi="Times New Roman" w:cs="Times New Roman"/>
          <w:sz w:val="24"/>
          <w:szCs w:val="24"/>
        </w:rPr>
        <w:br/>
      </w:r>
      <w:r w:rsidRPr="00BC52F0">
        <w:rPr>
          <w:rFonts w:ascii="Times New Roman" w:hAnsi="Times New Roman" w:cs="Times New Roman"/>
          <w:i/>
          <w:sz w:val="24"/>
          <w:szCs w:val="24"/>
        </w:rPr>
        <w:t>Музыкальная вставка</w:t>
      </w:r>
      <w:r w:rsidRPr="00BC52F0">
        <w:rPr>
          <w:rFonts w:ascii="Times New Roman" w:hAnsi="Times New Roman" w:cs="Times New Roman"/>
          <w:i/>
          <w:sz w:val="24"/>
          <w:szCs w:val="24"/>
        </w:rPr>
        <w:br/>
      </w:r>
      <w:r w:rsidRPr="00BC52F0">
        <w:rPr>
          <w:rFonts w:ascii="Times New Roman" w:hAnsi="Times New Roman" w:cs="Times New Roman"/>
          <w:sz w:val="24"/>
          <w:szCs w:val="24"/>
        </w:rPr>
        <w:t>Прослушивание колокольных звонов Троице-Сергиевой лавры, находящейся в г. Сергиев Посад Московской обл. (Сергиев монастырь был основан в Х</w:t>
      </w:r>
      <w:r w:rsidRPr="00BC52F0">
        <w:rPr>
          <w:rFonts w:ascii="Times New Roman" w:hAnsi="Times New Roman" w:cs="Times New Roman"/>
          <w:sz w:val="24"/>
          <w:szCs w:val="24"/>
          <w:lang w:val="en-US"/>
        </w:rPr>
        <w:t>IV</w:t>
      </w:r>
      <w:r w:rsidRPr="00BC52F0">
        <w:rPr>
          <w:rFonts w:ascii="Times New Roman" w:hAnsi="Times New Roman" w:cs="Times New Roman"/>
          <w:sz w:val="24"/>
          <w:szCs w:val="24"/>
        </w:rPr>
        <w:t xml:space="preserve"> в., лаврой называется с 1744 г., когда стал резиденцией московских </w:t>
      </w:r>
      <w:proofErr w:type="spellStart"/>
      <w:r w:rsidRPr="00BC52F0">
        <w:rPr>
          <w:rFonts w:ascii="Times New Roman" w:hAnsi="Times New Roman" w:cs="Times New Roman"/>
          <w:sz w:val="24"/>
          <w:szCs w:val="24"/>
        </w:rPr>
        <w:t>метрополитов</w:t>
      </w:r>
      <w:proofErr w:type="spellEnd"/>
      <w:r w:rsidRPr="00BC52F0">
        <w:rPr>
          <w:rFonts w:ascii="Times New Roman" w:hAnsi="Times New Roman" w:cs="Times New Roman"/>
          <w:sz w:val="24"/>
          <w:szCs w:val="24"/>
        </w:rPr>
        <w:t>)</w:t>
      </w:r>
      <w:proofErr w:type="gramStart"/>
      <w:r w:rsidRPr="00BC52F0">
        <w:rPr>
          <w:rFonts w:ascii="Times New Roman" w:hAnsi="Times New Roman" w:cs="Times New Roman"/>
          <w:sz w:val="24"/>
          <w:szCs w:val="24"/>
        </w:rPr>
        <w:t>.</w:t>
      </w:r>
      <w:proofErr w:type="gramEnd"/>
      <w:r w:rsidRPr="00BC52F0">
        <w:rPr>
          <w:rFonts w:ascii="Times New Roman" w:hAnsi="Times New Roman" w:cs="Times New Roman"/>
          <w:sz w:val="24"/>
          <w:szCs w:val="24"/>
        </w:rPr>
        <w:t xml:space="preserve"> – </w:t>
      </w:r>
      <w:proofErr w:type="gramStart"/>
      <w:r w:rsidRPr="00BC52F0">
        <w:rPr>
          <w:rFonts w:ascii="Times New Roman" w:hAnsi="Times New Roman" w:cs="Times New Roman"/>
          <w:sz w:val="24"/>
          <w:szCs w:val="24"/>
        </w:rPr>
        <w:t>г</w:t>
      </w:r>
      <w:proofErr w:type="gramEnd"/>
      <w:r w:rsidRPr="00BC52F0">
        <w:rPr>
          <w:rFonts w:ascii="Times New Roman" w:hAnsi="Times New Roman" w:cs="Times New Roman"/>
          <w:sz w:val="24"/>
          <w:szCs w:val="24"/>
        </w:rPr>
        <w:t>рамзапись пластинка «Колокольные звоны» (Мелодия, 1980).</w:t>
      </w:r>
      <w:r w:rsidRPr="00BC52F0">
        <w:rPr>
          <w:rFonts w:ascii="Times New Roman" w:hAnsi="Times New Roman" w:cs="Times New Roman"/>
          <w:sz w:val="24"/>
          <w:szCs w:val="24"/>
        </w:rPr>
        <w:br/>
      </w:r>
      <w:r w:rsidRPr="00BC52F0">
        <w:rPr>
          <w:rFonts w:ascii="Times New Roman" w:hAnsi="Times New Roman" w:cs="Times New Roman"/>
          <w:sz w:val="24"/>
          <w:szCs w:val="24"/>
        </w:rPr>
        <w:lastRenderedPageBreak/>
        <w:t>Что такое колокол?</w:t>
      </w:r>
      <w:r w:rsidRPr="00BC52F0">
        <w:rPr>
          <w:rFonts w:ascii="Times New Roman" w:hAnsi="Times New Roman" w:cs="Times New Roman"/>
          <w:sz w:val="24"/>
          <w:szCs w:val="24"/>
        </w:rPr>
        <w:br/>
      </w:r>
      <w:r w:rsidRPr="00BC52F0">
        <w:rPr>
          <w:rFonts w:ascii="Times New Roman" w:hAnsi="Times New Roman" w:cs="Times New Roman"/>
          <w:b/>
          <w:i/>
          <w:sz w:val="24"/>
          <w:szCs w:val="24"/>
        </w:rPr>
        <w:t>Колокол</w:t>
      </w:r>
      <w:r w:rsidRPr="00BC52F0">
        <w:rPr>
          <w:rFonts w:ascii="Times New Roman" w:hAnsi="Times New Roman" w:cs="Times New Roman"/>
          <w:sz w:val="24"/>
          <w:szCs w:val="24"/>
        </w:rPr>
        <w:t xml:space="preserve"> – это </w:t>
      </w:r>
      <w:r w:rsidRPr="00BC52F0">
        <w:rPr>
          <w:rFonts w:ascii="Times New Roman" w:hAnsi="Times New Roman" w:cs="Times New Roman"/>
          <w:sz w:val="24"/>
          <w:szCs w:val="24"/>
        </w:rPr>
        <w:br/>
        <w:t>Самозвучащий сигнальный музыкальный инструмент – такое научное определение дает Энциклопедический словарь; «опрокинутая чаша с малиновым звоном» - определение второе</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поэтическое; один из древнейших символов православной Руси, а ныне еще и примета ее возрождении – определение третье; металлическая чаша 1,перевернутая вверх дном, внутри которой по центру дна подвешен металлический «язык» (рис.1); при их взаимном перемещении  (например, движении « языка» при помощи веревки) происходит удар о стенку чаши, и та издает звук. Это – четвертое определение, определение – описание.</w:t>
      </w:r>
      <w:r w:rsidRPr="00BC52F0">
        <w:rPr>
          <w:rFonts w:ascii="Times New Roman" w:hAnsi="Times New Roman" w:cs="Times New Roman"/>
          <w:sz w:val="24"/>
          <w:szCs w:val="24"/>
        </w:rPr>
        <w:br/>
        <w:t>Звук</w:t>
      </w:r>
      <w:r w:rsidRPr="00BC52F0">
        <w:rPr>
          <w:rFonts w:ascii="Times New Roman" w:hAnsi="Times New Roman" w:cs="Times New Roman"/>
          <w:sz w:val="24"/>
          <w:szCs w:val="24"/>
        </w:rPr>
        <w:t xml:space="preserve"> колокола</w:t>
      </w:r>
      <w:r w:rsidRPr="00BC52F0">
        <w:rPr>
          <w:rFonts w:ascii="Times New Roman" w:hAnsi="Times New Roman" w:cs="Times New Roman"/>
          <w:sz w:val="24"/>
          <w:szCs w:val="24"/>
        </w:rPr>
        <w:br/>
        <w:t>Попробуем разобраться</w:t>
      </w:r>
      <w:r w:rsidRPr="00BC52F0">
        <w:rPr>
          <w:rFonts w:ascii="Times New Roman" w:hAnsi="Times New Roman" w:cs="Times New Roman"/>
          <w:sz w:val="24"/>
          <w:szCs w:val="24"/>
        </w:rPr>
        <w:t>, каким образом создается колокольный звук</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как мелодия звона связана с размерами , формой  колокола, т.е. рассмотрим два вопроса: 1) акустика колоколов и 2) из чего льют колокола.</w:t>
      </w:r>
      <w:r w:rsidRPr="00BC52F0">
        <w:rPr>
          <w:rFonts w:ascii="Times New Roman" w:hAnsi="Times New Roman" w:cs="Times New Roman"/>
          <w:sz w:val="24"/>
          <w:szCs w:val="24"/>
        </w:rPr>
        <w:br/>
        <w:t xml:space="preserve">У каждого колокола свой  тон, соответствующий  высоте </w:t>
      </w:r>
      <w:r w:rsidRPr="00BC52F0">
        <w:rPr>
          <w:rFonts w:ascii="Times New Roman" w:hAnsi="Times New Roman" w:cs="Times New Roman"/>
          <w:sz w:val="24"/>
          <w:szCs w:val="24"/>
        </w:rPr>
        <w:t>е</w:t>
      </w:r>
      <w:r w:rsidRPr="00BC52F0">
        <w:rPr>
          <w:rFonts w:ascii="Times New Roman" w:hAnsi="Times New Roman" w:cs="Times New Roman"/>
          <w:sz w:val="24"/>
          <w:szCs w:val="24"/>
        </w:rPr>
        <w:t>го звучания, и богатый, характерный только для него набор добавочных тонов</w:t>
      </w:r>
      <w:r w:rsidRPr="00BC52F0">
        <w:rPr>
          <w:rFonts w:ascii="Times New Roman" w:hAnsi="Times New Roman" w:cs="Times New Roman"/>
          <w:sz w:val="24"/>
          <w:szCs w:val="24"/>
        </w:rPr>
        <w:t xml:space="preserve"> </w:t>
      </w:r>
      <w:r w:rsidRPr="00BC52F0">
        <w:rPr>
          <w:rFonts w:ascii="Times New Roman" w:hAnsi="Times New Roman" w:cs="Times New Roman"/>
          <w:sz w:val="24"/>
          <w:szCs w:val="24"/>
        </w:rPr>
        <w:t>- более низких и более высоких. Именно они и создают разнообразие тембров, по которым различают голоса колоколов с одинаковой высотой основного тона.</w:t>
      </w:r>
      <w:r w:rsidRPr="00BC52F0">
        <w:rPr>
          <w:rFonts w:ascii="Times New Roman" w:hAnsi="Times New Roman" w:cs="Times New Roman"/>
          <w:sz w:val="24"/>
          <w:szCs w:val="24"/>
        </w:rPr>
        <w:br/>
        <w:t>Рассмотрим физический механизм звучания. При ударе языком колокола о стенку бронзовой чаши возникает её упругое дрожание, которое представляет собой сумму многих собственных колебания можно сделать  видимыми, если перевернуть чашу, залить её водой, насыпать на поверхность воды равный слой лёгкого мелкого порошка, например ликоподия, и возбудить колебания. Колеблющийся участок борта звучащей чаши отгонит от себя лёгкие частицы, покоящиес</w:t>
      </w:r>
      <w:proofErr w:type="gramStart"/>
      <w:r w:rsidRPr="00BC52F0">
        <w:rPr>
          <w:rFonts w:ascii="Times New Roman" w:hAnsi="Times New Roman" w:cs="Times New Roman"/>
          <w:sz w:val="24"/>
          <w:szCs w:val="24"/>
        </w:rPr>
        <w:t>я-</w:t>
      </w:r>
      <w:proofErr w:type="gramEnd"/>
      <w:r w:rsidRPr="00BC52F0">
        <w:rPr>
          <w:rFonts w:ascii="Times New Roman" w:hAnsi="Times New Roman" w:cs="Times New Roman"/>
          <w:sz w:val="24"/>
          <w:szCs w:val="24"/>
        </w:rPr>
        <w:t xml:space="preserve"> оставит эти частицы в покое. В результате на поверхности воды получаются своеобразные &lt;&lt;звёзды&gt;&gt; (рис.2). Они вырисовываются при любом уровне воды. Это означает, что стенка колеблющегося колокола разделена &lt;&lt;меридианами покоя&gt;&gt;, число которых может быть 4, или 6, или 8, или 10. </w:t>
      </w:r>
      <w:proofErr w:type="gramStart"/>
      <w:r w:rsidRPr="00BC52F0">
        <w:rPr>
          <w:rFonts w:ascii="Times New Roman" w:hAnsi="Times New Roman" w:cs="Times New Roman"/>
          <w:sz w:val="24"/>
          <w:szCs w:val="24"/>
        </w:rPr>
        <w:t>В те моменты, когда в одном из секторов стенка &lt;&lt; вспучивается&gt;&gt;, в соседних - она в покое.</w:t>
      </w:r>
      <w:proofErr w:type="gramEnd"/>
      <w:r w:rsidRPr="00BC52F0">
        <w:rPr>
          <w:rFonts w:ascii="Times New Roman" w:hAnsi="Times New Roman" w:cs="Times New Roman"/>
          <w:sz w:val="24"/>
          <w:szCs w:val="24"/>
        </w:rPr>
        <w:br/>
        <w:t xml:space="preserve">Но есть и другие виды колебаний колокола. Чтобы представить их, перейдём от объёма к полости:  мысленно превратим колокол в круглую полоску металлическую пластину. Закрепим её в центре, насыпаем тонкий ровный слой песка и приведём в колебательное движение, проведя по краю пластины смычком. На поверхности пластины образуется песчаные узоры -  фигуры </w:t>
      </w:r>
      <w:proofErr w:type="spellStart"/>
      <w:r w:rsidRPr="00BC52F0">
        <w:rPr>
          <w:rFonts w:ascii="Times New Roman" w:hAnsi="Times New Roman" w:cs="Times New Roman"/>
          <w:sz w:val="24"/>
          <w:szCs w:val="24"/>
        </w:rPr>
        <w:t>Хладни</w:t>
      </w:r>
      <w:proofErr w:type="spellEnd"/>
      <w:r w:rsidRPr="00BC52F0">
        <w:rPr>
          <w:rFonts w:ascii="Times New Roman" w:hAnsi="Times New Roman" w:cs="Times New Roman"/>
          <w:sz w:val="24"/>
          <w:szCs w:val="24"/>
        </w:rPr>
        <w:t xml:space="preserve"> (рис.3), названные по имени изучавшего их немецкого учёного  Э.Ф. </w:t>
      </w:r>
      <w:proofErr w:type="spellStart"/>
      <w:r w:rsidRPr="00BC52F0">
        <w:rPr>
          <w:rFonts w:ascii="Times New Roman" w:hAnsi="Times New Roman" w:cs="Times New Roman"/>
          <w:sz w:val="24"/>
          <w:szCs w:val="24"/>
        </w:rPr>
        <w:t>Хладни</w:t>
      </w:r>
      <w:proofErr w:type="spellEnd"/>
      <w:r w:rsidRPr="00BC52F0">
        <w:rPr>
          <w:rFonts w:ascii="Times New Roman" w:hAnsi="Times New Roman" w:cs="Times New Roman"/>
          <w:sz w:val="24"/>
          <w:szCs w:val="24"/>
        </w:rPr>
        <w:t>.</w:t>
      </w:r>
      <w:r w:rsidRPr="00BC52F0">
        <w:rPr>
          <w:rFonts w:ascii="Times New Roman" w:hAnsi="Times New Roman" w:cs="Times New Roman"/>
          <w:sz w:val="24"/>
          <w:szCs w:val="24"/>
        </w:rPr>
        <w:br/>
        <w:t xml:space="preserve">Причина их образования – собственные колебания пластины: колеблющиеся секторы пластины, вспучиваясь,  стряхивают с себя песок, и он собирается вдоль линии покоя. </w:t>
      </w:r>
      <w:proofErr w:type="spellStart"/>
      <w:r w:rsidRPr="00BC52F0">
        <w:rPr>
          <w:rFonts w:ascii="Times New Roman" w:hAnsi="Times New Roman" w:cs="Times New Roman"/>
          <w:sz w:val="24"/>
          <w:szCs w:val="24"/>
        </w:rPr>
        <w:t>Хладниевые</w:t>
      </w:r>
      <w:proofErr w:type="spellEnd"/>
      <w:r w:rsidRPr="00BC52F0">
        <w:rPr>
          <w:rFonts w:ascii="Times New Roman" w:hAnsi="Times New Roman" w:cs="Times New Roman"/>
          <w:sz w:val="24"/>
          <w:szCs w:val="24"/>
        </w:rPr>
        <w:t xml:space="preserve"> фигуры, таким образом, свидетельствует о том, что пластина разделена не только меридианами, но и параллелями покоя. Каждому сочетанию меридианов и  параллелей покоя сочетанию меридианов и параллелей покоя соответствует  своя частота колебаний: более </w:t>
      </w:r>
      <w:proofErr w:type="gramStart"/>
      <w:r w:rsidRPr="00BC52F0">
        <w:rPr>
          <w:rFonts w:ascii="Times New Roman" w:hAnsi="Times New Roman" w:cs="Times New Roman"/>
          <w:sz w:val="24"/>
          <w:szCs w:val="24"/>
        </w:rPr>
        <w:t>высокими</w:t>
      </w:r>
      <w:proofErr w:type="gramEnd"/>
      <w:r w:rsidRPr="00BC52F0">
        <w:rPr>
          <w:rFonts w:ascii="Times New Roman" w:hAnsi="Times New Roman" w:cs="Times New Roman"/>
          <w:sz w:val="24"/>
          <w:szCs w:val="24"/>
        </w:rPr>
        <w:t xml:space="preserve"> частотам соответствует более дробная сетка линий покоя. Аналогичные  эксперименты были проделаны и с колоколом. Звучащие участки стенок колокола и линии покоя  можно обнаружить экспериментально и с помощью резонаторов Гельмгольца – прибора, представляющего собой </w:t>
      </w:r>
      <w:proofErr w:type="gramStart"/>
      <w:r w:rsidRPr="00BC52F0">
        <w:rPr>
          <w:rFonts w:ascii="Times New Roman" w:hAnsi="Times New Roman" w:cs="Times New Roman"/>
          <w:sz w:val="24"/>
          <w:szCs w:val="24"/>
        </w:rPr>
        <w:t>сосуд</w:t>
      </w:r>
      <w:proofErr w:type="gramEnd"/>
      <w:r w:rsidRPr="00BC52F0">
        <w:rPr>
          <w:rFonts w:ascii="Times New Roman" w:hAnsi="Times New Roman" w:cs="Times New Roman"/>
          <w:sz w:val="24"/>
          <w:szCs w:val="24"/>
        </w:rPr>
        <w:t xml:space="preserve"> с</w:t>
      </w:r>
      <w:r w:rsidRPr="00BC52F0">
        <w:rPr>
          <w:rFonts w:ascii="Times New Roman" w:hAnsi="Times New Roman" w:cs="Times New Roman"/>
          <w:sz w:val="24"/>
          <w:szCs w:val="24"/>
        </w:rPr>
        <w:t xml:space="preserve">ообщающийся с внешней средой посредством небольшого отверстия или трубки и имеющий собственную частоту колебания </w:t>
      </w:r>
      <w:proofErr w:type="spellStart"/>
      <w:r w:rsidRPr="00BC52F0">
        <w:rPr>
          <w:rFonts w:ascii="Times New Roman" w:hAnsi="Times New Roman" w:cs="Times New Roman"/>
          <w:sz w:val="24"/>
          <w:szCs w:val="24"/>
          <w:lang w:val="en-US"/>
        </w:rPr>
        <w:t>fp</w:t>
      </w:r>
      <w:proofErr w:type="spellEnd"/>
      <w:r w:rsidRPr="00BC52F0">
        <w:rPr>
          <w:rFonts w:ascii="Times New Roman" w:hAnsi="Times New Roman" w:cs="Times New Roman"/>
          <w:sz w:val="24"/>
          <w:szCs w:val="24"/>
        </w:rPr>
        <w:t xml:space="preserve">; если  его поместить в звуковое поле с частотой  тоже </w:t>
      </w:r>
      <w:proofErr w:type="spellStart"/>
      <w:r w:rsidRPr="00BC52F0">
        <w:rPr>
          <w:rFonts w:ascii="Times New Roman" w:hAnsi="Times New Roman" w:cs="Times New Roman"/>
          <w:sz w:val="24"/>
          <w:szCs w:val="24"/>
          <w:lang w:val="en-US"/>
        </w:rPr>
        <w:t>fp</w:t>
      </w:r>
      <w:proofErr w:type="spellEnd"/>
      <w:r w:rsidRPr="00BC52F0">
        <w:rPr>
          <w:rFonts w:ascii="Times New Roman" w:hAnsi="Times New Roman" w:cs="Times New Roman"/>
          <w:sz w:val="24"/>
          <w:szCs w:val="24"/>
        </w:rPr>
        <w:t>;</w:t>
      </w:r>
      <w:r w:rsidRPr="00BC52F0">
        <w:rPr>
          <w:rFonts w:ascii="Times New Roman" w:hAnsi="Times New Roman" w:cs="Times New Roman"/>
          <w:sz w:val="24"/>
          <w:szCs w:val="24"/>
        </w:rPr>
        <w:t xml:space="preserve"> то в нём благодаря резонансу возникнут колебания, амплитуда которых во много раз превысит   амплитуду звуковых колебаний поля.  Мо</w:t>
      </w:r>
      <w:r w:rsidR="00BC52F0" w:rsidRPr="00BC52F0">
        <w:rPr>
          <w:rFonts w:ascii="Times New Roman" w:hAnsi="Times New Roman" w:cs="Times New Roman"/>
          <w:sz w:val="24"/>
          <w:szCs w:val="24"/>
        </w:rPr>
        <w:t>ж</w:t>
      </w:r>
      <w:r w:rsidRPr="00BC52F0">
        <w:rPr>
          <w:rFonts w:ascii="Times New Roman" w:hAnsi="Times New Roman" w:cs="Times New Roman"/>
          <w:sz w:val="24"/>
          <w:szCs w:val="24"/>
        </w:rPr>
        <w:t>но даже составить &lt;&lt; карту&gt;&gt;  звучания колокола.</w:t>
      </w:r>
      <w:r w:rsidRPr="00BC52F0">
        <w:rPr>
          <w:rFonts w:ascii="Times New Roman" w:hAnsi="Times New Roman" w:cs="Times New Roman"/>
          <w:sz w:val="24"/>
          <w:szCs w:val="24"/>
        </w:rPr>
        <w:br/>
        <w:t>Звучащие участки можно найти даже на ощупь, если размеры колокола велики и велика амплитуда колебаний.</w:t>
      </w:r>
      <w:r w:rsidRPr="00BC52F0">
        <w:rPr>
          <w:rFonts w:ascii="Times New Roman" w:hAnsi="Times New Roman" w:cs="Times New Roman"/>
          <w:sz w:val="24"/>
          <w:szCs w:val="24"/>
        </w:rPr>
        <w:br/>
        <w:t>О колебаниях стенок колокола даёт представление и (рис. 4).</w:t>
      </w:r>
      <w:r w:rsidRPr="00BC52F0">
        <w:rPr>
          <w:rFonts w:ascii="Times New Roman" w:hAnsi="Times New Roman" w:cs="Times New Roman"/>
          <w:sz w:val="24"/>
          <w:szCs w:val="24"/>
        </w:rPr>
        <w:br/>
        <w:t xml:space="preserve">Вернёмся к пластинке. При колебаниях её участки упруго деформируются, в ней возникают механические напряжения, приводящие к превращениям кинетической энергии </w:t>
      </w:r>
      <w:proofErr w:type="gramStart"/>
      <w:r w:rsidRPr="00BC52F0">
        <w:rPr>
          <w:rFonts w:ascii="Times New Roman" w:hAnsi="Times New Roman" w:cs="Times New Roman"/>
          <w:sz w:val="24"/>
          <w:szCs w:val="24"/>
        </w:rPr>
        <w:t>в</w:t>
      </w:r>
      <w:proofErr w:type="gramEnd"/>
      <w:r w:rsidRPr="00BC52F0">
        <w:rPr>
          <w:rFonts w:ascii="Times New Roman" w:hAnsi="Times New Roman" w:cs="Times New Roman"/>
          <w:sz w:val="24"/>
          <w:szCs w:val="24"/>
        </w:rPr>
        <w:t xml:space="preserve"> потенциальную и обратно. Соразмерив обе энергии, можно получить  формулу для вычисления частоты колебаний пластинки. Её впервые вывел </w:t>
      </w:r>
      <w:proofErr w:type="spellStart"/>
      <w:r w:rsidRPr="00BC52F0">
        <w:rPr>
          <w:rFonts w:ascii="Times New Roman" w:hAnsi="Times New Roman" w:cs="Times New Roman"/>
          <w:sz w:val="24"/>
          <w:szCs w:val="24"/>
        </w:rPr>
        <w:t>Хладни</w:t>
      </w:r>
      <w:proofErr w:type="spellEnd"/>
      <w:r w:rsidRPr="00BC52F0">
        <w:rPr>
          <w:rFonts w:ascii="Times New Roman" w:hAnsi="Times New Roman" w:cs="Times New Roman"/>
          <w:sz w:val="24"/>
          <w:szCs w:val="24"/>
        </w:rPr>
        <w:t xml:space="preserve">;  она показывает, что частота звуковых колебаний  </w:t>
      </w:r>
      <w:r w:rsidRPr="00BC52F0">
        <w:rPr>
          <w:rFonts w:ascii="Times New Roman" w:hAnsi="Times New Roman" w:cs="Times New Roman"/>
          <w:sz w:val="24"/>
          <w:szCs w:val="24"/>
          <w:lang w:val="en-US"/>
        </w:rPr>
        <w:t>v</w:t>
      </w:r>
      <w:r w:rsidRPr="00BC52F0">
        <w:rPr>
          <w:rFonts w:ascii="Times New Roman" w:hAnsi="Times New Roman" w:cs="Times New Roman"/>
          <w:sz w:val="24"/>
          <w:szCs w:val="24"/>
        </w:rPr>
        <w:t xml:space="preserve"> пластины  прямо пропорциональна  её толщине /  и обратно пропорциональна квадрату диаметр  </w:t>
      </w:r>
      <w:r w:rsidRPr="00BC52F0">
        <w:rPr>
          <w:rFonts w:ascii="Times New Roman" w:hAnsi="Times New Roman" w:cs="Times New Roman"/>
          <w:sz w:val="24"/>
          <w:szCs w:val="24"/>
          <w:lang w:val="en-US"/>
        </w:rPr>
        <w:t>L</w:t>
      </w:r>
      <w:r w:rsidRPr="00BC52F0">
        <w:rPr>
          <w:rFonts w:ascii="Times New Roman" w:hAnsi="Times New Roman" w:cs="Times New Roman"/>
          <w:sz w:val="24"/>
          <w:szCs w:val="24"/>
        </w:rPr>
        <w:t xml:space="preserve">,  а также зависит от модуля упругости металла </w:t>
      </w:r>
      <w:r w:rsidRPr="00BC52F0">
        <w:rPr>
          <w:rFonts w:ascii="Times New Roman" w:hAnsi="Times New Roman" w:cs="Times New Roman"/>
          <w:sz w:val="24"/>
          <w:szCs w:val="24"/>
          <w:lang w:val="en-US"/>
        </w:rPr>
        <w:t>E</w:t>
      </w:r>
      <w:r w:rsidRPr="00BC52F0">
        <w:rPr>
          <w:rFonts w:ascii="Times New Roman" w:hAnsi="Times New Roman" w:cs="Times New Roman"/>
          <w:sz w:val="24"/>
          <w:szCs w:val="24"/>
        </w:rPr>
        <w:t xml:space="preserve"> и  плотности металла  </w:t>
      </w:r>
      <w:r w:rsidRPr="00BC52F0">
        <w:rPr>
          <w:rFonts w:ascii="Times New Roman" w:hAnsi="Times New Roman" w:cs="Times New Roman"/>
          <w:sz w:val="24"/>
          <w:szCs w:val="24"/>
          <w:lang w:val="en-US"/>
        </w:rPr>
        <w:t>p</w:t>
      </w:r>
      <w:r w:rsidRPr="00BC52F0">
        <w:rPr>
          <w:rFonts w:ascii="Times New Roman" w:hAnsi="Times New Roman" w:cs="Times New Roman"/>
          <w:sz w:val="24"/>
          <w:szCs w:val="24"/>
        </w:rPr>
        <w:t>:</w:t>
      </w:r>
      <m:oMath>
        <m:r>
          <w:rPr>
            <w:rFonts w:ascii="Cambria Math" w:hAnsi="Cambria Math" w:cs="Times New Roman"/>
            <w:sz w:val="24"/>
            <w:szCs w:val="24"/>
          </w:rPr>
          <m:t>~</m:t>
        </m:r>
      </m:oMath>
      <w:r w:rsidRPr="00BC52F0">
        <w:rPr>
          <w:rFonts w:ascii="Times New Roman" w:hAnsi="Times New Roman" w:cs="Times New Roman"/>
          <w:sz w:val="24"/>
          <w:szCs w:val="24"/>
          <w:lang w:val="en-US"/>
        </w:rPr>
        <w:t>i</w:t>
      </w:r>
      <w:r w:rsidRPr="00BC52F0">
        <w:rPr>
          <w:rFonts w:ascii="Times New Roman" w:hAnsi="Times New Roman" w:cs="Times New Roman"/>
          <w:sz w:val="24"/>
          <w:szCs w:val="24"/>
        </w:rPr>
        <w:t>/</w:t>
      </w:r>
      <w:r w:rsidRPr="00BC52F0">
        <w:rPr>
          <w:rFonts w:ascii="Times New Roman" w:hAnsi="Times New Roman" w:cs="Times New Roman"/>
          <w:sz w:val="24"/>
          <w:szCs w:val="24"/>
          <w:lang w:val="en-US"/>
        </w:rPr>
        <w:t>L</w:t>
      </w:r>
      <w:r w:rsidRPr="00BC52F0">
        <w:rPr>
          <w:rFonts w:ascii="Times New Roman" w:hAnsi="Times New Roman" w:cs="Times New Roman"/>
          <w:sz w:val="24"/>
          <w:szCs w:val="24"/>
        </w:rPr>
        <w:t xml:space="preserve">2 </w:t>
      </w:r>
      <m:oMath>
        <m:rad>
          <m:radPr>
            <m:degHide m:val="1"/>
            <m:ctrlPr>
              <w:rPr>
                <w:rFonts w:ascii="Cambria Math" w:hAnsi="Cambria Math" w:cs="Times New Roman"/>
                <w:i/>
                <w:sz w:val="24"/>
                <w:szCs w:val="24"/>
              </w:rPr>
            </m:ctrlPr>
          </m:radPr>
          <m:deg/>
          <m:e>
            <m:r>
              <w:rPr>
                <w:rFonts w:ascii="Cambria Math" w:hAnsi="Cambria Math" w:cs="Times New Roman"/>
                <w:sz w:val="24"/>
                <w:szCs w:val="24"/>
              </w:rPr>
              <m:t>E</m:t>
            </m:r>
          </m:e>
        </m:rad>
        <m:r>
          <w:rPr>
            <w:rFonts w:ascii="Cambria Math" w:hAnsi="Cambria Math" w:cs="Times New Roman"/>
            <w:sz w:val="24"/>
            <w:szCs w:val="24"/>
          </w:rPr>
          <m:t>/</m:t>
        </m:r>
      </m:oMath>
      <w:r w:rsidRPr="00BC52F0">
        <w:rPr>
          <w:rFonts w:ascii="Times New Roman" w:hAnsi="Times New Roman" w:cs="Times New Roman"/>
          <w:sz w:val="24"/>
          <w:szCs w:val="24"/>
          <w:lang w:val="en-US"/>
        </w:rPr>
        <w:t>p</w:t>
      </w:r>
      <w:proofErr w:type="gramStart"/>
      <w:r w:rsidRPr="00BC52F0">
        <w:rPr>
          <w:rFonts w:ascii="Times New Roman" w:hAnsi="Times New Roman" w:cs="Times New Roman"/>
          <w:sz w:val="24"/>
          <w:szCs w:val="24"/>
        </w:rPr>
        <w:br/>
        <w:t>Е</w:t>
      </w:r>
      <w:proofErr w:type="gramEnd"/>
      <w:r w:rsidRPr="00BC52F0">
        <w:rPr>
          <w:rFonts w:ascii="Times New Roman" w:hAnsi="Times New Roman" w:cs="Times New Roman"/>
          <w:sz w:val="24"/>
          <w:szCs w:val="24"/>
        </w:rPr>
        <w:t xml:space="preserve">сли применить эту формулу к колоколу, то надо учесть, что 1 – толщина стенки колокола заметно меняется вдоль его профиля, а место  </w:t>
      </w:r>
      <w:r w:rsidRPr="00BC52F0">
        <w:rPr>
          <w:rFonts w:ascii="Times New Roman" w:hAnsi="Times New Roman" w:cs="Times New Roman"/>
          <w:sz w:val="24"/>
          <w:szCs w:val="24"/>
          <w:lang w:val="en-US"/>
        </w:rPr>
        <w:t>L</w:t>
      </w:r>
      <w:r w:rsidRPr="00BC52F0">
        <w:rPr>
          <w:rFonts w:ascii="Times New Roman" w:hAnsi="Times New Roman" w:cs="Times New Roman"/>
          <w:sz w:val="24"/>
          <w:szCs w:val="24"/>
        </w:rPr>
        <w:t xml:space="preserve">  в формуле с равным правом может занимать как диаметр, так и высота колокола.</w:t>
      </w:r>
      <w:r w:rsidRPr="00BC52F0">
        <w:rPr>
          <w:rFonts w:ascii="Times New Roman" w:hAnsi="Times New Roman" w:cs="Times New Roman"/>
          <w:sz w:val="24"/>
          <w:szCs w:val="24"/>
        </w:rPr>
        <w:br/>
      </w:r>
      <w:r w:rsidRPr="00BC52F0">
        <w:rPr>
          <w:rFonts w:ascii="Times New Roman" w:hAnsi="Times New Roman" w:cs="Times New Roman"/>
          <w:sz w:val="24"/>
          <w:szCs w:val="24"/>
        </w:rPr>
        <w:lastRenderedPageBreak/>
        <w:t xml:space="preserve"> Эту формулу можно использовать для сравнения  высот основных тонов. Если взять геометрически подобные колокола, изготовленные из одного металла.</w:t>
      </w:r>
      <w:r w:rsidR="00BC52F0" w:rsidRPr="00BC52F0">
        <w:rPr>
          <w:rFonts w:ascii="Times New Roman" w:hAnsi="Times New Roman" w:cs="Times New Roman"/>
          <w:sz w:val="24"/>
          <w:szCs w:val="24"/>
        </w:rPr>
        <w:t xml:space="preserve"> Это</w:t>
      </w:r>
      <w:r w:rsidRPr="00BC52F0">
        <w:rPr>
          <w:rFonts w:ascii="Times New Roman" w:hAnsi="Times New Roman" w:cs="Times New Roman"/>
          <w:sz w:val="24"/>
          <w:szCs w:val="24"/>
        </w:rPr>
        <w:t xml:space="preserve">  </w:t>
      </w:r>
      <w:r w:rsidR="00BC52F0" w:rsidRPr="00BC52F0">
        <w:rPr>
          <w:rFonts w:ascii="Times New Roman" w:hAnsi="Times New Roman" w:cs="Times New Roman"/>
          <w:sz w:val="24"/>
          <w:szCs w:val="24"/>
        </w:rPr>
        <w:t>имеет большое практическое значение: приняв, например, за единицу диаметр колокола с основным тоном «до», можно получить таблицу соотношений частот основного тона и размеров колоколов.</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Анализ формулы </w:t>
      </w:r>
      <w:proofErr w:type="spellStart"/>
      <w:r w:rsidRPr="00BC52F0">
        <w:rPr>
          <w:rFonts w:ascii="Times New Roman" w:hAnsi="Times New Roman" w:cs="Times New Roman"/>
          <w:sz w:val="24"/>
          <w:szCs w:val="24"/>
        </w:rPr>
        <w:t>Х</w:t>
      </w:r>
      <w:r w:rsidRPr="00BC52F0">
        <w:rPr>
          <w:rFonts w:ascii="Times New Roman" w:hAnsi="Times New Roman" w:cs="Times New Roman"/>
          <w:sz w:val="24"/>
          <w:szCs w:val="24"/>
        </w:rPr>
        <w:t>л</w:t>
      </w:r>
      <w:r w:rsidRPr="00BC52F0">
        <w:rPr>
          <w:rFonts w:ascii="Times New Roman" w:hAnsi="Times New Roman" w:cs="Times New Roman"/>
          <w:sz w:val="24"/>
          <w:szCs w:val="24"/>
        </w:rPr>
        <w:t>адни</w:t>
      </w:r>
      <w:proofErr w:type="spellEnd"/>
      <w:r w:rsidRPr="00BC52F0">
        <w:rPr>
          <w:rFonts w:ascii="Times New Roman" w:hAnsi="Times New Roman" w:cs="Times New Roman"/>
          <w:sz w:val="24"/>
          <w:szCs w:val="24"/>
        </w:rPr>
        <w:t xml:space="preserve"> приводит к ещё одной важной закономерности: оказывается, масса колокола связана с частотой основного тона соотношением:  </w:t>
      </w:r>
      <w:r w:rsidRPr="00BC52F0">
        <w:rPr>
          <w:rFonts w:ascii="Times New Roman" w:hAnsi="Times New Roman" w:cs="Times New Roman"/>
          <w:sz w:val="24"/>
          <w:szCs w:val="24"/>
          <w:lang w:val="en-US"/>
        </w:rPr>
        <w:t>m</w:t>
      </w:r>
      <w:r w:rsidRPr="00BC52F0">
        <w:rPr>
          <w:rFonts w:ascii="Times New Roman" w:hAnsi="Times New Roman" w:cs="Times New Roman"/>
          <w:sz w:val="24"/>
          <w:szCs w:val="24"/>
        </w:rPr>
        <w:t>~1/</w:t>
      </w:r>
      <w:r w:rsidRPr="00BC52F0">
        <w:rPr>
          <w:rFonts w:ascii="Times New Roman" w:hAnsi="Times New Roman" w:cs="Times New Roman"/>
          <w:sz w:val="24"/>
          <w:szCs w:val="24"/>
          <w:lang w:val="en-US"/>
        </w:rPr>
        <w:t>v</w:t>
      </w:r>
      <w:r w:rsidRPr="00BC52F0">
        <w:rPr>
          <w:rFonts w:ascii="Times New Roman" w:hAnsi="Times New Roman" w:cs="Times New Roman"/>
          <w:sz w:val="24"/>
          <w:szCs w:val="24"/>
        </w:rPr>
        <w:t xml:space="preserve"> в кубе. Отсюда </w:t>
      </w:r>
      <w:r w:rsidRPr="00BC52F0">
        <w:rPr>
          <w:rFonts w:ascii="Times New Roman" w:hAnsi="Times New Roman" w:cs="Times New Roman"/>
          <w:sz w:val="24"/>
          <w:szCs w:val="24"/>
          <w:lang w:val="en-US"/>
        </w:rPr>
        <w:t>v</w:t>
      </w:r>
      <w:r w:rsidRPr="00BC52F0">
        <w:rPr>
          <w:rFonts w:ascii="Times New Roman" w:hAnsi="Times New Roman" w:cs="Times New Roman"/>
          <w:sz w:val="24"/>
          <w:szCs w:val="24"/>
        </w:rPr>
        <w:t>в кубе~1:</w:t>
      </w:r>
      <w:r w:rsidRPr="00BC52F0">
        <w:rPr>
          <w:rFonts w:ascii="Times New Roman" w:hAnsi="Times New Roman" w:cs="Times New Roman"/>
          <w:sz w:val="24"/>
          <w:szCs w:val="24"/>
          <w:lang w:val="en-US"/>
        </w:rPr>
        <w:t>m</w:t>
      </w:r>
      <w:r w:rsidRPr="00BC52F0">
        <w:rPr>
          <w:rFonts w:ascii="Times New Roman" w:hAnsi="Times New Roman" w:cs="Times New Roman"/>
          <w:sz w:val="24"/>
          <w:szCs w:val="24"/>
        </w:rPr>
        <w:t xml:space="preserve">, или </w:t>
      </w:r>
      <w:r w:rsidRPr="00BC52F0">
        <w:rPr>
          <w:rFonts w:ascii="Times New Roman" w:hAnsi="Times New Roman" w:cs="Times New Roman"/>
          <w:sz w:val="24"/>
          <w:szCs w:val="24"/>
          <w:lang w:val="en-US"/>
        </w:rPr>
        <w:t>v</w:t>
      </w:r>
      <w:r w:rsidRPr="00BC52F0">
        <w:rPr>
          <w:rFonts w:ascii="Times New Roman" w:hAnsi="Times New Roman" w:cs="Times New Roman"/>
          <w:sz w:val="24"/>
          <w:szCs w:val="24"/>
        </w:rPr>
        <w:t xml:space="preserve">~ корень </w:t>
      </w:r>
      <w:proofErr w:type="gramStart"/>
      <w:r w:rsidRPr="00BC52F0">
        <w:rPr>
          <w:rFonts w:ascii="Times New Roman" w:hAnsi="Times New Roman" w:cs="Times New Roman"/>
          <w:sz w:val="24"/>
          <w:szCs w:val="24"/>
        </w:rPr>
        <w:t>кубический</w:t>
      </w:r>
      <w:proofErr w:type="gramEnd"/>
      <w:r w:rsidRPr="00BC52F0">
        <w:rPr>
          <w:rFonts w:ascii="Times New Roman" w:hAnsi="Times New Roman" w:cs="Times New Roman"/>
          <w:sz w:val="24"/>
          <w:szCs w:val="24"/>
        </w:rPr>
        <w:t xml:space="preserve"> а в нём 1:</w:t>
      </w:r>
      <w:r w:rsidRPr="00BC52F0">
        <w:rPr>
          <w:rFonts w:ascii="Times New Roman" w:hAnsi="Times New Roman" w:cs="Times New Roman"/>
          <w:sz w:val="24"/>
          <w:szCs w:val="24"/>
          <w:lang w:val="en-US"/>
        </w:rPr>
        <w:t>m</w:t>
      </w:r>
      <w:r w:rsidRPr="00BC52F0">
        <w:rPr>
          <w:rFonts w:ascii="Times New Roman" w:hAnsi="Times New Roman" w:cs="Times New Roman"/>
          <w:sz w:val="24"/>
          <w:szCs w:val="24"/>
        </w:rPr>
        <w:t xml:space="preserve">. </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На протяжении многих веков литейщики колоколов искали решение </w:t>
      </w:r>
      <w:r w:rsidRPr="00BC52F0">
        <w:rPr>
          <w:rFonts w:ascii="Times New Roman" w:hAnsi="Times New Roman" w:cs="Times New Roman"/>
          <w:sz w:val="24"/>
          <w:szCs w:val="24"/>
        </w:rPr>
        <w:t>вопросов</w:t>
      </w:r>
      <w:proofErr w:type="gramStart"/>
      <w:r w:rsidRPr="00BC52F0">
        <w:rPr>
          <w:rFonts w:ascii="Times New Roman" w:hAnsi="Times New Roman" w:cs="Times New Roman"/>
          <w:sz w:val="24"/>
          <w:szCs w:val="24"/>
        </w:rPr>
        <w:t>,</w:t>
      </w:r>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какими должны быть пропорции между размерами и массой, толщиной стенок в разных сечениях, какой быть форме колокола, чтобы получить гармоническое звучание, т.е. такое при котором добавочные тоны (обертоны) гармонич6о сочетаются с основным, создавая единое прекрасное целое. Все практические находки тщательно записывались, составлялись таблицы размеров, масс, состава металла. Эти сведения часто хранились в секрете. Основные таблицы были сделаны в </w:t>
      </w:r>
      <w:r w:rsidRPr="00BC52F0">
        <w:rPr>
          <w:rFonts w:ascii="Times New Roman" w:hAnsi="Times New Roman" w:cs="Times New Roman"/>
          <w:sz w:val="24"/>
          <w:szCs w:val="24"/>
          <w:lang w:val="en-US"/>
        </w:rPr>
        <w:t>XVI</w:t>
      </w:r>
      <w:r w:rsidRPr="00BC52F0">
        <w:rPr>
          <w:rFonts w:ascii="Times New Roman" w:hAnsi="Times New Roman" w:cs="Times New Roman"/>
          <w:sz w:val="24"/>
          <w:szCs w:val="24"/>
        </w:rPr>
        <w:t xml:space="preserve">  в. Но только в </w:t>
      </w:r>
      <w:r w:rsidRPr="00BC52F0">
        <w:rPr>
          <w:rFonts w:ascii="Times New Roman" w:hAnsi="Times New Roman" w:cs="Times New Roman"/>
          <w:sz w:val="24"/>
          <w:szCs w:val="24"/>
          <w:lang w:val="en-US"/>
        </w:rPr>
        <w:t>XVIII</w:t>
      </w:r>
      <w:r w:rsidRPr="00BC52F0">
        <w:rPr>
          <w:rFonts w:ascii="Times New Roman" w:hAnsi="Times New Roman" w:cs="Times New Roman"/>
          <w:sz w:val="24"/>
          <w:szCs w:val="24"/>
        </w:rPr>
        <w:t xml:space="preserve"> в., удалось найти такую «правильную» форму колокола, при которой он звучал особенно гармонично: было </w:t>
      </w:r>
      <w:proofErr w:type="gramStart"/>
      <w:r w:rsidRPr="00BC52F0">
        <w:rPr>
          <w:rFonts w:ascii="Times New Roman" w:hAnsi="Times New Roman" w:cs="Times New Roman"/>
          <w:sz w:val="24"/>
          <w:szCs w:val="24"/>
        </w:rPr>
        <w:t>значительно расширенно</w:t>
      </w:r>
      <w:proofErr w:type="gramEnd"/>
      <w:r w:rsidRPr="00BC52F0">
        <w:rPr>
          <w:rFonts w:ascii="Times New Roman" w:hAnsi="Times New Roman" w:cs="Times New Roman"/>
          <w:sz w:val="24"/>
          <w:szCs w:val="24"/>
        </w:rPr>
        <w:t xml:space="preserve"> основание и наращена нижняя часть, ей предан вид заострённой массивной «губы». Выработался тип русского колокола. В нём диаметр нижней части равен высоте колокола, а диаметр верхней части-половине диаметра нижней. (Отметим для сравнения: китайский колокол более сжат внизу и даёт глухой звук.) В это же время литейщики пришли к выводу, что при таком профиле колокол может давать, совмещая, три гармоничных тона, но при этом сила трезвучия поглощает добавочный тон. </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Несколько слов о «языке» колокола. «Язык» изготавливают из железа. Масса его обычно составляет 1/25 от массы колокола (для больших колоколов это отношение меньше). Форма может быть различной: она зависит от способа возбуждения звука, раскачивают ли язык или раскачивают колокол; первый способ-русский, второй - западноевропейский. </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w:t>
      </w:r>
      <w:proofErr w:type="gramStart"/>
      <w:r w:rsidRPr="00BC52F0">
        <w:rPr>
          <w:rFonts w:ascii="Times New Roman" w:hAnsi="Times New Roman" w:cs="Times New Roman"/>
          <w:sz w:val="24"/>
          <w:szCs w:val="24"/>
        </w:rPr>
        <w:t>В начале</w:t>
      </w:r>
      <w:proofErr w:type="gramEnd"/>
      <w:r w:rsidRPr="00BC52F0">
        <w:rPr>
          <w:rFonts w:ascii="Times New Roman" w:hAnsi="Times New Roman" w:cs="Times New Roman"/>
          <w:sz w:val="24"/>
          <w:szCs w:val="24"/>
        </w:rPr>
        <w:t xml:space="preserve"> </w:t>
      </w:r>
      <w:r w:rsidRPr="00BC52F0">
        <w:rPr>
          <w:rFonts w:ascii="Times New Roman" w:hAnsi="Times New Roman" w:cs="Times New Roman"/>
          <w:sz w:val="24"/>
          <w:szCs w:val="24"/>
          <w:lang w:val="en-US"/>
        </w:rPr>
        <w:t>XX</w:t>
      </w:r>
      <w:r w:rsidRPr="00BC52F0">
        <w:rPr>
          <w:rFonts w:ascii="Times New Roman" w:hAnsi="Times New Roman" w:cs="Times New Roman"/>
          <w:sz w:val="24"/>
          <w:szCs w:val="24"/>
        </w:rPr>
        <w:t xml:space="preserve"> в. по количеству, качеству и величине колоколов, гармонии даваемым им звуков Россия занимала в мире первое место. </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Обратим теперь внимание на явление резонанса. Мы уже говорили о том, что для составления «карты звучания» колокола применяют резонаторы Гельмгольца, в основе действия которых лежит резонанс. Однако есть более важное применение резонанса в колоколах, и состоит оно в следующем. </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   Устройство колокола таково, что его звучание-дуэт металла и столба воздуха в нём, который приходит в колебательное движение с частотой, равной частоте колебаний стенок, совершая вынужденные колебания. Чтобы собственная частота колебаний столба воздуха совпадала с частотой колебаний стенок колокола,  столб должен иметь определённые параметры и ударять по нему надо в определённый момент. Благодаря резонансу возрастают амплитуду и энергия звуковой волны и, как следствие, </w:t>
      </w:r>
      <w:proofErr w:type="gramStart"/>
      <w:r w:rsidRPr="00BC52F0">
        <w:rPr>
          <w:rFonts w:ascii="Times New Roman" w:hAnsi="Times New Roman" w:cs="Times New Roman"/>
          <w:sz w:val="24"/>
          <w:szCs w:val="24"/>
        </w:rPr>
        <w:t>-г</w:t>
      </w:r>
      <w:proofErr w:type="gramEnd"/>
      <w:r w:rsidRPr="00BC52F0">
        <w:rPr>
          <w:rFonts w:ascii="Times New Roman" w:hAnsi="Times New Roman" w:cs="Times New Roman"/>
          <w:sz w:val="24"/>
          <w:szCs w:val="24"/>
        </w:rPr>
        <w:t>ромкость звука.</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В зон</w:t>
      </w:r>
      <w:proofErr w:type="gramStart"/>
      <w:r w:rsidRPr="00BC52F0">
        <w:rPr>
          <w:rFonts w:ascii="Times New Roman" w:hAnsi="Times New Roman" w:cs="Times New Roman"/>
          <w:sz w:val="24"/>
          <w:szCs w:val="24"/>
        </w:rPr>
        <w:t>е(</w:t>
      </w:r>
      <w:proofErr w:type="gramEnd"/>
      <w:r w:rsidRPr="00BC52F0">
        <w:rPr>
          <w:rFonts w:ascii="Times New Roman" w:hAnsi="Times New Roman" w:cs="Times New Roman"/>
          <w:sz w:val="24"/>
          <w:szCs w:val="24"/>
        </w:rPr>
        <w:t xml:space="preserve">звуке) колокола, т.е. в его звуковом спектре, присутствуют неслышимые звуки- ультразвук и инфразвук. Наше ухо не принимает их, но человек </w:t>
      </w:r>
      <w:proofErr w:type="gramStart"/>
      <w:r w:rsidRPr="00BC52F0">
        <w:rPr>
          <w:rFonts w:ascii="Times New Roman" w:hAnsi="Times New Roman" w:cs="Times New Roman"/>
          <w:sz w:val="24"/>
          <w:szCs w:val="24"/>
        </w:rPr>
        <w:t>-б</w:t>
      </w:r>
      <w:proofErr w:type="gramEnd"/>
      <w:r w:rsidRPr="00BC52F0">
        <w:rPr>
          <w:rFonts w:ascii="Times New Roman" w:hAnsi="Times New Roman" w:cs="Times New Roman"/>
          <w:sz w:val="24"/>
          <w:szCs w:val="24"/>
        </w:rPr>
        <w:t>иологическая система, и потому, так или и6аче, отзывается на из воздействие. Не потому ли, когда бьют колокола, в душе возникает ощущение торжественности, причастности к чему-то духовно-высокому и светлому, ощущение неразрывной связи со своей Родиной, со своим народом, его историей и традициями; или, наоборот, душой овладевает печальные, тревожные чувства, невыразимо щемящие сердца?</w:t>
      </w:r>
    </w:p>
    <w:p w:rsidR="00BC52F0" w:rsidRPr="00BC52F0" w:rsidRDefault="00BC52F0" w:rsidP="00BC52F0">
      <w:pPr>
        <w:spacing w:after="0" w:line="240" w:lineRule="auto"/>
        <w:rPr>
          <w:rFonts w:ascii="Times New Roman" w:hAnsi="Times New Roman" w:cs="Times New Roman"/>
          <w:b/>
          <w:sz w:val="24"/>
          <w:szCs w:val="24"/>
        </w:rPr>
      </w:pPr>
      <w:r w:rsidRPr="00BC52F0">
        <w:rPr>
          <w:rFonts w:ascii="Times New Roman" w:hAnsi="Times New Roman" w:cs="Times New Roman"/>
          <w:b/>
          <w:sz w:val="24"/>
          <w:szCs w:val="24"/>
        </w:rPr>
        <w:t>«Дома», где живут колокола и рождаются звуки.</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b/>
          <w:sz w:val="24"/>
          <w:szCs w:val="24"/>
        </w:rPr>
        <w:t xml:space="preserve">    </w:t>
      </w:r>
      <w:r w:rsidRPr="00BC52F0">
        <w:rPr>
          <w:rFonts w:ascii="Times New Roman" w:hAnsi="Times New Roman" w:cs="Times New Roman"/>
          <w:sz w:val="24"/>
          <w:szCs w:val="24"/>
        </w:rPr>
        <w:t xml:space="preserve">Колокола, как мы уже говорили, размещаются на колокольнях </w:t>
      </w:r>
      <w:proofErr w:type="gramStart"/>
      <w:r w:rsidRPr="00BC52F0">
        <w:rPr>
          <w:rFonts w:ascii="Times New Roman" w:hAnsi="Times New Roman" w:cs="Times New Roman"/>
          <w:sz w:val="24"/>
          <w:szCs w:val="24"/>
        </w:rPr>
        <w:t>-с</w:t>
      </w:r>
      <w:proofErr w:type="gramEnd"/>
      <w:r w:rsidRPr="00BC52F0">
        <w:rPr>
          <w:rFonts w:ascii="Times New Roman" w:hAnsi="Times New Roman" w:cs="Times New Roman"/>
          <w:sz w:val="24"/>
          <w:szCs w:val="24"/>
        </w:rPr>
        <w:t xml:space="preserve">пециальных башнях с открытым верхним ярусом, стоящих рядом с храмом, или на звонницах -особых надстройках с проёмами на самом храме. Колокольня Ивана Великого в московском Кремле (построенная в 1505-1600 </w:t>
      </w:r>
      <w:proofErr w:type="spellStart"/>
      <w:proofErr w:type="gramStart"/>
      <w:r w:rsidRPr="00BC52F0">
        <w:rPr>
          <w:rFonts w:ascii="Times New Roman" w:hAnsi="Times New Roman" w:cs="Times New Roman"/>
          <w:sz w:val="24"/>
          <w:szCs w:val="24"/>
        </w:rPr>
        <w:t>гг</w:t>
      </w:r>
      <w:proofErr w:type="spellEnd"/>
      <w:proofErr w:type="gramEnd"/>
      <w:r w:rsidRPr="00BC52F0">
        <w:rPr>
          <w:rFonts w:ascii="Times New Roman" w:hAnsi="Times New Roman" w:cs="Times New Roman"/>
          <w:sz w:val="24"/>
          <w:szCs w:val="24"/>
        </w:rPr>
        <w:t>). В их устройстве тоже используется явление резонанса, причём с давних времён.  Так, в верхней части колоколен и звонниц, их шатрах 1 располагаются «слухи» 2-отверстия (окошечки, убывающие по величине к вершине) для резонанса звука. Размер отверстий делаются та5ими, чтобы частота колебаний столба воздуха в них совпадала с частотой звучания колокола («звона») 3. Кроме того, в толщу стен барабанов 4 иногда встраивают пустые глиняные кувшины или горшк</w:t>
      </w:r>
      <w:proofErr w:type="gramStart"/>
      <w:r w:rsidRPr="00BC52F0">
        <w:rPr>
          <w:rFonts w:ascii="Times New Roman" w:hAnsi="Times New Roman" w:cs="Times New Roman"/>
          <w:sz w:val="24"/>
          <w:szCs w:val="24"/>
        </w:rPr>
        <w:t>и-</w:t>
      </w:r>
      <w:proofErr w:type="gramEnd"/>
      <w:r w:rsidRPr="00BC52F0">
        <w:rPr>
          <w:rFonts w:ascii="Times New Roman" w:hAnsi="Times New Roman" w:cs="Times New Roman"/>
          <w:sz w:val="24"/>
          <w:szCs w:val="24"/>
        </w:rPr>
        <w:t xml:space="preserve">«голосники», которые выполняют такую же роль, как и «слухи». </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В роли резонатора выступает также просторное и пустое пространство первого этажа звонницы, а в колокольне – весь внушительный по высоте (не в один десяток метров) столб воздуха в ней.</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lastRenderedPageBreak/>
        <w:t>На звонницах и колокольнях размещали обычно сразу несколько колоколов, например</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на звоннице Ростовской соборной церкви их было 13. Звон каждого дополняют звучание других</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создавая согласие и гармонию звука , неповторимую мелодичность и выразительность . Такая музыкальность  обеспечивается ещё и тем, что профили колоколов (их форма ) несколько отличилась , друг от друга; как именно –это мастера обыкновенно держали в секрете.</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Русские зодчие умело использовали для усиления и создания особенностей распространения звука окружающий ландшафт (вид местности</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Обратимся</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например, к Ростовской звоннице , что находится в Ярославской обл., в г . Ростов Великий; построена она в </w:t>
      </w:r>
      <w:r w:rsidRPr="00BC52F0">
        <w:rPr>
          <w:rFonts w:ascii="Times New Roman" w:hAnsi="Times New Roman" w:cs="Times New Roman"/>
          <w:sz w:val="24"/>
          <w:szCs w:val="24"/>
          <w:lang w:val="en-US"/>
        </w:rPr>
        <w:t>XVII</w:t>
      </w:r>
      <w:r w:rsidRPr="00BC52F0">
        <w:rPr>
          <w:rFonts w:ascii="Times New Roman" w:hAnsi="Times New Roman" w:cs="Times New Roman"/>
          <w:sz w:val="24"/>
          <w:szCs w:val="24"/>
        </w:rPr>
        <w:t xml:space="preserve"> в. Звук её колоколов</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усиленный в пространстве  первого этажа, беспрепятственно устремляется наружу , плавно «переливается» через некрутой склон , на котором возвышается вместе с Ростовским  кремлем звонница , и сразу же оказывается в другом «резонаторе», ещё более внушительном по размерам- пространстве над гладью озера  </w:t>
      </w:r>
      <w:proofErr w:type="spellStart"/>
      <w:r w:rsidRPr="00BC52F0">
        <w:rPr>
          <w:rFonts w:ascii="Times New Roman" w:hAnsi="Times New Roman" w:cs="Times New Roman"/>
          <w:sz w:val="24"/>
          <w:szCs w:val="24"/>
        </w:rPr>
        <w:t>Неро</w:t>
      </w:r>
      <w:proofErr w:type="spellEnd"/>
      <w:r w:rsidRPr="00BC52F0">
        <w:rPr>
          <w:rFonts w:ascii="Times New Roman" w:hAnsi="Times New Roman" w:cs="Times New Roman"/>
          <w:sz w:val="24"/>
          <w:szCs w:val="24"/>
        </w:rPr>
        <w:t>. Здесь звон колоколов становится особенно  мягким и мелодичным.</w:t>
      </w:r>
    </w:p>
    <w:p w:rsidR="00BC52F0" w:rsidRPr="00BC52F0" w:rsidRDefault="00BC52F0" w:rsidP="00BC52F0">
      <w:pPr>
        <w:spacing w:after="0" w:line="240" w:lineRule="auto"/>
        <w:jc w:val="both"/>
        <w:rPr>
          <w:rFonts w:ascii="Times New Roman" w:hAnsi="Times New Roman" w:cs="Times New Roman"/>
          <w:b/>
          <w:sz w:val="24"/>
          <w:szCs w:val="24"/>
        </w:rPr>
      </w:pPr>
      <w:r w:rsidRPr="00BC52F0">
        <w:rPr>
          <w:rFonts w:ascii="Times New Roman" w:hAnsi="Times New Roman" w:cs="Times New Roman"/>
          <w:b/>
          <w:sz w:val="24"/>
          <w:szCs w:val="24"/>
        </w:rPr>
        <w:t>Из чего льют колокола</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Многовековой опыт русских мастеров показал, что из всех материалов наилучший  для изготовления колоколов – бронза, состав которой: 4 части меди и 1 часть олова (80 и 20% соответственно</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Этот сплав слабо рассеивает механическую энергию за период колебания: у бронзы доля рассеяния наименьшая – 0,005, в то время как у меди -0,03, латуни -0,015,стали -0,035.</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Другие физические характеристики бронзы таковы:</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Плотность </w:t>
      </w:r>
      <w:proofErr w:type="gramStart"/>
      <w:r w:rsidRPr="00BC52F0">
        <w:rPr>
          <w:rFonts w:ascii="Times New Roman" w:hAnsi="Times New Roman" w:cs="Times New Roman"/>
          <w:sz w:val="24"/>
          <w:szCs w:val="24"/>
        </w:rPr>
        <w:t>р</w:t>
      </w:r>
      <w:proofErr w:type="gramEnd"/>
      <w:r w:rsidRPr="00BC52F0">
        <w:rPr>
          <w:rFonts w:ascii="Times New Roman" w:hAnsi="Times New Roman" w:cs="Times New Roman"/>
          <w:sz w:val="24"/>
          <w:szCs w:val="24"/>
        </w:rPr>
        <w:t>=8800 кг/м кубический ,</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Модуль Юнга Е=1,0*10 в 11 Н/м в квадрате</w:t>
      </w:r>
      <w:proofErr w:type="gramStart"/>
      <w:r w:rsidRPr="00BC52F0">
        <w:rPr>
          <w:rFonts w:ascii="Times New Roman" w:hAnsi="Times New Roman" w:cs="Times New Roman"/>
          <w:sz w:val="24"/>
          <w:szCs w:val="24"/>
        </w:rPr>
        <w:t xml:space="preserve"> ,</w:t>
      </w:r>
      <w:proofErr w:type="gramEnd"/>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Температура плавления </w:t>
      </w:r>
      <w:proofErr w:type="gramStart"/>
      <w:r w:rsidRPr="00BC52F0">
        <w:rPr>
          <w:rFonts w:ascii="Times New Roman" w:hAnsi="Times New Roman" w:cs="Times New Roman"/>
          <w:sz w:val="24"/>
          <w:szCs w:val="24"/>
          <w:lang w:val="en-US"/>
        </w:rPr>
        <w:t>t</w:t>
      </w:r>
      <w:proofErr w:type="spellStart"/>
      <w:proofErr w:type="gramEnd"/>
      <w:r w:rsidRPr="00BC52F0">
        <w:rPr>
          <w:rFonts w:ascii="Times New Roman" w:hAnsi="Times New Roman" w:cs="Times New Roman"/>
          <w:sz w:val="24"/>
          <w:szCs w:val="24"/>
        </w:rPr>
        <w:t>пл</w:t>
      </w:r>
      <w:proofErr w:type="spellEnd"/>
      <w:r w:rsidRPr="00BC52F0">
        <w:rPr>
          <w:rFonts w:ascii="Times New Roman" w:hAnsi="Times New Roman" w:cs="Times New Roman"/>
          <w:sz w:val="24"/>
          <w:szCs w:val="24"/>
        </w:rPr>
        <w:t>=880 градусы Цельсия,</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Твёрдость по Бринеллю 7,5*10 в 8 Н/м в квадрате.</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Медь и олово </w:t>
      </w:r>
      <w:proofErr w:type="gramStart"/>
      <w:r w:rsidRPr="00BC52F0">
        <w:rPr>
          <w:rFonts w:ascii="Times New Roman" w:hAnsi="Times New Roman" w:cs="Times New Roman"/>
          <w:sz w:val="24"/>
          <w:szCs w:val="24"/>
        </w:rPr>
        <w:t>–о</w:t>
      </w:r>
      <w:proofErr w:type="gramEnd"/>
      <w:r w:rsidRPr="00BC52F0">
        <w:rPr>
          <w:rFonts w:ascii="Times New Roman" w:hAnsi="Times New Roman" w:cs="Times New Roman"/>
          <w:sz w:val="24"/>
          <w:szCs w:val="24"/>
        </w:rPr>
        <w:t xml:space="preserve">ба мягких материала, но в сплаве делаются твёрдыми. Цвет сплава </w:t>
      </w:r>
      <w:proofErr w:type="gramStart"/>
      <w:r w:rsidRPr="00BC52F0">
        <w:rPr>
          <w:rFonts w:ascii="Times New Roman" w:hAnsi="Times New Roman" w:cs="Times New Roman"/>
          <w:sz w:val="24"/>
          <w:szCs w:val="24"/>
        </w:rPr>
        <w:t>-с</w:t>
      </w:r>
      <w:proofErr w:type="gramEnd"/>
      <w:r w:rsidRPr="00BC52F0">
        <w:rPr>
          <w:rFonts w:ascii="Times New Roman" w:hAnsi="Times New Roman" w:cs="Times New Roman"/>
          <w:sz w:val="24"/>
          <w:szCs w:val="24"/>
        </w:rPr>
        <w:t>еровато –стальной, вид – однородный. В сплаве присутствуют и примеси (этого просто не избежать): небольшое количество свинца (около 2%), цинка (1,2%),железа (1,2%); но это вредные примеси: так</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наличие свинца снижает звонкость и твёрдость. При литье колоколов важно соблюдать процентное соотношение олово и меди в материале, поскольку избыток олово придает колоколу звонкость, но делает бронзу более хрупкой.</w:t>
      </w:r>
    </w:p>
    <w:p w:rsidR="00BC52F0" w:rsidRPr="00BC52F0" w:rsidRDefault="00BC52F0" w:rsidP="00BC52F0">
      <w:pPr>
        <w:spacing w:after="0" w:line="240" w:lineRule="auto"/>
        <w:jc w:val="both"/>
        <w:rPr>
          <w:rFonts w:ascii="Times New Roman" w:hAnsi="Times New Roman" w:cs="Times New Roman"/>
          <w:b/>
          <w:sz w:val="24"/>
          <w:szCs w:val="24"/>
        </w:rPr>
      </w:pPr>
      <w:r w:rsidRPr="00BC52F0">
        <w:rPr>
          <w:rFonts w:ascii="Times New Roman" w:hAnsi="Times New Roman" w:cs="Times New Roman"/>
          <w:b/>
          <w:sz w:val="24"/>
          <w:szCs w:val="24"/>
        </w:rPr>
        <w:t>Ультразвук</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Ультразвуком называют </w:t>
      </w:r>
      <w:proofErr w:type="spellStart"/>
      <w:r w:rsidRPr="00BC52F0">
        <w:rPr>
          <w:rFonts w:ascii="Times New Roman" w:hAnsi="Times New Roman" w:cs="Times New Roman"/>
          <w:sz w:val="24"/>
          <w:szCs w:val="24"/>
        </w:rPr>
        <w:t>неслышаемые</w:t>
      </w:r>
      <w:proofErr w:type="spellEnd"/>
      <w:r w:rsidRPr="00BC52F0">
        <w:rPr>
          <w:rFonts w:ascii="Times New Roman" w:hAnsi="Times New Roman" w:cs="Times New Roman"/>
          <w:sz w:val="24"/>
          <w:szCs w:val="24"/>
        </w:rPr>
        <w:t xml:space="preserve"> ухом колебания частотой свыше 15 кГц. Ультразвук присутствует в шуме ветра и водопада, в звуках, производимыми живыми существами. Насекомые (сверчки, кузнечики) воспринимают ультразвук. Восприятие в диапазоне частот 100 кГц обнаружено у многих грызунов. Собаки слышат подобные колебания. Ультразвук излучают и воспринимают дельфины и киты.</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 xml:space="preserve">При помощи ультразвука можно смешать ртуть с водой, масло с водой. Ультразвуковое измельчение </w:t>
      </w:r>
      <w:proofErr w:type="spellStart"/>
      <w:r w:rsidRPr="00BC52F0">
        <w:rPr>
          <w:rFonts w:ascii="Times New Roman" w:hAnsi="Times New Roman" w:cs="Times New Roman"/>
          <w:sz w:val="24"/>
          <w:szCs w:val="24"/>
        </w:rPr>
        <w:t>формакологии</w:t>
      </w:r>
      <w:proofErr w:type="spellEnd"/>
      <w:r w:rsidRPr="00BC52F0">
        <w:rPr>
          <w:rFonts w:ascii="Times New Roman" w:hAnsi="Times New Roman" w:cs="Times New Roman"/>
          <w:sz w:val="24"/>
          <w:szCs w:val="24"/>
        </w:rPr>
        <w:t xml:space="preserve"> – для приготовления лекарств.</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Маленькие рыбки, головастики, инфузории погибают под действием ультразвукового  излучения</w:t>
      </w:r>
      <w:proofErr w:type="gramStart"/>
      <w:r w:rsidRPr="00BC52F0">
        <w:rPr>
          <w:rFonts w:ascii="Times New Roman" w:hAnsi="Times New Roman" w:cs="Times New Roman"/>
          <w:sz w:val="24"/>
          <w:szCs w:val="24"/>
        </w:rPr>
        <w:t xml:space="preserve"> .</w:t>
      </w:r>
      <w:proofErr w:type="gramEnd"/>
    </w:p>
    <w:p w:rsidR="00BC52F0" w:rsidRPr="00BC52F0" w:rsidRDefault="00BC52F0" w:rsidP="00BC52F0">
      <w:pPr>
        <w:spacing w:after="0" w:line="240" w:lineRule="auto"/>
        <w:jc w:val="both"/>
        <w:rPr>
          <w:rFonts w:ascii="Times New Roman" w:hAnsi="Times New Roman" w:cs="Times New Roman"/>
          <w:sz w:val="24"/>
          <w:szCs w:val="24"/>
        </w:rPr>
      </w:pPr>
      <w:proofErr w:type="spellStart"/>
      <w:r w:rsidRPr="00BC52F0">
        <w:rPr>
          <w:rFonts w:ascii="Times New Roman" w:hAnsi="Times New Roman" w:cs="Times New Roman"/>
          <w:sz w:val="24"/>
          <w:szCs w:val="24"/>
        </w:rPr>
        <w:t>Ультрозвуковая</w:t>
      </w:r>
      <w:proofErr w:type="spellEnd"/>
      <w:r w:rsidRPr="00BC52F0">
        <w:rPr>
          <w:rFonts w:ascii="Times New Roman" w:hAnsi="Times New Roman" w:cs="Times New Roman"/>
          <w:sz w:val="24"/>
          <w:szCs w:val="24"/>
        </w:rPr>
        <w:t xml:space="preserve"> биолокация позволяет диагностировать злокачественные опухоли, опухоли мозга и инородные тела. Стерилизация хирургических инструментов лекарственных  веществ</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рук хирургов и сестер для ингаляций. Ультразвук в ортопедии проводится резка и сварка костей, причем</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рассечение костных тканей происходит </w:t>
      </w:r>
      <w:proofErr w:type="spellStart"/>
      <w:r w:rsidRPr="00BC52F0">
        <w:rPr>
          <w:rFonts w:ascii="Times New Roman" w:hAnsi="Times New Roman" w:cs="Times New Roman"/>
          <w:sz w:val="24"/>
          <w:szCs w:val="24"/>
        </w:rPr>
        <w:t>безосколочно</w:t>
      </w:r>
      <w:proofErr w:type="spellEnd"/>
      <w:r w:rsidRPr="00BC52F0">
        <w:rPr>
          <w:rFonts w:ascii="Times New Roman" w:hAnsi="Times New Roman" w:cs="Times New Roman"/>
          <w:sz w:val="24"/>
          <w:szCs w:val="24"/>
        </w:rPr>
        <w:t xml:space="preserve"> . При операциях на </w:t>
      </w:r>
      <w:proofErr w:type="spellStart"/>
      <w:r w:rsidRPr="00BC52F0">
        <w:rPr>
          <w:rFonts w:ascii="Times New Roman" w:hAnsi="Times New Roman" w:cs="Times New Roman"/>
          <w:sz w:val="24"/>
          <w:szCs w:val="24"/>
        </w:rPr>
        <w:t>плерве</w:t>
      </w:r>
      <w:proofErr w:type="spellEnd"/>
      <w:r w:rsidRPr="00BC52F0">
        <w:rPr>
          <w:rFonts w:ascii="Times New Roman" w:hAnsi="Times New Roman" w:cs="Times New Roman"/>
          <w:sz w:val="24"/>
          <w:szCs w:val="24"/>
        </w:rPr>
        <w:t xml:space="preserve"> легких , бронхах и сосудах , инструменты- длинные и гибкие </w:t>
      </w:r>
      <w:proofErr w:type="spellStart"/>
      <w:r w:rsidRPr="00BC52F0">
        <w:rPr>
          <w:rFonts w:ascii="Times New Roman" w:hAnsi="Times New Roman" w:cs="Times New Roman"/>
          <w:sz w:val="24"/>
          <w:szCs w:val="24"/>
        </w:rPr>
        <w:t>ультрозвуковые</w:t>
      </w:r>
      <w:proofErr w:type="spellEnd"/>
      <w:r w:rsidRPr="00BC52F0">
        <w:rPr>
          <w:rFonts w:ascii="Times New Roman" w:hAnsi="Times New Roman" w:cs="Times New Roman"/>
          <w:sz w:val="24"/>
          <w:szCs w:val="24"/>
        </w:rPr>
        <w:t xml:space="preserve"> волноводы , в глазной хирургии, наблюдения за состояния плода за несколько месяцев до рождения даже определяется пол человека.</w:t>
      </w:r>
    </w:p>
    <w:p w:rsidR="00BC52F0" w:rsidRPr="00BC52F0" w:rsidRDefault="00BC52F0" w:rsidP="00BC52F0">
      <w:pPr>
        <w:spacing w:after="0" w:line="240" w:lineRule="auto"/>
        <w:jc w:val="both"/>
        <w:rPr>
          <w:rFonts w:ascii="Times New Roman" w:hAnsi="Times New Roman" w:cs="Times New Roman"/>
          <w:b/>
          <w:sz w:val="24"/>
          <w:szCs w:val="24"/>
        </w:rPr>
      </w:pPr>
      <w:r w:rsidRPr="00BC52F0">
        <w:rPr>
          <w:rFonts w:ascii="Times New Roman" w:hAnsi="Times New Roman" w:cs="Times New Roman"/>
          <w:b/>
          <w:sz w:val="24"/>
          <w:szCs w:val="24"/>
        </w:rPr>
        <w:t>Экология</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Шум вызывает у человека раздражение, бессонницу, ослабляет слух, отрицательно воздействует он и на растительный и животный мир; иногда он может быть причиной оползня.</w:t>
      </w:r>
    </w:p>
    <w:p w:rsidR="00BC52F0" w:rsidRPr="00BC52F0" w:rsidRDefault="00BC52F0" w:rsidP="00BC52F0">
      <w:pPr>
        <w:spacing w:after="0" w:line="240" w:lineRule="auto"/>
        <w:jc w:val="both"/>
        <w:rPr>
          <w:rFonts w:ascii="Times New Roman" w:hAnsi="Times New Roman" w:cs="Times New Roman"/>
          <w:sz w:val="24"/>
          <w:szCs w:val="24"/>
        </w:rPr>
      </w:pPr>
      <w:r w:rsidRPr="00BC52F0">
        <w:rPr>
          <w:rFonts w:ascii="Times New Roman" w:hAnsi="Times New Roman" w:cs="Times New Roman"/>
          <w:sz w:val="24"/>
          <w:szCs w:val="24"/>
        </w:rPr>
        <w:t>Все больше и больше электрических приборов входят в наш быт. Но все ли они улучшают наше здоровье? Вовсе нет. Работа многих из них облегчает труд, создает комфорт, но отрицательно сказывается на самочувствии человека, так что весьма часто за комфорт мы платим здоровьем.</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Громкость (</w:t>
      </w:r>
      <w:proofErr w:type="spellStart"/>
      <w:r w:rsidRPr="00BC52F0">
        <w:rPr>
          <w:rFonts w:ascii="Times New Roman" w:hAnsi="Times New Roman" w:cs="Times New Roman"/>
          <w:sz w:val="24"/>
          <w:szCs w:val="24"/>
        </w:rPr>
        <w:t>Дб</w:t>
      </w:r>
      <w:proofErr w:type="spellEnd"/>
      <w:r w:rsidRPr="00BC52F0">
        <w:rPr>
          <w:rFonts w:ascii="Times New Roman" w:hAnsi="Times New Roman" w:cs="Times New Roman"/>
          <w:sz w:val="24"/>
          <w:szCs w:val="24"/>
        </w:rPr>
        <w:t xml:space="preserve"> </w:t>
      </w:r>
      <w:proofErr w:type="gramStart"/>
      <w:r w:rsidRPr="00BC52F0">
        <w:rPr>
          <w:rFonts w:ascii="Times New Roman" w:hAnsi="Times New Roman" w:cs="Times New Roman"/>
          <w:sz w:val="24"/>
          <w:szCs w:val="24"/>
        </w:rPr>
        <w:t>–д</w:t>
      </w:r>
      <w:proofErr w:type="gramEnd"/>
      <w:r w:rsidRPr="00BC52F0">
        <w:rPr>
          <w:rFonts w:ascii="Times New Roman" w:hAnsi="Times New Roman" w:cs="Times New Roman"/>
          <w:sz w:val="24"/>
          <w:szCs w:val="24"/>
        </w:rPr>
        <w:t>ецибел) 0-130 диапазон (</w:t>
      </w:r>
      <w:proofErr w:type="spellStart"/>
      <w:r w:rsidRPr="00BC52F0">
        <w:rPr>
          <w:rFonts w:ascii="Times New Roman" w:hAnsi="Times New Roman" w:cs="Times New Roman"/>
          <w:sz w:val="24"/>
          <w:szCs w:val="24"/>
        </w:rPr>
        <w:t>Дб</w:t>
      </w:r>
      <w:proofErr w:type="spellEnd"/>
      <w:r w:rsidRPr="00BC52F0">
        <w:rPr>
          <w:rFonts w:ascii="Times New Roman" w:hAnsi="Times New Roman" w:cs="Times New Roman"/>
          <w:sz w:val="24"/>
          <w:szCs w:val="24"/>
        </w:rPr>
        <w:t xml:space="preserve">) санитарные нормы для уровня допустимого шума не должна превосходить 30 -40 </w:t>
      </w:r>
      <w:proofErr w:type="spellStart"/>
      <w:r w:rsidRPr="00BC52F0">
        <w:rPr>
          <w:rFonts w:ascii="Times New Roman" w:hAnsi="Times New Roman" w:cs="Times New Roman"/>
          <w:sz w:val="24"/>
          <w:szCs w:val="24"/>
        </w:rPr>
        <w:t>Дб</w:t>
      </w:r>
      <w:proofErr w:type="spellEnd"/>
      <w:r w:rsidRPr="00BC52F0">
        <w:rPr>
          <w:rFonts w:ascii="Times New Roman" w:hAnsi="Times New Roman" w:cs="Times New Roman"/>
          <w:sz w:val="24"/>
          <w:szCs w:val="24"/>
        </w:rPr>
        <w:t xml:space="preserve"> – уровень речи при беседе.</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lastRenderedPageBreak/>
        <w:t xml:space="preserve"> Последствия шума накапливаются постепенно в организме – шумовая болезнь</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симптомами которой являются высокое артериальное давление крови, повышается нервная возбудимость, тугоухость, плохой сон.</w:t>
      </w:r>
    </w:p>
    <w:p w:rsidR="00BC52F0" w:rsidRPr="00BC52F0" w:rsidRDefault="00BC52F0" w:rsidP="00BC52F0">
      <w:pPr>
        <w:spacing w:after="0" w:line="240" w:lineRule="auto"/>
        <w:rPr>
          <w:rFonts w:ascii="Times New Roman" w:hAnsi="Times New Roman" w:cs="Times New Roman"/>
          <w:b/>
          <w:sz w:val="24"/>
          <w:szCs w:val="24"/>
        </w:rPr>
      </w:pPr>
      <w:r w:rsidRPr="00BC52F0">
        <w:rPr>
          <w:rFonts w:ascii="Times New Roman" w:hAnsi="Times New Roman" w:cs="Times New Roman"/>
          <w:b/>
          <w:sz w:val="24"/>
          <w:szCs w:val="24"/>
        </w:rPr>
        <w:t>Звук и цвет</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Связь между звуком и цветом наиболее ярко выражена в явлении цветомузыки.  Цветомузыка была близка к композитору Н.А. Римскому-Корсакову,  который предпочитал создавать свои произведения в </w:t>
      </w:r>
      <w:proofErr w:type="gramStart"/>
      <w:r w:rsidRPr="00BC52F0">
        <w:rPr>
          <w:rFonts w:ascii="Times New Roman" w:hAnsi="Times New Roman" w:cs="Times New Roman"/>
          <w:sz w:val="24"/>
          <w:szCs w:val="24"/>
        </w:rPr>
        <w:t>определённых</w:t>
      </w:r>
      <w:proofErr w:type="gramEnd"/>
      <w:r w:rsidRPr="00BC52F0">
        <w:rPr>
          <w:rFonts w:ascii="Times New Roman" w:hAnsi="Times New Roman" w:cs="Times New Roman"/>
          <w:sz w:val="24"/>
          <w:szCs w:val="24"/>
        </w:rPr>
        <w:t xml:space="preserve"> для данного цвета тональности.</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Музыка цвета – основной элемент в картинах художника Н.К. Рериха. Цветомузыкальное воздействие масштабного удалось достичь А.Н. Скрябину в симфонической  поэме «Прометей» для усиления воздействия музыки он ввёл в состав оркестра орган, колокола, использовал звучание хора и </w:t>
      </w:r>
      <w:proofErr w:type="gramStart"/>
      <w:r w:rsidRPr="00BC52F0">
        <w:rPr>
          <w:rFonts w:ascii="Times New Roman" w:hAnsi="Times New Roman" w:cs="Times New Roman"/>
          <w:sz w:val="24"/>
          <w:szCs w:val="24"/>
        </w:rPr>
        <w:t>спец</w:t>
      </w:r>
      <w:proofErr w:type="gramEnd"/>
      <w:r w:rsidRPr="00BC52F0">
        <w:rPr>
          <w:rFonts w:ascii="Times New Roman" w:hAnsi="Times New Roman" w:cs="Times New Roman"/>
          <w:sz w:val="24"/>
          <w:szCs w:val="24"/>
        </w:rPr>
        <w:t xml:space="preserve"> освещение «Партии цвета».</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Чувствительность человеческого глаза и уха взаимосвязаны</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Медики давно установили, что мажорная музыка ускорят выделение в организме пищеварительных соков. Оказывает возбуждающее действие на человеческий организм. Мелодичная музыка вызывает замедление дыхания. Это не случайно.</w:t>
      </w:r>
    </w:p>
    <w:p w:rsidR="00BC52F0" w:rsidRPr="00BC52F0" w:rsidRDefault="00BC52F0" w:rsidP="00BC52F0">
      <w:pPr>
        <w:spacing w:after="0" w:line="240" w:lineRule="auto"/>
        <w:jc w:val="both"/>
        <w:rPr>
          <w:rFonts w:ascii="Times New Roman" w:hAnsi="Times New Roman" w:cs="Times New Roman"/>
          <w:b/>
          <w:sz w:val="24"/>
          <w:szCs w:val="24"/>
        </w:rPr>
      </w:pPr>
      <w:r w:rsidRPr="00BC52F0">
        <w:rPr>
          <w:rFonts w:ascii="Times New Roman" w:hAnsi="Times New Roman" w:cs="Times New Roman"/>
          <w:b/>
          <w:sz w:val="24"/>
          <w:szCs w:val="24"/>
        </w:rPr>
        <w:t>Инфразвук</w:t>
      </w:r>
      <w:proofErr w:type="gramStart"/>
      <w:r w:rsidRPr="00BC52F0">
        <w:rPr>
          <w:rFonts w:ascii="Times New Roman" w:hAnsi="Times New Roman" w:cs="Times New Roman"/>
          <w:b/>
          <w:sz w:val="24"/>
          <w:szCs w:val="24"/>
        </w:rPr>
        <w:t xml:space="preserve"> :</w:t>
      </w:r>
      <w:proofErr w:type="gramEnd"/>
      <w:r w:rsidRPr="00BC52F0">
        <w:rPr>
          <w:rFonts w:ascii="Times New Roman" w:hAnsi="Times New Roman" w:cs="Times New Roman"/>
          <w:b/>
          <w:sz w:val="24"/>
          <w:szCs w:val="24"/>
        </w:rPr>
        <w:t xml:space="preserve"> физика и биология.</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Впервые биологическое действие инфразвука обнаружилось, по-видимому, в театре. Режиссер </w:t>
      </w:r>
      <w:proofErr w:type="gramStart"/>
      <w:r w:rsidRPr="00BC52F0">
        <w:rPr>
          <w:rFonts w:ascii="Times New Roman" w:hAnsi="Times New Roman" w:cs="Times New Roman"/>
          <w:sz w:val="24"/>
          <w:szCs w:val="24"/>
        </w:rPr>
        <w:t>однако</w:t>
      </w:r>
      <w:proofErr w:type="gramEnd"/>
      <w:r w:rsidRPr="00BC52F0">
        <w:rPr>
          <w:rFonts w:ascii="Times New Roman" w:hAnsi="Times New Roman" w:cs="Times New Roman"/>
          <w:sz w:val="24"/>
          <w:szCs w:val="24"/>
        </w:rPr>
        <w:t xml:space="preserve"> спектакля попросил известного физика Роберта Вуда помочь в усилении нужного эффекта поступи веков. Вуд приспособил для этой задачи очень большую трубу типа органной и обеспечил возбуждение в ней колебаний. Эффект превзошёл все ожидания – зрители в панике бросились к выходу из зала. Так гласит легенда. Хотя в известном русскоязычном варианте биография Роберта Вуда это история не фигурирует.</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Известны скандальные опыты профессора </w:t>
      </w:r>
      <w:proofErr w:type="spellStart"/>
      <w:r w:rsidRPr="00BC52F0">
        <w:rPr>
          <w:rFonts w:ascii="Times New Roman" w:hAnsi="Times New Roman" w:cs="Times New Roman"/>
          <w:sz w:val="24"/>
          <w:szCs w:val="24"/>
        </w:rPr>
        <w:t>Гавро</w:t>
      </w:r>
      <w:proofErr w:type="spellEnd"/>
      <w:r w:rsidRPr="00BC52F0">
        <w:rPr>
          <w:rFonts w:ascii="Times New Roman" w:hAnsi="Times New Roman" w:cs="Times New Roman"/>
          <w:sz w:val="24"/>
          <w:szCs w:val="24"/>
        </w:rPr>
        <w:t xml:space="preserve">. Им был создан мощный инфразвуковой излучатель, напоминающий обычный свисток, но исполинских размеров. После включения излучателя (даже не на неполную мощность) в цехах небольшого завода, расположенного от него на расстояние примерно 30 км, началось необъяснимая паника. Все рабочие бросились убегать из зданий. Проведённый впоследствии опрос показал, что у людей возникло ощущение, что здания вот-вот разрушатся, что надо быстрее спасаться и т.д. – Эффект горы мертвецов связан с непонятными смертями туристов в одном определённом месте. Это место-нора </w:t>
      </w:r>
      <w:proofErr w:type="spellStart"/>
      <w:r w:rsidRPr="00BC52F0">
        <w:rPr>
          <w:rFonts w:ascii="Times New Roman" w:hAnsi="Times New Roman" w:cs="Times New Roman"/>
          <w:sz w:val="24"/>
          <w:szCs w:val="24"/>
        </w:rPr>
        <w:t>Холат-Сяхыл</w:t>
      </w:r>
      <w:proofErr w:type="spellEnd"/>
      <w:r w:rsidRPr="00BC52F0">
        <w:rPr>
          <w:rFonts w:ascii="Times New Roman" w:hAnsi="Times New Roman" w:cs="Times New Roman"/>
          <w:sz w:val="24"/>
          <w:szCs w:val="24"/>
        </w:rPr>
        <w:t xml:space="preserve"> на Северном Урале. Её высота 1079 м. На склоне этой горы в разное время погибли минимум три группы туристов. При очень странных обстоятельствах… Последнее сообщение датируется 2003 г. : разбился ещё один вертолёт</w:t>
      </w:r>
      <w:proofErr w:type="gramStart"/>
      <w:r w:rsidRPr="00BC52F0">
        <w:rPr>
          <w:rFonts w:ascii="Times New Roman" w:hAnsi="Times New Roman" w:cs="Times New Roman"/>
          <w:sz w:val="24"/>
          <w:szCs w:val="24"/>
        </w:rPr>
        <w:t xml:space="preserve"> ,</w:t>
      </w:r>
      <w:proofErr w:type="gramEnd"/>
      <w:r w:rsidRPr="00BC52F0">
        <w:rPr>
          <w:rFonts w:ascii="Times New Roman" w:hAnsi="Times New Roman" w:cs="Times New Roman"/>
          <w:sz w:val="24"/>
          <w:szCs w:val="24"/>
        </w:rPr>
        <w:t xml:space="preserve"> люди спаслись чудом. В море наблюдаются не менее загадочные события. Их можно разделить на две группы. Первая-странное исчезновение экипажей с вполне исправных морских судо</w:t>
      </w:r>
      <w:proofErr w:type="gramStart"/>
      <w:r w:rsidRPr="00BC52F0">
        <w:rPr>
          <w:rFonts w:ascii="Times New Roman" w:hAnsi="Times New Roman" w:cs="Times New Roman"/>
          <w:sz w:val="24"/>
          <w:szCs w:val="24"/>
        </w:rPr>
        <w:t>в(</w:t>
      </w:r>
      <w:proofErr w:type="gramEnd"/>
      <w:r w:rsidRPr="00BC52F0">
        <w:rPr>
          <w:rFonts w:ascii="Times New Roman" w:hAnsi="Times New Roman" w:cs="Times New Roman"/>
          <w:sz w:val="24"/>
          <w:szCs w:val="24"/>
        </w:rPr>
        <w:t>основа легенд о Бермудском треугольнике). Вторая-гибель экипаже</w:t>
      </w:r>
      <w:proofErr w:type="gramStart"/>
      <w:r w:rsidRPr="00BC52F0">
        <w:rPr>
          <w:rFonts w:ascii="Times New Roman" w:hAnsi="Times New Roman" w:cs="Times New Roman"/>
          <w:sz w:val="24"/>
          <w:szCs w:val="24"/>
        </w:rPr>
        <w:t>й(</w:t>
      </w:r>
      <w:proofErr w:type="gramEnd"/>
      <w:r w:rsidRPr="00BC52F0">
        <w:rPr>
          <w:rFonts w:ascii="Times New Roman" w:hAnsi="Times New Roman" w:cs="Times New Roman"/>
          <w:sz w:val="24"/>
          <w:szCs w:val="24"/>
        </w:rPr>
        <w:t>основа знаменитой легенды о Летучем Голландце).</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Понятие «Бермудский треугольник» возникло из-за трагедий в воздухе. В декабре 1945 г. Шесть самолётов «</w:t>
      </w:r>
      <w:proofErr w:type="spellStart"/>
      <w:r w:rsidRPr="00BC52F0">
        <w:rPr>
          <w:rFonts w:ascii="Times New Roman" w:hAnsi="Times New Roman" w:cs="Times New Roman"/>
          <w:sz w:val="24"/>
          <w:szCs w:val="24"/>
        </w:rPr>
        <w:t>Эвенджер</w:t>
      </w:r>
      <w:proofErr w:type="spellEnd"/>
      <w:r w:rsidRPr="00BC52F0">
        <w:rPr>
          <w:rFonts w:ascii="Times New Roman" w:hAnsi="Times New Roman" w:cs="Times New Roman"/>
          <w:sz w:val="24"/>
          <w:szCs w:val="24"/>
        </w:rPr>
        <w:t xml:space="preserve">» </w:t>
      </w:r>
      <w:proofErr w:type="gramStart"/>
      <w:r w:rsidRPr="00BC52F0">
        <w:rPr>
          <w:rFonts w:ascii="Times New Roman" w:hAnsi="Times New Roman" w:cs="Times New Roman"/>
          <w:sz w:val="24"/>
          <w:szCs w:val="24"/>
        </w:rPr>
        <w:t>вылетев на учебное задание с авиабазы Форт-</w:t>
      </w:r>
      <w:proofErr w:type="spellStart"/>
      <w:r w:rsidRPr="00BC52F0">
        <w:rPr>
          <w:rFonts w:ascii="Times New Roman" w:hAnsi="Times New Roman" w:cs="Times New Roman"/>
          <w:sz w:val="24"/>
          <w:szCs w:val="24"/>
        </w:rPr>
        <w:t>Лодердейл</w:t>
      </w:r>
      <w:proofErr w:type="spellEnd"/>
      <w:r w:rsidRPr="00BC52F0">
        <w:rPr>
          <w:rFonts w:ascii="Times New Roman" w:hAnsi="Times New Roman" w:cs="Times New Roman"/>
          <w:sz w:val="24"/>
          <w:szCs w:val="24"/>
        </w:rPr>
        <w:t xml:space="preserve"> не смогли вернуться на</w:t>
      </w:r>
      <w:proofErr w:type="gramEnd"/>
      <w:r w:rsidRPr="00BC52F0">
        <w:rPr>
          <w:rFonts w:ascii="Times New Roman" w:hAnsi="Times New Roman" w:cs="Times New Roman"/>
          <w:sz w:val="24"/>
          <w:szCs w:val="24"/>
        </w:rPr>
        <w:t xml:space="preserve"> базу.  Географически «Бермудский треугольник» располагается между Бермудскими островами и Южной оконечностью П-</w:t>
      </w:r>
      <w:proofErr w:type="spellStart"/>
      <w:r w:rsidRPr="00BC52F0">
        <w:rPr>
          <w:rFonts w:ascii="Times New Roman" w:hAnsi="Times New Roman" w:cs="Times New Roman"/>
          <w:sz w:val="24"/>
          <w:szCs w:val="24"/>
        </w:rPr>
        <w:t>ва</w:t>
      </w:r>
      <w:proofErr w:type="spellEnd"/>
      <w:r w:rsidRPr="00BC52F0">
        <w:rPr>
          <w:rFonts w:ascii="Times New Roman" w:hAnsi="Times New Roman" w:cs="Times New Roman"/>
          <w:sz w:val="24"/>
          <w:szCs w:val="24"/>
        </w:rPr>
        <w:t xml:space="preserve"> Флорида и островом Пуэрто-Рико. Однако именно через эту зону проходят знаменитые тропические ураганы с женскими именами, которые приводят иногда к страшным разрушениям на суше. Кроме «Бермудского треугольника» существует «Море Дьявола» юго-восточнее Японии.</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Легенды о «Летучем Голландце» появились из-за обнаружения в море судов с мертвым экипажем. В популярных публикациях часто фигурирует трагедия парусного судна </w:t>
      </w:r>
      <w:proofErr w:type="spellStart"/>
      <w:r w:rsidRPr="00BC52F0">
        <w:rPr>
          <w:rFonts w:ascii="Times New Roman" w:hAnsi="Times New Roman" w:cs="Times New Roman"/>
          <w:sz w:val="24"/>
          <w:szCs w:val="24"/>
        </w:rPr>
        <w:t>Мальбора</w:t>
      </w:r>
      <w:proofErr w:type="spellEnd"/>
      <w:r w:rsidRPr="00BC52F0">
        <w:rPr>
          <w:rFonts w:ascii="Times New Roman" w:hAnsi="Times New Roman" w:cs="Times New Roman"/>
          <w:sz w:val="24"/>
          <w:szCs w:val="24"/>
        </w:rPr>
        <w:t xml:space="preserve"> вышедшего в  1890 г. Из Новой Зеландии в Англию. Путь пролегал в обход огненной Земли.  Именно здесь судно видели в последний раз. Затем его снова увидели через 23 года. Обнаруживший корабль капитан составил подробный отчёт. В отчёте указывалось, что на судне сохранилось большинство скелетов членов экипажа, причём они располагались как бы на своих рабочих местах. Сама по себе легенда о Летучем Голландце в большей степени привязана к мысу Доброй Надежды. Здесь действительно находится один из ромбов А. </w:t>
      </w:r>
      <w:proofErr w:type="spellStart"/>
      <w:r w:rsidRPr="00BC52F0">
        <w:rPr>
          <w:rFonts w:ascii="Times New Roman" w:hAnsi="Times New Roman" w:cs="Times New Roman"/>
          <w:sz w:val="24"/>
          <w:szCs w:val="24"/>
        </w:rPr>
        <w:t>Сандерсена</w:t>
      </w:r>
      <w:proofErr w:type="spellEnd"/>
      <w:r w:rsidRPr="00BC52F0">
        <w:rPr>
          <w:rFonts w:ascii="Times New Roman" w:hAnsi="Times New Roman" w:cs="Times New Roman"/>
          <w:sz w:val="24"/>
          <w:szCs w:val="24"/>
        </w:rPr>
        <w:t>.</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Естественный инфразвук возникает повсюду и в море и на суше. Чаще всего исходной причиной его формирования является ветер.  Под землёй инфразвук может формироваться вследствие так </w:t>
      </w:r>
      <w:proofErr w:type="gramStart"/>
      <w:r w:rsidRPr="00BC52F0">
        <w:rPr>
          <w:rFonts w:ascii="Times New Roman" w:hAnsi="Times New Roman" w:cs="Times New Roman"/>
          <w:sz w:val="24"/>
          <w:szCs w:val="24"/>
        </w:rPr>
        <w:t>называемых</w:t>
      </w:r>
      <w:proofErr w:type="gramEnd"/>
      <w:r w:rsidRPr="00BC52F0">
        <w:rPr>
          <w:rFonts w:ascii="Times New Roman" w:hAnsi="Times New Roman" w:cs="Times New Roman"/>
          <w:sz w:val="24"/>
          <w:szCs w:val="24"/>
        </w:rPr>
        <w:t xml:space="preserve"> микросейсм.</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В море частный диапазон генерируемых колебаний зависит от скорости ветра. Инфразвуковой голос моря впервые был выявлен В.В. </w:t>
      </w:r>
      <w:proofErr w:type="spellStart"/>
      <w:r w:rsidRPr="00BC52F0">
        <w:rPr>
          <w:rFonts w:ascii="Times New Roman" w:hAnsi="Times New Roman" w:cs="Times New Roman"/>
          <w:sz w:val="24"/>
          <w:szCs w:val="24"/>
        </w:rPr>
        <w:t>Шулейкиным</w:t>
      </w:r>
      <w:proofErr w:type="spellEnd"/>
      <w:r w:rsidRPr="00BC52F0">
        <w:rPr>
          <w:rFonts w:ascii="Times New Roman" w:hAnsi="Times New Roman" w:cs="Times New Roman"/>
          <w:sz w:val="24"/>
          <w:szCs w:val="24"/>
        </w:rPr>
        <w:t xml:space="preserve"> в 1930 году. Интенсивность генерируемого </w:t>
      </w:r>
      <w:r w:rsidRPr="00BC52F0">
        <w:rPr>
          <w:rFonts w:ascii="Times New Roman" w:hAnsi="Times New Roman" w:cs="Times New Roman"/>
          <w:sz w:val="24"/>
          <w:szCs w:val="24"/>
        </w:rPr>
        <w:lastRenderedPageBreak/>
        <w:t xml:space="preserve">инфразвука в штормовых зонах моря оценивается как 5Вт/м. Кроме физического источника генерации, связанного с </w:t>
      </w:r>
      <w:proofErr w:type="gramStart"/>
      <w:r w:rsidRPr="00BC52F0">
        <w:rPr>
          <w:rFonts w:ascii="Times New Roman" w:hAnsi="Times New Roman" w:cs="Times New Roman"/>
          <w:sz w:val="24"/>
          <w:szCs w:val="24"/>
        </w:rPr>
        <w:t>ветровыми</w:t>
      </w:r>
      <w:proofErr w:type="gramEnd"/>
      <w:r w:rsidRPr="00BC52F0">
        <w:rPr>
          <w:rFonts w:ascii="Times New Roman" w:hAnsi="Times New Roman" w:cs="Times New Roman"/>
          <w:sz w:val="24"/>
          <w:szCs w:val="24"/>
        </w:rPr>
        <w:t>, в океане выявлен мощный биологический источник инфразвука. Эт</w:t>
      </w:r>
      <w:proofErr w:type="gramStart"/>
      <w:r w:rsidRPr="00BC52F0">
        <w:rPr>
          <w:rFonts w:ascii="Times New Roman" w:hAnsi="Times New Roman" w:cs="Times New Roman"/>
          <w:sz w:val="24"/>
          <w:szCs w:val="24"/>
        </w:rPr>
        <w:t>о-</w:t>
      </w:r>
      <w:proofErr w:type="gramEnd"/>
      <w:r w:rsidRPr="00BC52F0">
        <w:rPr>
          <w:rFonts w:ascii="Times New Roman" w:hAnsi="Times New Roman" w:cs="Times New Roman"/>
          <w:sz w:val="24"/>
          <w:szCs w:val="24"/>
        </w:rPr>
        <w:t xml:space="preserve"> китообразные.</w:t>
      </w:r>
    </w:p>
    <w:p w:rsidR="00BC52F0" w:rsidRPr="00BC52F0" w:rsidRDefault="00BC52F0" w:rsidP="00BC52F0">
      <w:pPr>
        <w:spacing w:after="0" w:line="240" w:lineRule="auto"/>
        <w:rPr>
          <w:rFonts w:ascii="Times New Roman" w:hAnsi="Times New Roman" w:cs="Times New Roman"/>
          <w:b/>
          <w:sz w:val="24"/>
          <w:szCs w:val="24"/>
        </w:rPr>
      </w:pPr>
      <w:r w:rsidRPr="00BC52F0">
        <w:rPr>
          <w:rFonts w:ascii="Times New Roman" w:hAnsi="Times New Roman" w:cs="Times New Roman"/>
          <w:sz w:val="24"/>
          <w:szCs w:val="24"/>
        </w:rPr>
        <w:t xml:space="preserve">        </w:t>
      </w:r>
      <w:r w:rsidRPr="00BC52F0">
        <w:rPr>
          <w:rFonts w:ascii="Times New Roman" w:hAnsi="Times New Roman" w:cs="Times New Roman"/>
          <w:b/>
          <w:sz w:val="24"/>
          <w:szCs w:val="24"/>
        </w:rPr>
        <w:t>Заключение (Эпилог).</w:t>
      </w:r>
    </w:p>
    <w:p w:rsidR="00BC52F0" w:rsidRPr="00BC52F0" w:rsidRDefault="00BC52F0" w:rsidP="00BC52F0">
      <w:pPr>
        <w:spacing w:after="0" w:line="240" w:lineRule="auto"/>
        <w:rPr>
          <w:rFonts w:ascii="Times New Roman" w:hAnsi="Times New Roman" w:cs="Times New Roman"/>
          <w:sz w:val="24"/>
          <w:szCs w:val="24"/>
        </w:rPr>
      </w:pPr>
      <w:r w:rsidRPr="00BC52F0">
        <w:rPr>
          <w:rFonts w:ascii="Times New Roman" w:hAnsi="Times New Roman" w:cs="Times New Roman"/>
          <w:sz w:val="24"/>
          <w:szCs w:val="24"/>
        </w:rPr>
        <w:t xml:space="preserve">         В колоколе воедино слиты история и наука, любовь к Родине и знаниям мастеров колокольного дела и песни и душа народа. Звучит песня «Малиновый звон».</w:t>
      </w:r>
    </w:p>
    <w:p w:rsidR="00A96F11" w:rsidRPr="00A96F11" w:rsidRDefault="00A96F11" w:rsidP="00BC52F0">
      <w:pPr>
        <w:pStyle w:val="a3"/>
        <w:rPr>
          <w:rFonts w:ascii="Times New Roman" w:hAnsi="Times New Roman" w:cs="Times New Roman"/>
          <w:sz w:val="28"/>
          <w:szCs w:val="28"/>
        </w:rPr>
      </w:pPr>
    </w:p>
    <w:p w:rsidR="009075A9" w:rsidRPr="002E0B95" w:rsidRDefault="009075A9" w:rsidP="00544498">
      <w:pPr>
        <w:jc w:val="both"/>
        <w:rPr>
          <w:rFonts w:ascii="Times New Roman" w:hAnsi="Times New Roman" w:cs="Times New Roman"/>
          <w:sz w:val="28"/>
          <w:szCs w:val="28"/>
        </w:rPr>
      </w:pPr>
    </w:p>
    <w:p w:rsidR="00364B25" w:rsidRPr="002E0B95" w:rsidRDefault="00E95920" w:rsidP="00544498">
      <w:pPr>
        <w:jc w:val="both"/>
        <w:rPr>
          <w:rFonts w:ascii="Times New Roman" w:hAnsi="Times New Roman" w:cs="Times New Roman"/>
          <w:sz w:val="28"/>
          <w:szCs w:val="28"/>
        </w:rPr>
      </w:pPr>
      <w:r w:rsidRPr="002E0B95">
        <w:rPr>
          <w:rFonts w:ascii="Times New Roman" w:hAnsi="Times New Roman" w:cs="Times New Roman"/>
          <w:sz w:val="28"/>
          <w:szCs w:val="28"/>
        </w:rPr>
        <w:t xml:space="preserve">     </w:t>
      </w:r>
      <w:r w:rsidR="00364B25" w:rsidRPr="002E0B95">
        <w:rPr>
          <w:rFonts w:ascii="Times New Roman" w:hAnsi="Times New Roman" w:cs="Times New Roman"/>
          <w:sz w:val="28"/>
          <w:szCs w:val="28"/>
        </w:rPr>
        <w:t xml:space="preserve">    </w:t>
      </w:r>
    </w:p>
    <w:sectPr w:rsidR="00364B25" w:rsidRPr="002E0B95" w:rsidSect="00BC52F0">
      <w:pgSz w:w="11906" w:h="16838"/>
      <w:pgMar w:top="113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2842"/>
    <w:multiLevelType w:val="hybridMultilevel"/>
    <w:tmpl w:val="583A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72478F"/>
    <w:multiLevelType w:val="hybridMultilevel"/>
    <w:tmpl w:val="C682F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B51767"/>
    <w:multiLevelType w:val="hybridMultilevel"/>
    <w:tmpl w:val="353A7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170475"/>
    <w:multiLevelType w:val="hybridMultilevel"/>
    <w:tmpl w:val="44887650"/>
    <w:lvl w:ilvl="0" w:tplc="04190001">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5D"/>
    <w:rsid w:val="001B0D19"/>
    <w:rsid w:val="00241E19"/>
    <w:rsid w:val="002E0B95"/>
    <w:rsid w:val="00364B25"/>
    <w:rsid w:val="00526B0C"/>
    <w:rsid w:val="00544498"/>
    <w:rsid w:val="00556B78"/>
    <w:rsid w:val="007051CC"/>
    <w:rsid w:val="008251FB"/>
    <w:rsid w:val="009075A9"/>
    <w:rsid w:val="00A96F11"/>
    <w:rsid w:val="00BC52F0"/>
    <w:rsid w:val="00C46874"/>
    <w:rsid w:val="00C710A0"/>
    <w:rsid w:val="00CC285D"/>
    <w:rsid w:val="00DB5955"/>
    <w:rsid w:val="00E95920"/>
    <w:rsid w:val="00EC4283"/>
    <w:rsid w:val="00EE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874"/>
    <w:pPr>
      <w:ind w:left="720"/>
      <w:contextualSpacing/>
    </w:pPr>
  </w:style>
  <w:style w:type="table" w:styleId="a4">
    <w:name w:val="Table Grid"/>
    <w:basedOn w:val="a1"/>
    <w:uiPriority w:val="59"/>
    <w:rsid w:val="00EC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6F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F11"/>
    <w:rPr>
      <w:rFonts w:ascii="Tahoma" w:hAnsi="Tahoma" w:cs="Tahoma"/>
      <w:sz w:val="16"/>
      <w:szCs w:val="16"/>
    </w:rPr>
  </w:style>
  <w:style w:type="paragraph" w:styleId="a7">
    <w:name w:val="No Spacing"/>
    <w:uiPriority w:val="1"/>
    <w:qFormat/>
    <w:rsid w:val="00BC52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874"/>
    <w:pPr>
      <w:ind w:left="720"/>
      <w:contextualSpacing/>
    </w:pPr>
  </w:style>
  <w:style w:type="table" w:styleId="a4">
    <w:name w:val="Table Grid"/>
    <w:basedOn w:val="a1"/>
    <w:uiPriority w:val="59"/>
    <w:rsid w:val="00EC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96F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F11"/>
    <w:rPr>
      <w:rFonts w:ascii="Tahoma" w:hAnsi="Tahoma" w:cs="Tahoma"/>
      <w:sz w:val="16"/>
      <w:szCs w:val="16"/>
    </w:rPr>
  </w:style>
  <w:style w:type="paragraph" w:styleId="a7">
    <w:name w:val="No Spacing"/>
    <w:uiPriority w:val="1"/>
    <w:qFormat/>
    <w:rsid w:val="00BC5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D0AB6-6A0B-41F1-ACAC-6D7C78F9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Селихово</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Завуч</cp:lastModifiedBy>
  <cp:revision>2</cp:revision>
  <dcterms:created xsi:type="dcterms:W3CDTF">2019-01-27T12:07:00Z</dcterms:created>
  <dcterms:modified xsi:type="dcterms:W3CDTF">2019-01-27T12:07:00Z</dcterms:modified>
</cp:coreProperties>
</file>