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93C" w:rsidRPr="00DA518D" w:rsidRDefault="00883608" w:rsidP="00E03D21">
      <w:pPr>
        <w:jc w:val="center"/>
        <w:rPr>
          <w:rFonts w:ascii="Times New Roman" w:hAnsi="Times New Roman" w:cs="Times New Roman"/>
          <w:b/>
          <w:bCs/>
          <w:sz w:val="28"/>
          <w:szCs w:val="28"/>
        </w:rPr>
      </w:pPr>
      <w:r>
        <w:rPr>
          <w:rFonts w:ascii="Times New Roman" w:hAnsi="Times New Roman" w:cs="Times New Roman"/>
          <w:sz w:val="28"/>
          <w:szCs w:val="28"/>
        </w:rPr>
        <w:t xml:space="preserve"> Р</w:t>
      </w:r>
      <w:r w:rsidR="00A2293C" w:rsidRPr="00E03D21">
        <w:rPr>
          <w:rFonts w:ascii="Times New Roman" w:hAnsi="Times New Roman" w:cs="Times New Roman"/>
          <w:sz w:val="28"/>
          <w:szCs w:val="28"/>
        </w:rPr>
        <w:t>абота</w:t>
      </w:r>
      <w:r w:rsidR="00A2293C">
        <w:rPr>
          <w:rFonts w:ascii="Times New Roman" w:hAnsi="Times New Roman" w:cs="Times New Roman"/>
          <w:sz w:val="28"/>
          <w:szCs w:val="28"/>
        </w:rPr>
        <w:t xml:space="preserve"> на тему: </w:t>
      </w:r>
      <w:r w:rsidR="00A2293C" w:rsidRPr="00DA518D">
        <w:rPr>
          <w:rFonts w:ascii="Times New Roman" w:hAnsi="Times New Roman" w:cs="Times New Roman"/>
          <w:b/>
          <w:bCs/>
          <w:sz w:val="28"/>
          <w:szCs w:val="28"/>
        </w:rPr>
        <w:t>«Проектирование активных методов обучения на уроках литературы»</w:t>
      </w:r>
    </w:p>
    <w:p w:rsidR="00A2293C" w:rsidRPr="00E03D21" w:rsidRDefault="00A2293C" w:rsidP="00E03D21">
      <w:pPr>
        <w:pStyle w:val="a3"/>
        <w:jc w:val="right"/>
        <w:rPr>
          <w:rFonts w:ascii="Times New Roman" w:hAnsi="Times New Roman" w:cs="Times New Roman"/>
          <w:sz w:val="28"/>
          <w:szCs w:val="28"/>
        </w:rPr>
      </w:pPr>
      <w:r>
        <w:rPr>
          <w:rFonts w:ascii="Times New Roman" w:hAnsi="Times New Roman" w:cs="Times New Roman"/>
          <w:sz w:val="28"/>
          <w:szCs w:val="28"/>
        </w:rPr>
        <w:t>Работу выполнила</w:t>
      </w:r>
    </w:p>
    <w:p w:rsidR="00883608" w:rsidRDefault="00A2293C" w:rsidP="00E03D21">
      <w:pPr>
        <w:pStyle w:val="a3"/>
        <w:jc w:val="right"/>
      </w:pPr>
      <w:r w:rsidRPr="00E03D21">
        <w:rPr>
          <w:rFonts w:ascii="Times New Roman" w:hAnsi="Times New Roman" w:cs="Times New Roman"/>
          <w:sz w:val="28"/>
          <w:szCs w:val="28"/>
        </w:rPr>
        <w:t xml:space="preserve"> </w:t>
      </w:r>
      <w:proofErr w:type="spellStart"/>
      <w:r>
        <w:rPr>
          <w:rFonts w:ascii="Times New Roman" w:hAnsi="Times New Roman" w:cs="Times New Roman"/>
          <w:sz w:val="28"/>
          <w:szCs w:val="28"/>
        </w:rPr>
        <w:t>Раджабова</w:t>
      </w:r>
      <w:proofErr w:type="spellEnd"/>
      <w:r w:rsidRPr="00E03D21">
        <w:rPr>
          <w:rFonts w:ascii="Times New Roman" w:hAnsi="Times New Roman" w:cs="Times New Roman"/>
          <w:sz w:val="28"/>
          <w:szCs w:val="28"/>
        </w:rPr>
        <w:t xml:space="preserve"> А.Б</w:t>
      </w:r>
      <w:r>
        <w:t>.</w:t>
      </w:r>
      <w:r w:rsidR="00883608">
        <w:t xml:space="preserve">, </w:t>
      </w:r>
    </w:p>
    <w:p w:rsidR="00883608" w:rsidRDefault="00883608" w:rsidP="00E03D21">
      <w:pPr>
        <w:pStyle w:val="a3"/>
        <w:jc w:val="right"/>
        <w:rPr>
          <w:rFonts w:ascii="Times New Roman" w:hAnsi="Times New Roman" w:cs="Times New Roman"/>
          <w:sz w:val="28"/>
          <w:szCs w:val="28"/>
        </w:rPr>
      </w:pPr>
      <w:r w:rsidRPr="00883608">
        <w:rPr>
          <w:rFonts w:ascii="Times New Roman" w:hAnsi="Times New Roman" w:cs="Times New Roman"/>
          <w:sz w:val="28"/>
          <w:szCs w:val="28"/>
        </w:rPr>
        <w:t>учитель русского языка и литературы</w:t>
      </w:r>
    </w:p>
    <w:p w:rsidR="00A2293C" w:rsidRDefault="00883608" w:rsidP="00E03D21">
      <w:pPr>
        <w:pStyle w:val="a3"/>
        <w:jc w:val="right"/>
        <w:rPr>
          <w:rFonts w:ascii="Times New Roman" w:hAnsi="Times New Roman" w:cs="Times New Roman"/>
          <w:sz w:val="28"/>
          <w:szCs w:val="28"/>
        </w:rPr>
      </w:pPr>
      <w:r w:rsidRPr="00883608">
        <w:rPr>
          <w:rFonts w:ascii="Times New Roman" w:hAnsi="Times New Roman" w:cs="Times New Roman"/>
          <w:sz w:val="28"/>
          <w:szCs w:val="28"/>
        </w:rPr>
        <w:t xml:space="preserve"> МБОУ СОШ №1 г. </w:t>
      </w:r>
      <w:proofErr w:type="spellStart"/>
      <w:r w:rsidRPr="00883608">
        <w:rPr>
          <w:rFonts w:ascii="Times New Roman" w:hAnsi="Times New Roman" w:cs="Times New Roman"/>
          <w:sz w:val="28"/>
          <w:szCs w:val="28"/>
        </w:rPr>
        <w:t>Зубцова</w:t>
      </w:r>
      <w:proofErr w:type="spellEnd"/>
      <w:r>
        <w:rPr>
          <w:rFonts w:ascii="Times New Roman" w:hAnsi="Times New Roman" w:cs="Times New Roman"/>
          <w:sz w:val="28"/>
          <w:szCs w:val="28"/>
        </w:rPr>
        <w:t xml:space="preserve"> Тверской области</w:t>
      </w:r>
    </w:p>
    <w:p w:rsidR="00883608" w:rsidRPr="00883608" w:rsidRDefault="00883608" w:rsidP="00E03D21">
      <w:pPr>
        <w:pStyle w:val="a3"/>
        <w:jc w:val="right"/>
        <w:rPr>
          <w:rFonts w:ascii="Times New Roman" w:hAnsi="Times New Roman" w:cs="Times New Roman"/>
          <w:sz w:val="28"/>
          <w:szCs w:val="28"/>
        </w:rPr>
      </w:pPr>
    </w:p>
    <w:p w:rsidR="00A2293C" w:rsidRDefault="00A2293C" w:rsidP="00E03D21">
      <w:pPr>
        <w:pStyle w:val="a3"/>
        <w:numPr>
          <w:ilvl w:val="0"/>
          <w:numId w:val="1"/>
        </w:numPr>
        <w:jc w:val="both"/>
        <w:rPr>
          <w:rFonts w:ascii="Times New Roman" w:hAnsi="Times New Roman" w:cs="Times New Roman"/>
          <w:sz w:val="28"/>
          <w:szCs w:val="28"/>
        </w:rPr>
      </w:pPr>
      <w:r w:rsidRPr="00883608">
        <w:rPr>
          <w:rFonts w:ascii="Times New Roman" w:hAnsi="Times New Roman" w:cs="Times New Roman"/>
          <w:sz w:val="28"/>
          <w:szCs w:val="28"/>
        </w:rPr>
        <w:t xml:space="preserve">Тема урока: </w:t>
      </w:r>
      <w:r w:rsidRPr="00883608">
        <w:rPr>
          <w:rFonts w:ascii="Times New Roman" w:hAnsi="Times New Roman" w:cs="Times New Roman"/>
          <w:b/>
          <w:bCs/>
          <w:sz w:val="28"/>
          <w:szCs w:val="28"/>
        </w:rPr>
        <w:t>«Человеком остаться сумей!» Нравственные проблемы</w:t>
      </w:r>
      <w:r w:rsidRPr="00DA518D">
        <w:rPr>
          <w:rFonts w:ascii="Times New Roman" w:hAnsi="Times New Roman" w:cs="Times New Roman"/>
          <w:b/>
          <w:bCs/>
          <w:sz w:val="28"/>
          <w:szCs w:val="28"/>
        </w:rPr>
        <w:t xml:space="preserve"> повести В.Г. Распутина «Живи и помню» (урок-суд</w:t>
      </w:r>
      <w:r>
        <w:rPr>
          <w:rFonts w:ascii="Times New Roman" w:hAnsi="Times New Roman" w:cs="Times New Roman"/>
          <w:sz w:val="28"/>
          <w:szCs w:val="28"/>
        </w:rPr>
        <w:t>).</w:t>
      </w:r>
    </w:p>
    <w:p w:rsidR="00A2293C" w:rsidRDefault="00A2293C" w:rsidP="00E03D21">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Тема дискуссии:  </w:t>
      </w:r>
      <w:r w:rsidRPr="00DA518D">
        <w:rPr>
          <w:rFonts w:ascii="Times New Roman" w:hAnsi="Times New Roman" w:cs="Times New Roman"/>
          <w:b/>
          <w:bCs/>
          <w:sz w:val="28"/>
          <w:szCs w:val="28"/>
        </w:rPr>
        <w:t>«Две судьбы: тупик и трагедия»</w:t>
      </w:r>
    </w:p>
    <w:p w:rsidR="00A2293C" w:rsidRPr="00E03D21" w:rsidRDefault="00A2293C" w:rsidP="00E03D21">
      <w:pPr>
        <w:pStyle w:val="a3"/>
        <w:numPr>
          <w:ilvl w:val="0"/>
          <w:numId w:val="1"/>
        </w:numPr>
        <w:jc w:val="both"/>
        <w:rPr>
          <w:rFonts w:ascii="Times New Roman" w:hAnsi="Times New Roman" w:cs="Times New Roman"/>
          <w:sz w:val="28"/>
          <w:szCs w:val="28"/>
        </w:rPr>
      </w:pPr>
      <w:r w:rsidRPr="00E03D21">
        <w:rPr>
          <w:rFonts w:ascii="Times New Roman" w:hAnsi="Times New Roman" w:cs="Times New Roman"/>
          <w:color w:val="000000"/>
          <w:sz w:val="28"/>
          <w:szCs w:val="28"/>
          <w:shd w:val="clear" w:color="auto" w:fill="FFFFFF"/>
        </w:rPr>
        <w:t xml:space="preserve">На уроке использовалась нетрадиционная методика работы с упором на активные формы обучения: </w:t>
      </w:r>
      <w:r>
        <w:rPr>
          <w:rFonts w:ascii="Times New Roman" w:hAnsi="Times New Roman" w:cs="Times New Roman"/>
          <w:color w:val="000000"/>
          <w:sz w:val="28"/>
          <w:szCs w:val="28"/>
          <w:shd w:val="clear" w:color="auto" w:fill="FFFFFF"/>
        </w:rPr>
        <w:t xml:space="preserve"> </w:t>
      </w:r>
      <w:r>
        <w:rPr>
          <w:rFonts w:ascii="Times New Roman" w:hAnsi="Times New Roman" w:cs="Times New Roman"/>
          <w:i/>
          <w:iCs/>
          <w:color w:val="000000"/>
          <w:sz w:val="28"/>
          <w:szCs w:val="28"/>
          <w:shd w:val="clear" w:color="auto" w:fill="FFFFFF"/>
        </w:rPr>
        <w:t>Свободная</w:t>
      </w:r>
      <w:r w:rsidRPr="0097328C">
        <w:rPr>
          <w:rFonts w:ascii="Times New Roman" w:hAnsi="Times New Roman" w:cs="Times New Roman"/>
          <w:i/>
          <w:iCs/>
          <w:color w:val="000000"/>
          <w:sz w:val="28"/>
          <w:szCs w:val="28"/>
          <w:shd w:val="clear" w:color="auto" w:fill="FFFFFF"/>
        </w:rPr>
        <w:t>,</w:t>
      </w:r>
      <w:r>
        <w:rPr>
          <w:rFonts w:ascii="Times New Roman" w:hAnsi="Times New Roman" w:cs="Times New Roman"/>
          <w:i/>
          <w:iCs/>
          <w:color w:val="000000"/>
          <w:sz w:val="28"/>
          <w:szCs w:val="28"/>
          <w:shd w:val="clear" w:color="auto" w:fill="FFFFFF"/>
        </w:rPr>
        <w:t xml:space="preserve"> </w:t>
      </w:r>
      <w:r w:rsidRPr="0097328C">
        <w:rPr>
          <w:rFonts w:ascii="Times New Roman" w:hAnsi="Times New Roman" w:cs="Times New Roman"/>
          <w:i/>
          <w:iCs/>
          <w:color w:val="000000"/>
          <w:sz w:val="28"/>
          <w:szCs w:val="28"/>
          <w:shd w:val="clear" w:color="auto" w:fill="FFFFFF"/>
        </w:rPr>
        <w:t>структурированная дискуссия,  работа в группах «Аквариум». Применял</w:t>
      </w:r>
      <w:r>
        <w:rPr>
          <w:rFonts w:ascii="Times New Roman" w:hAnsi="Times New Roman" w:cs="Times New Roman"/>
          <w:i/>
          <w:iCs/>
          <w:color w:val="000000"/>
          <w:sz w:val="28"/>
          <w:szCs w:val="28"/>
          <w:shd w:val="clear" w:color="auto" w:fill="FFFFFF"/>
        </w:rPr>
        <w:t>ись приёмы</w:t>
      </w:r>
      <w:r w:rsidRPr="00E03D21">
        <w:rPr>
          <w:rFonts w:ascii="Times New Roman" w:hAnsi="Times New Roman" w:cs="Times New Roman"/>
          <w:i/>
          <w:iCs/>
          <w:color w:val="000000"/>
          <w:sz w:val="28"/>
          <w:szCs w:val="28"/>
          <w:shd w:val="clear" w:color="auto" w:fill="FFFFFF"/>
        </w:rPr>
        <w:t xml:space="preserve"> для упорядочивания свободной </w:t>
      </w:r>
      <w:r>
        <w:rPr>
          <w:rFonts w:ascii="Times New Roman" w:hAnsi="Times New Roman" w:cs="Times New Roman"/>
          <w:i/>
          <w:iCs/>
          <w:color w:val="000000"/>
          <w:sz w:val="28"/>
          <w:szCs w:val="28"/>
          <w:shd w:val="clear" w:color="auto" w:fill="FFFFFF"/>
        </w:rPr>
        <w:t>дискуссии — «Микрофон, или жезл оратора»,</w:t>
      </w:r>
      <w:r w:rsidRPr="00E03D21">
        <w:rPr>
          <w:rFonts w:ascii="Times New Roman" w:hAnsi="Times New Roman" w:cs="Times New Roman"/>
          <w:i/>
          <w:iCs/>
          <w:color w:val="000000"/>
          <w:sz w:val="28"/>
          <w:szCs w:val="28"/>
          <w:shd w:val="clear" w:color="auto" w:fill="FFFFFF"/>
        </w:rPr>
        <w:t xml:space="preserve"> «Роли (смысловые и организационные)»</w:t>
      </w:r>
      <w:r>
        <w:rPr>
          <w:rFonts w:ascii="Times New Roman" w:hAnsi="Times New Roman" w:cs="Times New Roman"/>
          <w:i/>
          <w:iCs/>
          <w:color w:val="000000"/>
          <w:sz w:val="28"/>
          <w:szCs w:val="28"/>
          <w:shd w:val="clear" w:color="auto" w:fill="FFFFFF"/>
        </w:rPr>
        <w:t>, «Карточки-сигналы»</w:t>
      </w:r>
      <w:r w:rsidRPr="00E03D21">
        <w:rPr>
          <w:rFonts w:ascii="Times New Roman" w:hAnsi="Times New Roman" w:cs="Times New Roman"/>
          <w:i/>
          <w:iCs/>
          <w:color w:val="000000"/>
          <w:sz w:val="28"/>
          <w:szCs w:val="28"/>
          <w:shd w:val="clear" w:color="auto" w:fill="FFFFFF"/>
        </w:rPr>
        <w:t>.</w:t>
      </w:r>
    </w:p>
    <w:p w:rsidR="00A2293C" w:rsidRPr="00E03D21" w:rsidRDefault="00A2293C" w:rsidP="00E03D21">
      <w:pPr>
        <w:pStyle w:val="a3"/>
        <w:numPr>
          <w:ilvl w:val="0"/>
          <w:numId w:val="1"/>
        </w:numPr>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Дискуссия проводилась в  10 «А»  классе, в ней приняли участие 20    человек.</w:t>
      </w:r>
    </w:p>
    <w:p w:rsidR="00A2293C" w:rsidRPr="00E03D21" w:rsidRDefault="00A2293C" w:rsidP="00E03D21">
      <w:pPr>
        <w:pStyle w:val="a3"/>
        <w:numPr>
          <w:ilvl w:val="0"/>
          <w:numId w:val="1"/>
        </w:numPr>
        <w:jc w:val="both"/>
        <w:rPr>
          <w:rFonts w:ascii="Times New Roman" w:hAnsi="Times New Roman" w:cs="Times New Roman"/>
          <w:sz w:val="28"/>
          <w:szCs w:val="28"/>
        </w:rPr>
      </w:pPr>
      <w:r w:rsidRPr="00E03D21">
        <w:rPr>
          <w:rFonts w:ascii="Times New Roman" w:hAnsi="Times New Roman" w:cs="Times New Roman"/>
          <w:color w:val="000000"/>
          <w:sz w:val="28"/>
          <w:szCs w:val="28"/>
        </w:rPr>
        <w:t>Данная форма работы была выбрана по следующим причинам:</w:t>
      </w:r>
    </w:p>
    <w:p w:rsidR="00A2293C" w:rsidRPr="00E03D21" w:rsidRDefault="00A2293C" w:rsidP="00950EF4">
      <w:pPr>
        <w:pStyle w:val="a4"/>
        <w:ind w:left="720"/>
        <w:jc w:val="both"/>
        <w:rPr>
          <w:rFonts w:ascii="Tahoma" w:hAnsi="Tahoma" w:cs="Tahoma"/>
          <w:color w:val="000000"/>
          <w:sz w:val="28"/>
          <w:szCs w:val="28"/>
        </w:rPr>
      </w:pPr>
      <w:r w:rsidRPr="00E03D21">
        <w:rPr>
          <w:color w:val="000000"/>
          <w:sz w:val="28"/>
          <w:szCs w:val="28"/>
        </w:rPr>
        <w:t>-Техника «Аквариума» не только усиливает включенность детей в групповое обсуждение проблем, развивает навыки участия в групповой работе, совместном принятии решений, но и дает возможность проанализировать ход взаимодействия участников на межличностном уровне.</w:t>
      </w:r>
    </w:p>
    <w:p w:rsidR="00A2293C" w:rsidRPr="00E03D21" w:rsidRDefault="00A2293C" w:rsidP="00950EF4">
      <w:pPr>
        <w:pStyle w:val="a4"/>
        <w:ind w:left="720"/>
        <w:jc w:val="both"/>
        <w:rPr>
          <w:rFonts w:ascii="Tahoma" w:hAnsi="Tahoma" w:cs="Tahoma"/>
          <w:color w:val="000000"/>
          <w:sz w:val="28"/>
          <w:szCs w:val="28"/>
        </w:rPr>
      </w:pPr>
      <w:r w:rsidRPr="00E03D21">
        <w:rPr>
          <w:color w:val="000000"/>
          <w:sz w:val="28"/>
          <w:szCs w:val="28"/>
        </w:rPr>
        <w:t>-На уроке упор делается на сам процесс представления точки зрения, ее аргументации. При этом в первоначальное обсуждение вовлечены все участники, а при последующем обсуждении происходит индивидуальное осмысление каждым всех точек зрения.</w:t>
      </w:r>
    </w:p>
    <w:p w:rsidR="00A2293C" w:rsidRDefault="00A2293C" w:rsidP="00950EF4">
      <w:pPr>
        <w:pStyle w:val="a4"/>
        <w:ind w:left="720"/>
        <w:jc w:val="both"/>
        <w:rPr>
          <w:color w:val="000000"/>
          <w:sz w:val="28"/>
          <w:szCs w:val="28"/>
        </w:rPr>
      </w:pPr>
      <w:r w:rsidRPr="00E03D21">
        <w:rPr>
          <w:rFonts w:ascii="Tahoma" w:hAnsi="Tahoma" w:cs="Tahoma"/>
          <w:color w:val="000000"/>
          <w:sz w:val="28"/>
          <w:szCs w:val="28"/>
        </w:rPr>
        <w:t> </w:t>
      </w:r>
      <w:r w:rsidRPr="00E03D21">
        <w:rPr>
          <w:color w:val="000000"/>
          <w:sz w:val="28"/>
          <w:szCs w:val="28"/>
        </w:rPr>
        <w:t>-Такая форма работы позволяет «расти» не только учащимся, но и непосредственно учителю, который, готовясь к проведению подобных уроков, перерабатывает и анализирует дополнительный материал, выводит наиболее эффективную формулу работы с детьми.</w:t>
      </w:r>
    </w:p>
    <w:p w:rsidR="00A2293C" w:rsidRPr="00950EF4" w:rsidRDefault="00A2293C" w:rsidP="00950EF4">
      <w:pPr>
        <w:pStyle w:val="a4"/>
        <w:jc w:val="both"/>
        <w:rPr>
          <w:color w:val="000000"/>
          <w:sz w:val="28"/>
          <w:szCs w:val="28"/>
        </w:rPr>
      </w:pPr>
      <w:r>
        <w:rPr>
          <w:rFonts w:ascii="Tahoma" w:hAnsi="Tahoma" w:cs="Tahoma"/>
          <w:color w:val="000000"/>
          <w:sz w:val="28"/>
          <w:szCs w:val="28"/>
        </w:rPr>
        <w:t xml:space="preserve">     </w:t>
      </w:r>
      <w:r>
        <w:rPr>
          <w:color w:val="000000"/>
          <w:sz w:val="28"/>
          <w:szCs w:val="28"/>
        </w:rPr>
        <w:t>6.</w:t>
      </w:r>
      <w:r w:rsidRPr="00950EF4">
        <w:rPr>
          <w:color w:val="000000"/>
          <w:sz w:val="28"/>
          <w:szCs w:val="28"/>
        </w:rPr>
        <w:t>На уроке планировалось развитие следующих навыков:</w:t>
      </w:r>
    </w:p>
    <w:p w:rsidR="00A2293C" w:rsidRPr="00950EF4" w:rsidRDefault="00A2293C" w:rsidP="00950EF4">
      <w:pPr>
        <w:pStyle w:val="a3"/>
        <w:rPr>
          <w:rFonts w:ascii="Times New Roman" w:hAnsi="Times New Roman" w:cs="Times New Roman"/>
          <w:sz w:val="28"/>
          <w:szCs w:val="28"/>
        </w:rPr>
      </w:pPr>
      <w:r>
        <w:rPr>
          <w:rFonts w:ascii="Times New Roman" w:hAnsi="Times New Roman" w:cs="Times New Roman"/>
          <w:sz w:val="28"/>
          <w:szCs w:val="28"/>
        </w:rPr>
        <w:t xml:space="preserve">          </w:t>
      </w:r>
      <w:r w:rsidRPr="00950EF4">
        <w:rPr>
          <w:rFonts w:ascii="Times New Roman" w:hAnsi="Times New Roman" w:cs="Times New Roman"/>
          <w:sz w:val="28"/>
          <w:szCs w:val="28"/>
        </w:rPr>
        <w:t>Интеллектуальные:</w:t>
      </w:r>
    </w:p>
    <w:p w:rsidR="00A2293C" w:rsidRPr="00950EF4" w:rsidRDefault="00A2293C" w:rsidP="00950EF4">
      <w:pPr>
        <w:pStyle w:val="a3"/>
        <w:ind w:left="708"/>
        <w:rPr>
          <w:rFonts w:ascii="Times New Roman" w:hAnsi="Times New Roman" w:cs="Times New Roman"/>
          <w:sz w:val="28"/>
          <w:szCs w:val="28"/>
        </w:rPr>
      </w:pPr>
      <w:r w:rsidRPr="00950EF4">
        <w:rPr>
          <w:rFonts w:ascii="Times New Roman" w:hAnsi="Times New Roman" w:cs="Times New Roman"/>
          <w:sz w:val="28"/>
          <w:szCs w:val="28"/>
        </w:rPr>
        <w:t>-умение собирать, анализировать, сравнивать, обобщать и классифицировать разнообразную информацию;</w:t>
      </w:r>
    </w:p>
    <w:p w:rsidR="00A2293C" w:rsidRPr="00950EF4" w:rsidRDefault="00A2293C" w:rsidP="00950EF4">
      <w:pPr>
        <w:pStyle w:val="a3"/>
        <w:ind w:left="708"/>
        <w:rPr>
          <w:rFonts w:ascii="Times New Roman" w:hAnsi="Times New Roman" w:cs="Times New Roman"/>
          <w:sz w:val="28"/>
          <w:szCs w:val="28"/>
        </w:rPr>
      </w:pPr>
      <w:r w:rsidRPr="00950EF4">
        <w:rPr>
          <w:rFonts w:ascii="Times New Roman" w:hAnsi="Times New Roman" w:cs="Times New Roman"/>
          <w:sz w:val="28"/>
          <w:szCs w:val="28"/>
        </w:rPr>
        <w:t>-выдвигать гипотезы и аргументировано доказывать свое мнение, сравнивать различные точки зрения на решение одной проблемы;</w:t>
      </w:r>
    </w:p>
    <w:p w:rsidR="00A2293C" w:rsidRPr="00950EF4" w:rsidRDefault="00A2293C" w:rsidP="00950EF4">
      <w:pPr>
        <w:pStyle w:val="a3"/>
        <w:ind w:firstLine="708"/>
        <w:rPr>
          <w:rFonts w:ascii="Times New Roman" w:hAnsi="Times New Roman" w:cs="Times New Roman"/>
          <w:sz w:val="28"/>
          <w:szCs w:val="28"/>
        </w:rPr>
      </w:pPr>
      <w:r w:rsidRPr="00950EF4">
        <w:rPr>
          <w:rFonts w:ascii="Times New Roman" w:hAnsi="Times New Roman" w:cs="Times New Roman"/>
          <w:sz w:val="28"/>
          <w:szCs w:val="28"/>
        </w:rPr>
        <w:t>-устанавливать причинно-следственные связи, проводить аналогии.</w:t>
      </w:r>
    </w:p>
    <w:p w:rsidR="00A2293C" w:rsidRDefault="00A2293C" w:rsidP="00950EF4">
      <w:pPr>
        <w:pStyle w:val="a3"/>
        <w:ind w:firstLine="708"/>
        <w:rPr>
          <w:rFonts w:ascii="Times New Roman" w:hAnsi="Times New Roman" w:cs="Times New Roman"/>
          <w:sz w:val="28"/>
          <w:szCs w:val="28"/>
        </w:rPr>
      </w:pPr>
    </w:p>
    <w:p w:rsidR="00A2293C" w:rsidRDefault="00A2293C" w:rsidP="00950EF4">
      <w:pPr>
        <w:pStyle w:val="a3"/>
        <w:ind w:firstLine="708"/>
        <w:rPr>
          <w:rFonts w:ascii="Times New Roman" w:hAnsi="Times New Roman" w:cs="Times New Roman"/>
          <w:sz w:val="28"/>
          <w:szCs w:val="28"/>
        </w:rPr>
      </w:pPr>
    </w:p>
    <w:p w:rsidR="00A2293C" w:rsidRPr="00950EF4" w:rsidRDefault="00A2293C" w:rsidP="00950EF4">
      <w:pPr>
        <w:pStyle w:val="a3"/>
        <w:ind w:firstLine="708"/>
        <w:rPr>
          <w:rFonts w:ascii="Times New Roman" w:hAnsi="Times New Roman" w:cs="Times New Roman"/>
          <w:sz w:val="28"/>
          <w:szCs w:val="28"/>
        </w:rPr>
      </w:pPr>
      <w:r w:rsidRPr="00950EF4">
        <w:rPr>
          <w:rFonts w:ascii="Times New Roman" w:hAnsi="Times New Roman" w:cs="Times New Roman"/>
          <w:sz w:val="28"/>
          <w:szCs w:val="28"/>
        </w:rPr>
        <w:t>Коммуникативные:</w:t>
      </w:r>
    </w:p>
    <w:p w:rsidR="00A2293C" w:rsidRPr="00950EF4" w:rsidRDefault="00A2293C" w:rsidP="00950EF4">
      <w:pPr>
        <w:pStyle w:val="a3"/>
        <w:ind w:left="708"/>
        <w:rPr>
          <w:rFonts w:ascii="Times New Roman" w:hAnsi="Times New Roman" w:cs="Times New Roman"/>
          <w:sz w:val="28"/>
          <w:szCs w:val="28"/>
        </w:rPr>
      </w:pPr>
      <w:r w:rsidRPr="00950EF4">
        <w:rPr>
          <w:rFonts w:ascii="Times New Roman" w:hAnsi="Times New Roman" w:cs="Times New Roman"/>
          <w:sz w:val="28"/>
          <w:szCs w:val="28"/>
        </w:rPr>
        <w:t>-вступать в общение с целью быть понятым, распределять работу при совместной деятельности;</w:t>
      </w:r>
    </w:p>
    <w:p w:rsidR="00A2293C" w:rsidRPr="00950EF4" w:rsidRDefault="00A2293C" w:rsidP="00950EF4">
      <w:pPr>
        <w:pStyle w:val="a3"/>
        <w:ind w:left="708"/>
        <w:rPr>
          <w:rFonts w:ascii="Times New Roman" w:hAnsi="Times New Roman" w:cs="Times New Roman"/>
          <w:sz w:val="28"/>
          <w:szCs w:val="28"/>
        </w:rPr>
      </w:pPr>
      <w:r w:rsidRPr="00950EF4">
        <w:rPr>
          <w:rFonts w:ascii="Times New Roman" w:hAnsi="Times New Roman" w:cs="Times New Roman"/>
          <w:sz w:val="28"/>
          <w:szCs w:val="28"/>
        </w:rPr>
        <w:t>-выражать свои мысли и выступать перед аудиторией; задавать уточняющие вопросы, слушать друг друга;</w:t>
      </w:r>
    </w:p>
    <w:p w:rsidR="00A2293C" w:rsidRPr="00950EF4" w:rsidRDefault="00A2293C" w:rsidP="00950EF4">
      <w:pPr>
        <w:pStyle w:val="a3"/>
        <w:ind w:firstLine="708"/>
        <w:rPr>
          <w:rFonts w:ascii="Times New Roman" w:hAnsi="Times New Roman" w:cs="Times New Roman"/>
          <w:sz w:val="28"/>
          <w:szCs w:val="28"/>
        </w:rPr>
      </w:pPr>
      <w:r w:rsidRPr="00950EF4">
        <w:rPr>
          <w:rFonts w:ascii="Times New Roman" w:hAnsi="Times New Roman" w:cs="Times New Roman"/>
          <w:sz w:val="28"/>
          <w:szCs w:val="28"/>
        </w:rPr>
        <w:t>-вести дискуссию, аргументировать, доказывать;</w:t>
      </w:r>
    </w:p>
    <w:p w:rsidR="00A2293C" w:rsidRDefault="00A2293C" w:rsidP="00950EF4">
      <w:pPr>
        <w:pStyle w:val="a3"/>
        <w:ind w:firstLine="708"/>
      </w:pPr>
      <w:r w:rsidRPr="00950EF4">
        <w:rPr>
          <w:rFonts w:ascii="Times New Roman" w:hAnsi="Times New Roman" w:cs="Times New Roman"/>
          <w:sz w:val="28"/>
          <w:szCs w:val="28"/>
        </w:rPr>
        <w:t>-создавать письменные высказывания</w:t>
      </w:r>
      <w:r w:rsidRPr="00950EF4">
        <w:t>.</w:t>
      </w:r>
    </w:p>
    <w:p w:rsidR="00A2293C" w:rsidRPr="00950EF4" w:rsidRDefault="00A2293C" w:rsidP="00950EF4">
      <w:pPr>
        <w:pStyle w:val="a3"/>
        <w:ind w:firstLine="708"/>
        <w:rPr>
          <w:rFonts w:ascii="Tahoma" w:hAnsi="Tahoma" w:cs="Tahoma"/>
        </w:rPr>
      </w:pPr>
    </w:p>
    <w:p w:rsidR="00A2293C" w:rsidRDefault="00A2293C" w:rsidP="00950EF4">
      <w:pPr>
        <w:pStyle w:val="a3"/>
        <w:tabs>
          <w:tab w:val="left" w:pos="426"/>
        </w:tabs>
        <w:jc w:val="both"/>
        <w:rPr>
          <w:rFonts w:ascii="Times New Roman" w:hAnsi="Times New Roman" w:cs="Times New Roman"/>
          <w:sz w:val="28"/>
          <w:szCs w:val="28"/>
        </w:rPr>
      </w:pPr>
      <w:r>
        <w:rPr>
          <w:rFonts w:ascii="Times New Roman" w:hAnsi="Times New Roman" w:cs="Times New Roman"/>
          <w:sz w:val="28"/>
          <w:szCs w:val="28"/>
        </w:rPr>
        <w:t xml:space="preserve">     7. Обучающимся предварительно были даны задания:</w:t>
      </w:r>
    </w:p>
    <w:p w:rsidR="00A2293C" w:rsidRDefault="00A2293C" w:rsidP="00950EF4">
      <w:pPr>
        <w:pStyle w:val="a3"/>
        <w:tabs>
          <w:tab w:val="left" w:pos="426"/>
        </w:tabs>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1)прочитать повесть В.Распутина, написать краткий отзыв о ней и героях.</w:t>
      </w:r>
    </w:p>
    <w:p w:rsidR="00A2293C" w:rsidRDefault="00A2293C" w:rsidP="00950EF4">
      <w:pPr>
        <w:pStyle w:val="a3"/>
        <w:tabs>
          <w:tab w:val="left" w:pos="426"/>
        </w:tabs>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2)задания для работы в малых группах:</w:t>
      </w:r>
    </w:p>
    <w:p w:rsidR="00A2293C" w:rsidRDefault="00A2293C" w:rsidP="00950EF4">
      <w:pPr>
        <w:pStyle w:val="a3"/>
        <w:tabs>
          <w:tab w:val="left" w:pos="426"/>
        </w:tabs>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1 группа (ОБВИНИТЕЛИ): «Обвинительное слово в адрес </w:t>
      </w:r>
      <w:proofErr w:type="spellStart"/>
      <w:r>
        <w:rPr>
          <w:rFonts w:ascii="Times New Roman" w:hAnsi="Times New Roman" w:cs="Times New Roman"/>
          <w:sz w:val="28"/>
          <w:szCs w:val="28"/>
        </w:rPr>
        <w:t>А.Гуськова</w:t>
      </w:r>
      <w:proofErr w:type="spellEnd"/>
      <w:r>
        <w:rPr>
          <w:rFonts w:ascii="Times New Roman" w:hAnsi="Times New Roman" w:cs="Times New Roman"/>
          <w:sz w:val="28"/>
          <w:szCs w:val="28"/>
        </w:rPr>
        <w:t>».</w:t>
      </w:r>
    </w:p>
    <w:p w:rsidR="00A2293C" w:rsidRDefault="00A2293C" w:rsidP="00950EF4">
      <w:pPr>
        <w:pStyle w:val="a3"/>
        <w:tabs>
          <w:tab w:val="left" w:pos="426"/>
        </w:tabs>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2 группа (АДВОКАТЫ): «Защитная речь адвоката по делу </w:t>
      </w:r>
      <w:proofErr w:type="spellStart"/>
      <w:r>
        <w:rPr>
          <w:rFonts w:ascii="Times New Roman" w:hAnsi="Times New Roman" w:cs="Times New Roman"/>
          <w:sz w:val="28"/>
          <w:szCs w:val="28"/>
        </w:rPr>
        <w:t>А.Гуськова</w:t>
      </w:r>
      <w:proofErr w:type="spellEnd"/>
      <w:r>
        <w:rPr>
          <w:rFonts w:ascii="Times New Roman" w:hAnsi="Times New Roman" w:cs="Times New Roman"/>
          <w:sz w:val="28"/>
          <w:szCs w:val="28"/>
        </w:rPr>
        <w:t>».</w:t>
      </w:r>
    </w:p>
    <w:p w:rsidR="00A2293C" w:rsidRDefault="00A2293C" w:rsidP="00950EF4">
      <w:pPr>
        <w:pStyle w:val="a3"/>
        <w:tabs>
          <w:tab w:val="left" w:pos="426"/>
        </w:tabs>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 группа (ПЕРСОНАЖИ ПОВЕСТИ):</w:t>
      </w:r>
    </w:p>
    <w:p w:rsidR="00A2293C" w:rsidRDefault="00A2293C" w:rsidP="00DB37CB">
      <w:pPr>
        <w:pStyle w:val="a3"/>
        <w:numPr>
          <w:ilvl w:val="0"/>
          <w:numId w:val="7"/>
        </w:numPr>
        <w:tabs>
          <w:tab w:val="left" w:pos="426"/>
        </w:tabs>
        <w:jc w:val="both"/>
        <w:rPr>
          <w:rFonts w:ascii="Times New Roman" w:hAnsi="Times New Roman" w:cs="Times New Roman"/>
          <w:sz w:val="28"/>
          <w:szCs w:val="28"/>
        </w:rPr>
      </w:pPr>
      <w:r>
        <w:rPr>
          <w:rFonts w:ascii="Times New Roman" w:hAnsi="Times New Roman" w:cs="Times New Roman"/>
          <w:sz w:val="28"/>
          <w:szCs w:val="28"/>
        </w:rPr>
        <w:t>А Гуськов: «Судьба – тупик</w:t>
      </w:r>
      <w:r w:rsidRPr="00DB37CB">
        <w:rPr>
          <w:rFonts w:ascii="Times New Roman" w:hAnsi="Times New Roman" w:cs="Times New Roman"/>
          <w:sz w:val="28"/>
          <w:szCs w:val="28"/>
        </w:rPr>
        <w:t>»</w:t>
      </w:r>
    </w:p>
    <w:p w:rsidR="00A2293C" w:rsidRDefault="00A2293C" w:rsidP="00DB37CB">
      <w:pPr>
        <w:pStyle w:val="a3"/>
        <w:numPr>
          <w:ilvl w:val="0"/>
          <w:numId w:val="7"/>
        </w:numPr>
        <w:tabs>
          <w:tab w:val="left" w:pos="426"/>
        </w:tabs>
        <w:jc w:val="both"/>
        <w:rPr>
          <w:rFonts w:ascii="Times New Roman" w:hAnsi="Times New Roman" w:cs="Times New Roman"/>
          <w:sz w:val="28"/>
          <w:szCs w:val="28"/>
        </w:rPr>
      </w:pPr>
      <w:proofErr w:type="spellStart"/>
      <w:r>
        <w:rPr>
          <w:rFonts w:ascii="Times New Roman" w:hAnsi="Times New Roman" w:cs="Times New Roman"/>
          <w:sz w:val="28"/>
          <w:szCs w:val="28"/>
        </w:rPr>
        <w:t>Настёна</w:t>
      </w:r>
      <w:proofErr w:type="spellEnd"/>
      <w:r>
        <w:rPr>
          <w:rFonts w:ascii="Times New Roman" w:hAnsi="Times New Roman" w:cs="Times New Roman"/>
          <w:sz w:val="28"/>
          <w:szCs w:val="28"/>
        </w:rPr>
        <w:t xml:space="preserve">: «Несколько встреч </w:t>
      </w:r>
      <w:proofErr w:type="spellStart"/>
      <w:r>
        <w:rPr>
          <w:rFonts w:ascii="Times New Roman" w:hAnsi="Times New Roman" w:cs="Times New Roman"/>
          <w:sz w:val="28"/>
          <w:szCs w:val="28"/>
        </w:rPr>
        <w:t>Настёны</w:t>
      </w:r>
      <w:proofErr w:type="spellEnd"/>
      <w:r>
        <w:rPr>
          <w:rFonts w:ascii="Times New Roman" w:hAnsi="Times New Roman" w:cs="Times New Roman"/>
          <w:sz w:val="28"/>
          <w:szCs w:val="28"/>
        </w:rPr>
        <w:t xml:space="preserve"> с мужем»</w:t>
      </w:r>
    </w:p>
    <w:p w:rsidR="00A2293C" w:rsidRDefault="00A2293C" w:rsidP="00DB37CB">
      <w:pPr>
        <w:pStyle w:val="a3"/>
        <w:numPr>
          <w:ilvl w:val="0"/>
          <w:numId w:val="7"/>
        </w:numPr>
        <w:tabs>
          <w:tab w:val="left" w:pos="426"/>
        </w:tabs>
        <w:jc w:val="both"/>
        <w:rPr>
          <w:rFonts w:ascii="Times New Roman" w:hAnsi="Times New Roman" w:cs="Times New Roman"/>
          <w:sz w:val="28"/>
          <w:szCs w:val="28"/>
        </w:rPr>
      </w:pPr>
      <w:proofErr w:type="spellStart"/>
      <w:r>
        <w:rPr>
          <w:rFonts w:ascii="Times New Roman" w:hAnsi="Times New Roman" w:cs="Times New Roman"/>
          <w:sz w:val="28"/>
          <w:szCs w:val="28"/>
        </w:rPr>
        <w:t>Л.Вологжина</w:t>
      </w:r>
      <w:proofErr w:type="spellEnd"/>
      <w:r>
        <w:rPr>
          <w:rFonts w:ascii="Times New Roman" w:hAnsi="Times New Roman" w:cs="Times New Roman"/>
          <w:sz w:val="28"/>
          <w:szCs w:val="28"/>
        </w:rPr>
        <w:t>: «Военное лихолетье» в деревне Атамановка»</w:t>
      </w:r>
    </w:p>
    <w:p w:rsidR="00A2293C" w:rsidRDefault="00A2293C" w:rsidP="00DB37CB">
      <w:pPr>
        <w:pStyle w:val="a3"/>
        <w:numPr>
          <w:ilvl w:val="0"/>
          <w:numId w:val="7"/>
        </w:numPr>
        <w:tabs>
          <w:tab w:val="left" w:pos="426"/>
        </w:tabs>
        <w:jc w:val="both"/>
        <w:rPr>
          <w:rFonts w:ascii="Times New Roman" w:hAnsi="Times New Roman" w:cs="Times New Roman"/>
          <w:sz w:val="28"/>
          <w:szCs w:val="28"/>
        </w:rPr>
      </w:pPr>
      <w:proofErr w:type="spellStart"/>
      <w:r>
        <w:rPr>
          <w:rFonts w:ascii="Times New Roman" w:hAnsi="Times New Roman" w:cs="Times New Roman"/>
          <w:sz w:val="28"/>
          <w:szCs w:val="28"/>
        </w:rPr>
        <w:t>М.Вологжин</w:t>
      </w:r>
      <w:proofErr w:type="spellEnd"/>
      <w:r>
        <w:rPr>
          <w:rFonts w:ascii="Times New Roman" w:hAnsi="Times New Roman" w:cs="Times New Roman"/>
          <w:sz w:val="28"/>
          <w:szCs w:val="28"/>
        </w:rPr>
        <w:t>:  «Военные страницы повести»</w:t>
      </w:r>
    </w:p>
    <w:p w:rsidR="00A2293C" w:rsidRDefault="00A2293C" w:rsidP="00DB37CB">
      <w:pPr>
        <w:pStyle w:val="a3"/>
        <w:numPr>
          <w:ilvl w:val="0"/>
          <w:numId w:val="7"/>
        </w:numPr>
        <w:tabs>
          <w:tab w:val="left" w:pos="426"/>
        </w:tabs>
        <w:jc w:val="both"/>
        <w:rPr>
          <w:rFonts w:ascii="Times New Roman" w:hAnsi="Times New Roman" w:cs="Times New Roman"/>
          <w:sz w:val="28"/>
          <w:szCs w:val="28"/>
        </w:rPr>
      </w:pPr>
      <w:r>
        <w:rPr>
          <w:rFonts w:ascii="Times New Roman" w:hAnsi="Times New Roman" w:cs="Times New Roman"/>
          <w:sz w:val="28"/>
          <w:szCs w:val="28"/>
        </w:rPr>
        <w:t>Надежда Б.: «Одна из женских судеб»</w:t>
      </w:r>
    </w:p>
    <w:p w:rsidR="00A2293C" w:rsidRDefault="00A2293C" w:rsidP="00DB37CB">
      <w:pPr>
        <w:pStyle w:val="a3"/>
        <w:numPr>
          <w:ilvl w:val="0"/>
          <w:numId w:val="7"/>
        </w:numPr>
        <w:tabs>
          <w:tab w:val="left" w:pos="426"/>
        </w:tabs>
        <w:jc w:val="both"/>
        <w:rPr>
          <w:rFonts w:ascii="Times New Roman" w:hAnsi="Times New Roman" w:cs="Times New Roman"/>
          <w:sz w:val="28"/>
          <w:szCs w:val="28"/>
        </w:rPr>
      </w:pPr>
      <w:r>
        <w:rPr>
          <w:rFonts w:ascii="Times New Roman" w:hAnsi="Times New Roman" w:cs="Times New Roman"/>
          <w:sz w:val="28"/>
          <w:szCs w:val="28"/>
        </w:rPr>
        <w:t>Свекровь: «Родители</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гуськова</w:t>
      </w:r>
      <w:proofErr w:type="spellEnd"/>
      <w:r>
        <w:rPr>
          <w:rFonts w:ascii="Times New Roman" w:hAnsi="Times New Roman" w:cs="Times New Roman"/>
          <w:sz w:val="28"/>
          <w:szCs w:val="28"/>
        </w:rPr>
        <w:t xml:space="preserve"> и их влияние на сына»</w:t>
      </w:r>
    </w:p>
    <w:p w:rsidR="00A2293C" w:rsidRDefault="00A2293C" w:rsidP="00DB37CB">
      <w:pPr>
        <w:pStyle w:val="a3"/>
        <w:numPr>
          <w:ilvl w:val="0"/>
          <w:numId w:val="7"/>
        </w:numPr>
        <w:tabs>
          <w:tab w:val="left" w:pos="426"/>
        </w:tabs>
        <w:jc w:val="both"/>
        <w:rPr>
          <w:rFonts w:ascii="Times New Roman" w:hAnsi="Times New Roman" w:cs="Times New Roman"/>
          <w:sz w:val="28"/>
          <w:szCs w:val="28"/>
        </w:rPr>
      </w:pPr>
      <w:r>
        <w:rPr>
          <w:rFonts w:ascii="Times New Roman" w:hAnsi="Times New Roman" w:cs="Times New Roman"/>
          <w:sz w:val="28"/>
          <w:szCs w:val="28"/>
        </w:rPr>
        <w:t xml:space="preserve">«Жители деревни» (село </w:t>
      </w:r>
      <w:proofErr w:type="spellStart"/>
      <w:r>
        <w:rPr>
          <w:rFonts w:ascii="Times New Roman" w:hAnsi="Times New Roman" w:cs="Times New Roman"/>
          <w:sz w:val="28"/>
          <w:szCs w:val="28"/>
        </w:rPr>
        <w:t>Артамоновка</w:t>
      </w:r>
      <w:proofErr w:type="spellEnd"/>
      <w:r>
        <w:rPr>
          <w:rFonts w:ascii="Times New Roman" w:hAnsi="Times New Roman" w:cs="Times New Roman"/>
          <w:sz w:val="28"/>
          <w:szCs w:val="28"/>
        </w:rPr>
        <w:t>): нравственные устои жителей деревни.</w:t>
      </w:r>
    </w:p>
    <w:p w:rsidR="00A2293C" w:rsidRDefault="00A2293C" w:rsidP="003857E5">
      <w:pPr>
        <w:pStyle w:val="a3"/>
        <w:tabs>
          <w:tab w:val="left" w:pos="426"/>
        </w:tabs>
        <w:ind w:left="42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4 группа (ТЕКСТОЛОГИ) рассматривают вопросы: 1. Довоенная жизнь </w:t>
      </w:r>
      <w:proofErr w:type="spellStart"/>
      <w:r>
        <w:rPr>
          <w:rFonts w:ascii="Times New Roman" w:hAnsi="Times New Roman" w:cs="Times New Roman"/>
          <w:sz w:val="28"/>
          <w:szCs w:val="28"/>
        </w:rPr>
        <w:t>Настёны</w:t>
      </w:r>
      <w:proofErr w:type="spellEnd"/>
      <w:r>
        <w:rPr>
          <w:rFonts w:ascii="Times New Roman" w:hAnsi="Times New Roman" w:cs="Times New Roman"/>
          <w:sz w:val="28"/>
          <w:szCs w:val="28"/>
        </w:rPr>
        <w:t xml:space="preserve">. 2. </w:t>
      </w:r>
      <w:proofErr w:type="spellStart"/>
      <w:r>
        <w:rPr>
          <w:rFonts w:ascii="Times New Roman" w:hAnsi="Times New Roman" w:cs="Times New Roman"/>
          <w:sz w:val="28"/>
          <w:szCs w:val="28"/>
        </w:rPr>
        <w:t>Настёна</w:t>
      </w:r>
      <w:proofErr w:type="spellEnd"/>
      <w:r>
        <w:rPr>
          <w:rFonts w:ascii="Times New Roman" w:hAnsi="Times New Roman" w:cs="Times New Roman"/>
          <w:sz w:val="28"/>
          <w:szCs w:val="28"/>
        </w:rPr>
        <w:t xml:space="preserve"> в повести Распутина «Живи и помни». 3. </w:t>
      </w:r>
      <w:proofErr w:type="spellStart"/>
      <w:r>
        <w:rPr>
          <w:rFonts w:ascii="Times New Roman" w:hAnsi="Times New Roman" w:cs="Times New Roman"/>
          <w:sz w:val="28"/>
          <w:szCs w:val="28"/>
        </w:rPr>
        <w:t>Настёна</w:t>
      </w:r>
      <w:proofErr w:type="spellEnd"/>
      <w:r>
        <w:rPr>
          <w:rFonts w:ascii="Times New Roman" w:hAnsi="Times New Roman" w:cs="Times New Roman"/>
          <w:sz w:val="28"/>
          <w:szCs w:val="28"/>
        </w:rPr>
        <w:t xml:space="preserve"> – нравственный центр повести. 4. В чём назначение  женщины (по повести)? 5. Сравните образы: </w:t>
      </w:r>
      <w:proofErr w:type="spellStart"/>
      <w:r>
        <w:rPr>
          <w:rFonts w:ascii="Times New Roman" w:hAnsi="Times New Roman" w:cs="Times New Roman"/>
          <w:sz w:val="28"/>
          <w:szCs w:val="28"/>
        </w:rPr>
        <w:t>Настёна</w:t>
      </w:r>
      <w:proofErr w:type="spellEnd"/>
      <w:r>
        <w:rPr>
          <w:rFonts w:ascii="Times New Roman" w:hAnsi="Times New Roman" w:cs="Times New Roman"/>
          <w:sz w:val="28"/>
          <w:szCs w:val="28"/>
        </w:rPr>
        <w:t xml:space="preserve"> («Живи и помни» В.Распутин) и Сонечка Мармеладова («Преступление и наказание» Ф.М. Достоевский). 6. Какова роль природы в повести? 7. Дайте определения нравственно-философским  понятиям </w:t>
      </w:r>
      <w:r w:rsidRPr="006F20F3">
        <w:rPr>
          <w:rFonts w:ascii="Times New Roman" w:hAnsi="Times New Roman" w:cs="Times New Roman"/>
          <w:i/>
          <w:iCs/>
          <w:sz w:val="28"/>
          <w:szCs w:val="28"/>
        </w:rPr>
        <w:t>совесть, память, судьба, вина и обида</w:t>
      </w:r>
      <w:r>
        <w:rPr>
          <w:rFonts w:ascii="Times New Roman" w:hAnsi="Times New Roman" w:cs="Times New Roman"/>
          <w:sz w:val="28"/>
          <w:szCs w:val="28"/>
        </w:rPr>
        <w:t>, соотнесите с текстом повести.</w:t>
      </w:r>
    </w:p>
    <w:p w:rsidR="00A2293C" w:rsidRDefault="00A2293C" w:rsidP="000945E0">
      <w:pPr>
        <w:pStyle w:val="a3"/>
        <w:tabs>
          <w:tab w:val="left" w:pos="426"/>
        </w:tabs>
        <w:ind w:left="426"/>
        <w:jc w:val="both"/>
        <w:rPr>
          <w:rFonts w:ascii="Times New Roman" w:hAnsi="Times New Roman" w:cs="Times New Roman"/>
          <w:color w:val="000000"/>
          <w:sz w:val="28"/>
          <w:szCs w:val="28"/>
        </w:rPr>
      </w:pPr>
      <w:r>
        <w:rPr>
          <w:rFonts w:ascii="Times New Roman" w:hAnsi="Times New Roman" w:cs="Times New Roman"/>
          <w:sz w:val="28"/>
          <w:szCs w:val="28"/>
        </w:rPr>
        <w:tab/>
      </w:r>
      <w:r>
        <w:rPr>
          <w:rFonts w:ascii="Times New Roman" w:hAnsi="Times New Roman" w:cs="Times New Roman"/>
          <w:sz w:val="28"/>
          <w:szCs w:val="28"/>
        </w:rPr>
        <w:tab/>
        <w:t>5 группа (СУДЬЯ</w:t>
      </w:r>
      <w:r w:rsidRPr="000945E0">
        <w:rPr>
          <w:rFonts w:ascii="Times New Roman" w:hAnsi="Times New Roman" w:cs="Times New Roman"/>
          <w:sz w:val="28"/>
          <w:szCs w:val="28"/>
        </w:rPr>
        <w:t>, 2</w:t>
      </w:r>
      <w:r>
        <w:rPr>
          <w:rFonts w:ascii="Times New Roman" w:hAnsi="Times New Roman" w:cs="Times New Roman"/>
          <w:sz w:val="28"/>
          <w:szCs w:val="28"/>
        </w:rPr>
        <w:t xml:space="preserve"> НАРОДНЫХ ЗАСЕДАТЕЛЯ</w:t>
      </w:r>
      <w:r w:rsidRPr="000945E0">
        <w:rPr>
          <w:rFonts w:ascii="Times New Roman" w:hAnsi="Times New Roman" w:cs="Times New Roman"/>
          <w:sz w:val="28"/>
          <w:szCs w:val="28"/>
        </w:rPr>
        <w:t>): вспомнить значение слов «суд», «народный заседатель», «ответчик</w:t>
      </w:r>
      <w:r w:rsidRPr="000945E0">
        <w:rPr>
          <w:rFonts w:ascii="Times New Roman" w:hAnsi="Times New Roman" w:cs="Times New Roman"/>
          <w:color w:val="000000"/>
          <w:sz w:val="28"/>
          <w:szCs w:val="28"/>
        </w:rPr>
        <w:t xml:space="preserve">»  и </w:t>
      </w:r>
      <w:r>
        <w:rPr>
          <w:rFonts w:ascii="Times New Roman" w:hAnsi="Times New Roman" w:cs="Times New Roman"/>
          <w:color w:val="000000"/>
          <w:sz w:val="28"/>
          <w:szCs w:val="28"/>
        </w:rPr>
        <w:t xml:space="preserve"> другие юридические слова-термины, определить последовательность действий в суде. Необходимо составить вопросы для дискуссии (беседа с </w:t>
      </w:r>
      <w:proofErr w:type="spellStart"/>
      <w:r>
        <w:rPr>
          <w:rFonts w:ascii="Times New Roman" w:hAnsi="Times New Roman" w:cs="Times New Roman"/>
          <w:color w:val="000000"/>
          <w:sz w:val="28"/>
          <w:szCs w:val="28"/>
        </w:rPr>
        <w:t>А.Гуськовым</w:t>
      </w:r>
      <w:proofErr w:type="spellEnd"/>
      <w:r>
        <w:rPr>
          <w:rFonts w:ascii="Times New Roman" w:hAnsi="Times New Roman" w:cs="Times New Roman"/>
          <w:color w:val="000000"/>
          <w:sz w:val="28"/>
          <w:szCs w:val="28"/>
        </w:rPr>
        <w:t xml:space="preserve"> и героями повести).</w:t>
      </w:r>
    </w:p>
    <w:p w:rsidR="00A2293C" w:rsidRPr="000945E0" w:rsidRDefault="00A2293C" w:rsidP="000945E0">
      <w:pPr>
        <w:pStyle w:val="a3"/>
        <w:tabs>
          <w:tab w:val="left" w:pos="426"/>
        </w:tabs>
        <w:ind w:left="426"/>
        <w:jc w:val="both"/>
        <w:rPr>
          <w:rFonts w:ascii="Times New Roman" w:hAnsi="Times New Roman" w:cs="Times New Roman"/>
          <w:sz w:val="28"/>
          <w:szCs w:val="28"/>
        </w:rPr>
      </w:pPr>
    </w:p>
    <w:p w:rsidR="00A2293C" w:rsidRPr="00950EF4" w:rsidRDefault="00A2293C" w:rsidP="00950EF4">
      <w:pPr>
        <w:pStyle w:val="a3"/>
        <w:jc w:val="both"/>
        <w:rPr>
          <w:rFonts w:ascii="Times New Roman" w:hAnsi="Times New Roman" w:cs="Times New Roman"/>
          <w:sz w:val="28"/>
          <w:szCs w:val="28"/>
        </w:rPr>
      </w:pPr>
      <w:r w:rsidRPr="000945E0">
        <w:rPr>
          <w:rFonts w:ascii="Times New Roman" w:hAnsi="Times New Roman" w:cs="Times New Roman"/>
          <w:sz w:val="28"/>
          <w:szCs w:val="28"/>
        </w:rPr>
        <w:t xml:space="preserve">     8. Расстановка мебели</w:t>
      </w:r>
      <w:r w:rsidRPr="00950EF4">
        <w:rPr>
          <w:rFonts w:ascii="Times New Roman" w:hAnsi="Times New Roman" w:cs="Times New Roman"/>
          <w:sz w:val="28"/>
          <w:szCs w:val="28"/>
        </w:rPr>
        <w:t xml:space="preserve"> и порядок рассаживания </w:t>
      </w:r>
      <w:proofErr w:type="gramStart"/>
      <w:r w:rsidRPr="00950EF4">
        <w:rPr>
          <w:rFonts w:ascii="Times New Roman" w:hAnsi="Times New Roman" w:cs="Times New Roman"/>
          <w:sz w:val="28"/>
          <w:szCs w:val="28"/>
        </w:rPr>
        <w:t>обучающихся</w:t>
      </w:r>
      <w:proofErr w:type="gramEnd"/>
      <w:r w:rsidRPr="00950EF4">
        <w:rPr>
          <w:rFonts w:ascii="Times New Roman" w:hAnsi="Times New Roman" w:cs="Times New Roman"/>
          <w:sz w:val="28"/>
          <w:szCs w:val="28"/>
        </w:rPr>
        <w:t xml:space="preserve"> были </w:t>
      </w:r>
      <w:r>
        <w:rPr>
          <w:rFonts w:ascii="Times New Roman" w:hAnsi="Times New Roman" w:cs="Times New Roman"/>
          <w:sz w:val="28"/>
          <w:szCs w:val="28"/>
        </w:rPr>
        <w:t xml:space="preserve"> изменены. </w:t>
      </w:r>
    </w:p>
    <w:p w:rsidR="00A2293C" w:rsidRPr="00695B40" w:rsidRDefault="00A2293C" w:rsidP="00950EF4">
      <w:pPr>
        <w:pStyle w:val="a3"/>
        <w:ind w:firstLine="708"/>
        <w:jc w:val="both"/>
        <w:rPr>
          <w:sz w:val="28"/>
          <w:szCs w:val="28"/>
        </w:rPr>
      </w:pPr>
      <w:r>
        <w:rPr>
          <w:rFonts w:ascii="Times New Roman" w:hAnsi="Times New Roman" w:cs="Times New Roman"/>
          <w:sz w:val="28"/>
          <w:szCs w:val="28"/>
        </w:rPr>
        <w:t>Перед уроком столы</w:t>
      </w:r>
      <w:r w:rsidRPr="00950EF4">
        <w:rPr>
          <w:rFonts w:ascii="Times New Roman" w:hAnsi="Times New Roman" w:cs="Times New Roman"/>
          <w:sz w:val="28"/>
          <w:szCs w:val="28"/>
        </w:rPr>
        <w:t xml:space="preserve"> </w:t>
      </w:r>
      <w:r>
        <w:rPr>
          <w:rFonts w:ascii="Times New Roman" w:hAnsi="Times New Roman" w:cs="Times New Roman"/>
          <w:sz w:val="28"/>
          <w:szCs w:val="28"/>
        </w:rPr>
        <w:t xml:space="preserve">поставлены следующим образом: перед доской стол для судьи и 2-х народных заседателей, справа стол для группы </w:t>
      </w:r>
      <w:r>
        <w:rPr>
          <w:rFonts w:ascii="Times New Roman" w:hAnsi="Times New Roman" w:cs="Times New Roman"/>
          <w:sz w:val="28"/>
          <w:szCs w:val="28"/>
        </w:rPr>
        <w:lastRenderedPageBreak/>
        <w:t>обвинителей, слева – группа защитников (адвокатов)</w:t>
      </w:r>
      <w:r w:rsidRPr="00950EF4">
        <w:rPr>
          <w:rFonts w:ascii="Times New Roman" w:hAnsi="Times New Roman" w:cs="Times New Roman"/>
          <w:sz w:val="28"/>
          <w:szCs w:val="28"/>
        </w:rPr>
        <w:t>.</w:t>
      </w:r>
      <w:r>
        <w:rPr>
          <w:rFonts w:ascii="Times New Roman" w:hAnsi="Times New Roman" w:cs="Times New Roman"/>
          <w:sz w:val="28"/>
          <w:szCs w:val="28"/>
        </w:rPr>
        <w:t xml:space="preserve"> Напротив стола судьи расположены места для группы свидетелей-персонажей повести и </w:t>
      </w:r>
      <w:r w:rsidRPr="00695B40">
        <w:rPr>
          <w:rFonts w:ascii="Times New Roman" w:hAnsi="Times New Roman" w:cs="Times New Roman"/>
          <w:sz w:val="28"/>
          <w:szCs w:val="28"/>
        </w:rPr>
        <w:t xml:space="preserve">текстологов. </w:t>
      </w:r>
    </w:p>
    <w:p w:rsidR="00A2293C" w:rsidRPr="00695B40" w:rsidRDefault="00A2293C" w:rsidP="00695B40">
      <w:pPr>
        <w:pStyle w:val="a3"/>
        <w:jc w:val="both"/>
        <w:rPr>
          <w:rFonts w:ascii="Times New Roman" w:hAnsi="Times New Roman" w:cs="Times New Roman"/>
          <w:sz w:val="28"/>
          <w:szCs w:val="28"/>
        </w:rPr>
      </w:pPr>
      <w:r w:rsidRPr="00695B40">
        <w:rPr>
          <w:rFonts w:ascii="Times New Roman" w:hAnsi="Times New Roman" w:cs="Times New Roman"/>
          <w:sz w:val="28"/>
          <w:szCs w:val="28"/>
        </w:rPr>
        <w:t xml:space="preserve">      9. </w:t>
      </w:r>
      <w:proofErr w:type="gramStart"/>
      <w:r w:rsidRPr="00695B40">
        <w:rPr>
          <w:rFonts w:ascii="Times New Roman" w:hAnsi="Times New Roman" w:cs="Times New Roman"/>
          <w:sz w:val="28"/>
          <w:szCs w:val="28"/>
        </w:rPr>
        <w:t xml:space="preserve">В  начале урока учитель напомнил, что сегодня урок проходит в форме литературного суда по делу А. </w:t>
      </w:r>
      <w:proofErr w:type="spellStart"/>
      <w:r w:rsidRPr="00695B40">
        <w:rPr>
          <w:rFonts w:ascii="Times New Roman" w:hAnsi="Times New Roman" w:cs="Times New Roman"/>
          <w:sz w:val="28"/>
          <w:szCs w:val="28"/>
        </w:rPr>
        <w:t>Гуськова</w:t>
      </w:r>
      <w:proofErr w:type="spellEnd"/>
      <w:r w:rsidRPr="00695B40">
        <w:rPr>
          <w:rFonts w:ascii="Times New Roman" w:hAnsi="Times New Roman" w:cs="Times New Roman"/>
          <w:sz w:val="28"/>
          <w:szCs w:val="28"/>
        </w:rPr>
        <w:t xml:space="preserve"> из повести В.Распутина «Живи и помни», представил участников групп, напомнил их функции (</w:t>
      </w:r>
      <w:r w:rsidRPr="009C4616">
        <w:rPr>
          <w:rFonts w:ascii="Times New Roman" w:hAnsi="Times New Roman" w:cs="Times New Roman"/>
          <w:i/>
          <w:iCs/>
          <w:sz w:val="28"/>
          <w:szCs w:val="28"/>
        </w:rPr>
        <w:t>обвинители – обвиняют, упрекают; адвокаты – защищают; свидетели – только высказывают свою точку зрения, т.е. дают показания, отвечают на вопросы; секретарь – ведёт краткую запись содержания всех выступлении;</w:t>
      </w:r>
      <w:proofErr w:type="gramEnd"/>
      <w:r w:rsidRPr="009C4616">
        <w:rPr>
          <w:rFonts w:ascii="Times New Roman" w:hAnsi="Times New Roman" w:cs="Times New Roman"/>
          <w:i/>
          <w:iCs/>
          <w:sz w:val="28"/>
          <w:szCs w:val="28"/>
        </w:rPr>
        <w:t xml:space="preserve"> текстологи – проводят исследования текста по результатам, отмечают художественные достоинства повести В. Распутина, рецензируют выступления групп на суде</w:t>
      </w:r>
      <w:r w:rsidRPr="00695B40">
        <w:rPr>
          <w:rFonts w:ascii="Times New Roman" w:hAnsi="Times New Roman" w:cs="Times New Roman"/>
          <w:sz w:val="28"/>
          <w:szCs w:val="28"/>
        </w:rPr>
        <w:t xml:space="preserve">), повторил правила ведения дискуссии, которые были выработаны ими самостоятельно ранее (использовалась методика американского педагога Ф. </w:t>
      </w:r>
      <w:proofErr w:type="spellStart"/>
      <w:r w:rsidRPr="00695B40">
        <w:rPr>
          <w:rFonts w:ascii="Times New Roman" w:hAnsi="Times New Roman" w:cs="Times New Roman"/>
          <w:sz w:val="28"/>
          <w:szCs w:val="28"/>
        </w:rPr>
        <w:t>Тибитса</w:t>
      </w:r>
      <w:proofErr w:type="spellEnd"/>
      <w:r w:rsidRPr="00695B40">
        <w:rPr>
          <w:rFonts w:ascii="Times New Roman" w:hAnsi="Times New Roman" w:cs="Times New Roman"/>
          <w:sz w:val="28"/>
          <w:szCs w:val="28"/>
        </w:rPr>
        <w:t>). Был определен регламент работы. Постановка проблемы, ее представление классу исходило от учителя.</w:t>
      </w:r>
    </w:p>
    <w:p w:rsidR="00A2293C" w:rsidRPr="00695B40" w:rsidRDefault="00A2293C" w:rsidP="00D571F8">
      <w:pPr>
        <w:pStyle w:val="a3"/>
        <w:ind w:firstLine="708"/>
        <w:jc w:val="both"/>
        <w:rPr>
          <w:rFonts w:ascii="Times New Roman" w:hAnsi="Times New Roman" w:cs="Times New Roman"/>
          <w:sz w:val="28"/>
          <w:szCs w:val="28"/>
        </w:rPr>
      </w:pPr>
      <w:r w:rsidRPr="00695B40">
        <w:rPr>
          <w:rFonts w:ascii="Times New Roman" w:hAnsi="Times New Roman" w:cs="Times New Roman"/>
          <w:sz w:val="28"/>
          <w:szCs w:val="28"/>
        </w:rPr>
        <w:t>С целью орга</w:t>
      </w:r>
      <w:r>
        <w:rPr>
          <w:rFonts w:ascii="Times New Roman" w:hAnsi="Times New Roman" w:cs="Times New Roman"/>
          <w:sz w:val="28"/>
          <w:szCs w:val="28"/>
        </w:rPr>
        <w:t>низованного проведения ролевой игры</w:t>
      </w:r>
      <w:r w:rsidRPr="00695B40">
        <w:rPr>
          <w:rFonts w:ascii="Times New Roman" w:hAnsi="Times New Roman" w:cs="Times New Roman"/>
          <w:sz w:val="28"/>
          <w:szCs w:val="28"/>
        </w:rPr>
        <w:t xml:space="preserve"> и преодоления пассивности </w:t>
      </w:r>
      <w:proofErr w:type="gramStart"/>
      <w:r w:rsidRPr="00695B40">
        <w:rPr>
          <w:rFonts w:ascii="Times New Roman" w:hAnsi="Times New Roman" w:cs="Times New Roman"/>
          <w:sz w:val="28"/>
          <w:szCs w:val="28"/>
        </w:rPr>
        <w:t>обучающихся</w:t>
      </w:r>
      <w:proofErr w:type="gramEnd"/>
      <w:r w:rsidRPr="00695B40">
        <w:rPr>
          <w:rFonts w:ascii="Times New Roman" w:hAnsi="Times New Roman" w:cs="Times New Roman"/>
          <w:sz w:val="28"/>
          <w:szCs w:val="28"/>
        </w:rPr>
        <w:t xml:space="preserve"> использовались</w:t>
      </w:r>
      <w:r w:rsidRPr="00695B40">
        <w:rPr>
          <w:rStyle w:val="apple-converted-space"/>
          <w:rFonts w:ascii="Times New Roman" w:hAnsi="Times New Roman" w:cs="Times New Roman"/>
          <w:color w:val="000000"/>
          <w:sz w:val="28"/>
          <w:szCs w:val="28"/>
        </w:rPr>
        <w:t> </w:t>
      </w:r>
      <w:r w:rsidRPr="00695B40">
        <w:rPr>
          <w:rFonts w:ascii="Times New Roman" w:hAnsi="Times New Roman" w:cs="Times New Roman"/>
          <w:sz w:val="28"/>
          <w:szCs w:val="28"/>
        </w:rPr>
        <w:t xml:space="preserve">приемы для упорядочивания свободной </w:t>
      </w:r>
      <w:r>
        <w:rPr>
          <w:rFonts w:ascii="Times New Roman" w:hAnsi="Times New Roman" w:cs="Times New Roman"/>
          <w:sz w:val="28"/>
          <w:szCs w:val="28"/>
        </w:rPr>
        <w:t xml:space="preserve">дискуссии — </w:t>
      </w:r>
      <w:r w:rsidRPr="00695B40">
        <w:rPr>
          <w:rFonts w:ascii="Times New Roman" w:hAnsi="Times New Roman" w:cs="Times New Roman"/>
          <w:sz w:val="28"/>
          <w:szCs w:val="28"/>
        </w:rPr>
        <w:t xml:space="preserve"> «Роли (смысловые и организационные)». Каждый учащийся</w:t>
      </w:r>
      <w:r>
        <w:rPr>
          <w:rFonts w:ascii="Times New Roman" w:hAnsi="Times New Roman" w:cs="Times New Roman"/>
          <w:sz w:val="28"/>
          <w:szCs w:val="28"/>
        </w:rPr>
        <w:t xml:space="preserve"> заранее получил карточку с указанием группы, роли.  Группы были составлены с учётом способностей и дружеских отношений. </w:t>
      </w:r>
      <w:proofErr w:type="gramStart"/>
      <w:r>
        <w:rPr>
          <w:rFonts w:ascii="Times New Roman" w:hAnsi="Times New Roman" w:cs="Times New Roman"/>
          <w:sz w:val="28"/>
          <w:szCs w:val="28"/>
        </w:rPr>
        <w:t>Выступающие</w:t>
      </w:r>
      <w:proofErr w:type="gramEnd"/>
      <w:r>
        <w:rPr>
          <w:rFonts w:ascii="Times New Roman" w:hAnsi="Times New Roman" w:cs="Times New Roman"/>
          <w:sz w:val="28"/>
          <w:szCs w:val="28"/>
        </w:rPr>
        <w:t xml:space="preserve"> выходили  в центр класса. (По  принципу «Аквариум».)</w:t>
      </w:r>
    </w:p>
    <w:p w:rsidR="00A2293C" w:rsidRDefault="00A2293C" w:rsidP="00950EF4">
      <w:pPr>
        <w:pStyle w:val="a3"/>
        <w:jc w:val="both"/>
        <w:rPr>
          <w:rFonts w:ascii="Times New Roman" w:hAnsi="Times New Roman" w:cs="Times New Roman"/>
          <w:sz w:val="28"/>
          <w:szCs w:val="28"/>
        </w:rPr>
      </w:pPr>
      <w:r>
        <w:rPr>
          <w:rFonts w:ascii="Times New Roman" w:hAnsi="Times New Roman" w:cs="Times New Roman"/>
          <w:sz w:val="28"/>
          <w:szCs w:val="28"/>
        </w:rPr>
        <w:t xml:space="preserve">      10. Краткое описание хода работы:</w:t>
      </w:r>
    </w:p>
    <w:p w:rsidR="00A2293C" w:rsidRDefault="00A2293C" w:rsidP="005E0119">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Организационный момент</w:t>
      </w:r>
    </w:p>
    <w:p w:rsidR="00A2293C" w:rsidRDefault="00A2293C" w:rsidP="005E0119">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Представление персонажей</w:t>
      </w:r>
    </w:p>
    <w:p w:rsidR="00A2293C" w:rsidRDefault="00A2293C" w:rsidP="005E0119">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Вступительное слово учителя: несколько слов о биографии В.Распутина, его повести, герое-дезертире Андрее </w:t>
      </w:r>
      <w:proofErr w:type="spellStart"/>
      <w:r>
        <w:rPr>
          <w:rFonts w:ascii="Times New Roman" w:hAnsi="Times New Roman" w:cs="Times New Roman"/>
          <w:sz w:val="28"/>
          <w:szCs w:val="28"/>
        </w:rPr>
        <w:t>Гуськове</w:t>
      </w:r>
      <w:proofErr w:type="spellEnd"/>
      <w:r>
        <w:rPr>
          <w:rFonts w:ascii="Times New Roman" w:hAnsi="Times New Roman" w:cs="Times New Roman"/>
          <w:sz w:val="28"/>
          <w:szCs w:val="28"/>
        </w:rPr>
        <w:t xml:space="preserve">, зачитывается несколько отрывков, желательно противоречивых, из письменных </w:t>
      </w:r>
      <w:proofErr w:type="gramStart"/>
      <w:r>
        <w:rPr>
          <w:rFonts w:ascii="Times New Roman" w:hAnsi="Times New Roman" w:cs="Times New Roman"/>
          <w:sz w:val="28"/>
          <w:szCs w:val="28"/>
        </w:rPr>
        <w:t>отзывов</w:t>
      </w:r>
      <w:proofErr w:type="gramEnd"/>
      <w:r>
        <w:rPr>
          <w:rFonts w:ascii="Times New Roman" w:hAnsi="Times New Roman" w:cs="Times New Roman"/>
          <w:sz w:val="28"/>
          <w:szCs w:val="28"/>
        </w:rPr>
        <w:t xml:space="preserve"> обучающихся о главном герое и повести. Проблемный вопрос: Попытаемся на нашем литературном суде рассудить, а в чём </w:t>
      </w:r>
      <w:proofErr w:type="gramStart"/>
      <w:r>
        <w:rPr>
          <w:rFonts w:ascii="Times New Roman" w:hAnsi="Times New Roman" w:cs="Times New Roman"/>
          <w:sz w:val="28"/>
          <w:szCs w:val="28"/>
        </w:rPr>
        <w:t>виноват</w:t>
      </w:r>
      <w:proofErr w:type="gramEnd"/>
      <w:r>
        <w:rPr>
          <w:rFonts w:ascii="Times New Roman" w:hAnsi="Times New Roman" w:cs="Times New Roman"/>
          <w:sz w:val="28"/>
          <w:szCs w:val="28"/>
        </w:rPr>
        <w:t xml:space="preserve"> Гуськов? Как же получилось. Что он поставил себя против общества, против народа,</w:t>
      </w:r>
      <w:r w:rsidR="009B4F12">
        <w:rPr>
          <w:rFonts w:ascii="Times New Roman" w:hAnsi="Times New Roman" w:cs="Times New Roman"/>
          <w:sz w:val="28"/>
          <w:szCs w:val="28"/>
        </w:rPr>
        <w:t xml:space="preserve"> </w:t>
      </w:r>
      <w:r>
        <w:rPr>
          <w:rFonts w:ascii="Times New Roman" w:hAnsi="Times New Roman" w:cs="Times New Roman"/>
          <w:sz w:val="28"/>
          <w:szCs w:val="28"/>
        </w:rPr>
        <w:t xml:space="preserve">какой человек мог совершить такое, какие импульсы и причины привели его к подобному выбору, что </w:t>
      </w:r>
      <w:proofErr w:type="spellStart"/>
      <w:r>
        <w:rPr>
          <w:rFonts w:ascii="Times New Roman" w:hAnsi="Times New Roman" w:cs="Times New Roman"/>
          <w:sz w:val="28"/>
          <w:szCs w:val="28"/>
        </w:rPr>
        <w:t>сним</w:t>
      </w:r>
      <w:proofErr w:type="spellEnd"/>
      <w:r>
        <w:rPr>
          <w:rFonts w:ascii="Times New Roman" w:hAnsi="Times New Roman" w:cs="Times New Roman"/>
          <w:sz w:val="28"/>
          <w:szCs w:val="28"/>
        </w:rPr>
        <w:t xml:space="preserve"> творилось, что происходило в его душе?</w:t>
      </w:r>
    </w:p>
    <w:p w:rsidR="00A2293C" w:rsidRDefault="00A2293C" w:rsidP="005E0119">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Слово прокурора (обвинителя): делает эмоциональное вступление о Великой Отечественной войне, анализирует, как Гуськов дезертирует, требует вынесения подсудимому справедливого приговора.</w:t>
      </w:r>
    </w:p>
    <w:p w:rsidR="00A2293C" w:rsidRDefault="00A2293C" w:rsidP="005E0119">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Дискуссия: судья, народные заседатели задают вопросы подсудимому </w:t>
      </w:r>
      <w:proofErr w:type="spellStart"/>
      <w:r>
        <w:rPr>
          <w:rFonts w:ascii="Times New Roman" w:hAnsi="Times New Roman" w:cs="Times New Roman"/>
          <w:sz w:val="28"/>
          <w:szCs w:val="28"/>
        </w:rPr>
        <w:t>А.Гуськову</w:t>
      </w:r>
      <w:proofErr w:type="spellEnd"/>
      <w:r>
        <w:rPr>
          <w:rFonts w:ascii="Times New Roman" w:hAnsi="Times New Roman" w:cs="Times New Roman"/>
          <w:sz w:val="28"/>
          <w:szCs w:val="28"/>
        </w:rPr>
        <w:t>, выслушивают выступления свидетелей-героев повести</w:t>
      </w:r>
    </w:p>
    <w:p w:rsidR="00A2293C" w:rsidRDefault="00A2293C" w:rsidP="005E0119">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Заслушивается речь обвинения: он говорит об истоках предательства, о чувствах обиды, страха за жизнь, злобы, которые разъедали душу героя. Приводит литературные примеры истинных героев войны. Обвиняет, что дезертировав из рядов защитников Отечества, предал Родину, боевых товарищей, пренебрёг воинской обязанностью, нарушил присягу, утратил нравственные и гражданские устои, это </w:t>
      </w:r>
      <w:r>
        <w:rPr>
          <w:rFonts w:ascii="Times New Roman" w:hAnsi="Times New Roman" w:cs="Times New Roman"/>
          <w:sz w:val="28"/>
          <w:szCs w:val="28"/>
        </w:rPr>
        <w:lastRenderedPageBreak/>
        <w:t>повело к потере человеческого облика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текст), к тому, что  Гуськов считает всех виноватыми в его предательстве. Этот герой мёртв и как гражданин, и как человек</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рошу считать его виновным в совершении преступления против народа и государства.</w:t>
      </w:r>
    </w:p>
    <w:p w:rsidR="00A2293C" w:rsidRDefault="00A2293C" w:rsidP="005E0119">
      <w:pPr>
        <w:pStyle w:val="a3"/>
        <w:numPr>
          <w:ilvl w:val="0"/>
          <w:numId w:val="8"/>
        </w:numPr>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Заслушивается речь защитника: указывает, что Гуськов всегда понимал: он преступник, его мучила совесть;  в госпитале мечтал о встрече с родными, этим выздоравливал, но в отпуске ему отказали, разрушив его ожидания; на фронте не был трусом, воевал честно; не каждый может совершить подвиг, всем хочется выжить; не следует снимать вины родителей в неправильном воспитании </w:t>
      </w:r>
      <w:proofErr w:type="spellStart"/>
      <w:r>
        <w:rPr>
          <w:rFonts w:ascii="Times New Roman" w:hAnsi="Times New Roman" w:cs="Times New Roman"/>
          <w:sz w:val="28"/>
          <w:szCs w:val="28"/>
        </w:rPr>
        <w:t>Гуськова</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виновата и война, Андрей Гуськов – жертва войны. Исходя из вышесказанного, прошу смягчения в вынесении приговора.</w:t>
      </w:r>
    </w:p>
    <w:p w:rsidR="00A2293C" w:rsidRDefault="00A2293C" w:rsidP="005E0119">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Выступление группы текстологов. В результате приходят к выводу: нельзя нарисовать </w:t>
      </w:r>
      <w:proofErr w:type="spellStart"/>
      <w:r>
        <w:rPr>
          <w:rFonts w:ascii="Times New Roman" w:hAnsi="Times New Roman" w:cs="Times New Roman"/>
          <w:sz w:val="28"/>
          <w:szCs w:val="28"/>
        </w:rPr>
        <w:t>Гуськова</w:t>
      </w:r>
      <w:proofErr w:type="spellEnd"/>
      <w:r>
        <w:rPr>
          <w:rFonts w:ascii="Times New Roman" w:hAnsi="Times New Roman" w:cs="Times New Roman"/>
          <w:sz w:val="28"/>
          <w:szCs w:val="28"/>
        </w:rPr>
        <w:t xml:space="preserve"> только чёрными красками. Ведь В.Распутин пишет: «Моя </w:t>
      </w:r>
      <w:proofErr w:type="spellStart"/>
      <w:r>
        <w:rPr>
          <w:rFonts w:ascii="Times New Roman" w:hAnsi="Times New Roman" w:cs="Times New Roman"/>
          <w:sz w:val="28"/>
          <w:szCs w:val="28"/>
        </w:rPr>
        <w:t>Настёна</w:t>
      </w:r>
      <w:proofErr w:type="spellEnd"/>
      <w:r>
        <w:rPr>
          <w:rFonts w:ascii="Times New Roman" w:hAnsi="Times New Roman" w:cs="Times New Roman"/>
          <w:sz w:val="28"/>
          <w:szCs w:val="28"/>
        </w:rPr>
        <w:t xml:space="preserve">. Какой я её видел, не могла бы полюбить человека, характер которого можно было бы обрисовать одними чёрными красками». Проводят следственный эксперимент: на одну чашу весов кладут фишки белые – положительное в персонаже, на вторую чашу -  чёрные – отрицательное в герое. Т.о, </w:t>
      </w:r>
      <w:proofErr w:type="spellStart"/>
      <w:r>
        <w:rPr>
          <w:rFonts w:ascii="Times New Roman" w:hAnsi="Times New Roman" w:cs="Times New Roman"/>
          <w:sz w:val="28"/>
          <w:szCs w:val="28"/>
        </w:rPr>
        <w:t>Распутни</w:t>
      </w:r>
      <w:proofErr w:type="spellEnd"/>
      <w:r>
        <w:rPr>
          <w:rFonts w:ascii="Times New Roman" w:hAnsi="Times New Roman" w:cs="Times New Roman"/>
          <w:sz w:val="28"/>
          <w:szCs w:val="28"/>
        </w:rPr>
        <w:t xml:space="preserve"> показывает герое в динамике.</w:t>
      </w:r>
    </w:p>
    <w:p w:rsidR="00A2293C" w:rsidRDefault="00A2293C" w:rsidP="005E0119">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Последнее слово подсудимого. (Признает вину, но с оговорками)</w:t>
      </w:r>
    </w:p>
    <w:p w:rsidR="00A2293C" w:rsidRDefault="00A2293C" w:rsidP="005E0119">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Выступление судьи: решение суда: мы приняли  решение, но каждый может принять своё решение, так как это суд нравственный. И хотелось бы узнать и ваше мнение. (3-5 минут)</w:t>
      </w:r>
    </w:p>
    <w:p w:rsidR="00A2293C" w:rsidRDefault="00A2293C" w:rsidP="005E0119">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Зачитывается решение суда и мнение некоторых участников суда.</w:t>
      </w:r>
    </w:p>
    <w:p w:rsidR="00A2293C" w:rsidRDefault="00A2293C" w:rsidP="005E0119">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Краткое обсуждение урока – приём «Микрофон, или жезл оратора»</w:t>
      </w:r>
    </w:p>
    <w:p w:rsidR="00A2293C" w:rsidRDefault="00A2293C" w:rsidP="007F0DBB">
      <w:pPr>
        <w:pStyle w:val="a3"/>
        <w:numPr>
          <w:ilvl w:val="0"/>
          <w:numId w:val="8"/>
        </w:numPr>
        <w:jc w:val="both"/>
        <w:rPr>
          <w:rFonts w:ascii="Times New Roman" w:hAnsi="Times New Roman" w:cs="Times New Roman"/>
          <w:sz w:val="28"/>
          <w:szCs w:val="28"/>
        </w:rPr>
      </w:pPr>
      <w:r>
        <w:rPr>
          <w:rFonts w:ascii="Times New Roman" w:hAnsi="Times New Roman" w:cs="Times New Roman"/>
          <w:sz w:val="28"/>
          <w:szCs w:val="28"/>
        </w:rPr>
        <w:t>Выставление оценок.</w:t>
      </w:r>
    </w:p>
    <w:p w:rsidR="00A2293C" w:rsidRDefault="00A2293C" w:rsidP="000B0DD2">
      <w:pPr>
        <w:pStyle w:val="a3"/>
        <w:ind w:left="360"/>
        <w:jc w:val="both"/>
        <w:rPr>
          <w:rFonts w:ascii="Times New Roman" w:hAnsi="Times New Roman" w:cs="Times New Roman"/>
          <w:sz w:val="28"/>
          <w:szCs w:val="28"/>
        </w:rPr>
      </w:pPr>
    </w:p>
    <w:p w:rsidR="00A2293C" w:rsidRPr="007F0DBB" w:rsidRDefault="00A2293C" w:rsidP="000B0DD2">
      <w:pPr>
        <w:pStyle w:val="a3"/>
        <w:ind w:left="360"/>
        <w:jc w:val="both"/>
        <w:rPr>
          <w:rFonts w:ascii="Times New Roman" w:hAnsi="Times New Roman" w:cs="Times New Roman"/>
          <w:sz w:val="28"/>
          <w:szCs w:val="28"/>
        </w:rPr>
      </w:pPr>
      <w:r>
        <w:rPr>
          <w:rFonts w:ascii="Times New Roman" w:hAnsi="Times New Roman" w:cs="Times New Roman"/>
          <w:sz w:val="28"/>
          <w:szCs w:val="28"/>
        </w:rPr>
        <w:t xml:space="preserve">      11.</w:t>
      </w:r>
      <w:r>
        <w:rPr>
          <w:sz w:val="28"/>
          <w:szCs w:val="28"/>
        </w:rPr>
        <w:t xml:space="preserve"> </w:t>
      </w:r>
      <w:r w:rsidRPr="007F0DBB">
        <w:t xml:space="preserve"> </w:t>
      </w:r>
      <w:r>
        <w:rPr>
          <w:rFonts w:ascii="Times New Roman" w:hAnsi="Times New Roman" w:cs="Times New Roman"/>
          <w:sz w:val="28"/>
          <w:szCs w:val="28"/>
        </w:rPr>
        <w:t xml:space="preserve">Во время проведения урока-суда над А. </w:t>
      </w:r>
      <w:proofErr w:type="spellStart"/>
      <w:r>
        <w:rPr>
          <w:rFonts w:ascii="Times New Roman" w:hAnsi="Times New Roman" w:cs="Times New Roman"/>
          <w:sz w:val="28"/>
          <w:szCs w:val="28"/>
        </w:rPr>
        <w:t>Гуськовым</w:t>
      </w:r>
      <w:proofErr w:type="spellEnd"/>
      <w:r>
        <w:rPr>
          <w:rFonts w:ascii="Times New Roman" w:hAnsi="Times New Roman" w:cs="Times New Roman"/>
          <w:sz w:val="28"/>
          <w:szCs w:val="28"/>
        </w:rPr>
        <w:t xml:space="preserve"> </w:t>
      </w:r>
      <w:r w:rsidRPr="007F0DBB">
        <w:rPr>
          <w:rFonts w:ascii="Times New Roman" w:hAnsi="Times New Roman" w:cs="Times New Roman"/>
          <w:sz w:val="28"/>
          <w:szCs w:val="28"/>
        </w:rPr>
        <w:t xml:space="preserve"> </w:t>
      </w:r>
      <w:r>
        <w:rPr>
          <w:rFonts w:ascii="Times New Roman" w:hAnsi="Times New Roman" w:cs="Times New Roman"/>
          <w:sz w:val="28"/>
          <w:szCs w:val="28"/>
        </w:rPr>
        <w:t>обучающиеся внимательно слушали выступления</w:t>
      </w:r>
      <w:r w:rsidRPr="007F0DBB">
        <w:rPr>
          <w:rFonts w:ascii="Times New Roman" w:hAnsi="Times New Roman" w:cs="Times New Roman"/>
          <w:sz w:val="28"/>
          <w:szCs w:val="28"/>
        </w:rPr>
        <w:t xml:space="preserve"> представителей</w:t>
      </w:r>
      <w:r>
        <w:rPr>
          <w:rFonts w:ascii="Times New Roman" w:hAnsi="Times New Roman" w:cs="Times New Roman"/>
          <w:sz w:val="28"/>
          <w:szCs w:val="28"/>
        </w:rPr>
        <w:t xml:space="preserve"> группы и индивидуальные</w:t>
      </w:r>
      <w:r w:rsidRPr="007F0DBB">
        <w:rPr>
          <w:rFonts w:ascii="Times New Roman" w:hAnsi="Times New Roman" w:cs="Times New Roman"/>
          <w:sz w:val="28"/>
          <w:szCs w:val="28"/>
        </w:rPr>
        <w:t>,</w:t>
      </w:r>
      <w:r w:rsidRPr="007F0DBB">
        <w:rPr>
          <w:rStyle w:val="apple-converted-space"/>
          <w:rFonts w:ascii="Times New Roman" w:hAnsi="Times New Roman" w:cs="Times New Roman"/>
          <w:color w:val="000000"/>
          <w:sz w:val="28"/>
          <w:szCs w:val="28"/>
        </w:rPr>
        <w:t> </w:t>
      </w:r>
      <w:r w:rsidRPr="007F0DBB">
        <w:rPr>
          <w:rFonts w:ascii="Times New Roman" w:hAnsi="Times New Roman" w:cs="Times New Roman"/>
          <w:sz w:val="28"/>
          <w:szCs w:val="28"/>
        </w:rPr>
        <w:t>заинтересованно следили за их работой и поддерживали с ними связь. Они подсказывали выступающему</w:t>
      </w:r>
      <w:r>
        <w:rPr>
          <w:rFonts w:ascii="Times New Roman" w:hAnsi="Times New Roman" w:cs="Times New Roman"/>
          <w:sz w:val="28"/>
          <w:szCs w:val="28"/>
        </w:rPr>
        <w:t xml:space="preserve"> (группы адвокаты и обвинители)</w:t>
      </w:r>
      <w:r w:rsidRPr="007F0DBB">
        <w:rPr>
          <w:rFonts w:ascii="Times New Roman" w:hAnsi="Times New Roman" w:cs="Times New Roman"/>
          <w:sz w:val="28"/>
          <w:szCs w:val="28"/>
        </w:rPr>
        <w:t xml:space="preserve"> новые аргументы, посылая ему записки.</w:t>
      </w:r>
    </w:p>
    <w:p w:rsidR="00A2293C" w:rsidRDefault="00A2293C" w:rsidP="00950EF4">
      <w:pPr>
        <w:pStyle w:val="a3"/>
        <w:jc w:val="both"/>
        <w:rPr>
          <w:rFonts w:ascii="Times New Roman" w:hAnsi="Times New Roman" w:cs="Times New Roman"/>
          <w:sz w:val="28"/>
          <w:szCs w:val="28"/>
        </w:rPr>
      </w:pPr>
    </w:p>
    <w:p w:rsidR="00A2293C" w:rsidRDefault="00A2293C" w:rsidP="00950EF4">
      <w:pPr>
        <w:pStyle w:val="a3"/>
        <w:jc w:val="both"/>
        <w:rPr>
          <w:rFonts w:ascii="Times New Roman" w:hAnsi="Times New Roman" w:cs="Times New Roman"/>
          <w:sz w:val="28"/>
          <w:szCs w:val="28"/>
        </w:rPr>
      </w:pPr>
      <w:r>
        <w:rPr>
          <w:rFonts w:ascii="Times New Roman" w:hAnsi="Times New Roman" w:cs="Times New Roman"/>
          <w:sz w:val="28"/>
          <w:szCs w:val="28"/>
        </w:rPr>
        <w:t xml:space="preserve">      12. </w:t>
      </w:r>
      <w:proofErr w:type="gramStart"/>
      <w:r>
        <w:rPr>
          <w:rFonts w:ascii="Times New Roman" w:hAnsi="Times New Roman" w:cs="Times New Roman"/>
          <w:sz w:val="28"/>
          <w:szCs w:val="28"/>
        </w:rPr>
        <w:t>Обучающиеся</w:t>
      </w:r>
      <w:proofErr w:type="gramEnd"/>
      <w:r>
        <w:rPr>
          <w:rFonts w:ascii="Times New Roman" w:hAnsi="Times New Roman" w:cs="Times New Roman"/>
          <w:sz w:val="28"/>
          <w:szCs w:val="28"/>
        </w:rPr>
        <w:t xml:space="preserve"> в ходе  урока-суда пришли к выводу, что судьба Андрея </w:t>
      </w:r>
      <w:proofErr w:type="spellStart"/>
      <w:r>
        <w:rPr>
          <w:rFonts w:ascii="Times New Roman" w:hAnsi="Times New Roman" w:cs="Times New Roman"/>
          <w:sz w:val="28"/>
          <w:szCs w:val="28"/>
        </w:rPr>
        <w:t>Гуськова</w:t>
      </w:r>
      <w:proofErr w:type="spellEnd"/>
      <w:r>
        <w:rPr>
          <w:rFonts w:ascii="Times New Roman" w:hAnsi="Times New Roman" w:cs="Times New Roman"/>
          <w:sz w:val="28"/>
          <w:szCs w:val="28"/>
        </w:rPr>
        <w:t xml:space="preserve"> – это тупик,  судьба </w:t>
      </w:r>
      <w:proofErr w:type="spellStart"/>
      <w:r>
        <w:rPr>
          <w:rFonts w:ascii="Times New Roman" w:hAnsi="Times New Roman" w:cs="Times New Roman"/>
          <w:sz w:val="28"/>
          <w:szCs w:val="28"/>
        </w:rPr>
        <w:t>Настёны</w:t>
      </w:r>
      <w:proofErr w:type="spellEnd"/>
      <w:r>
        <w:rPr>
          <w:rFonts w:ascii="Times New Roman" w:hAnsi="Times New Roman" w:cs="Times New Roman"/>
          <w:sz w:val="28"/>
          <w:szCs w:val="28"/>
        </w:rPr>
        <w:t xml:space="preserve"> – трагедия.</w:t>
      </w:r>
    </w:p>
    <w:p w:rsidR="00A2293C" w:rsidRDefault="00A2293C" w:rsidP="00950EF4">
      <w:pPr>
        <w:pStyle w:val="a3"/>
        <w:jc w:val="both"/>
        <w:rPr>
          <w:rFonts w:ascii="Times New Roman" w:hAnsi="Times New Roman" w:cs="Times New Roman"/>
          <w:sz w:val="28"/>
          <w:szCs w:val="28"/>
        </w:rPr>
      </w:pPr>
      <w:r>
        <w:rPr>
          <w:rFonts w:ascii="Times New Roman" w:hAnsi="Times New Roman" w:cs="Times New Roman"/>
          <w:sz w:val="28"/>
          <w:szCs w:val="28"/>
        </w:rPr>
        <w:t xml:space="preserve"> Нравственные уроки:</w:t>
      </w:r>
    </w:p>
    <w:p w:rsidR="00A2293C" w:rsidRPr="00B82A84" w:rsidRDefault="00A2293C" w:rsidP="00B82A84">
      <w:pPr>
        <w:shd w:val="clear" w:color="auto" w:fill="FFFFFF"/>
        <w:spacing w:before="100" w:beforeAutospacing="1" w:after="100" w:afterAutospacing="1" w:line="240" w:lineRule="auto"/>
        <w:rPr>
          <w:rFonts w:ascii="Times New Roman" w:hAnsi="Times New Roman" w:cs="Times New Roman"/>
          <w:sz w:val="28"/>
          <w:szCs w:val="28"/>
          <w:lang w:eastAsia="ru-RU"/>
        </w:rPr>
      </w:pPr>
      <w:r w:rsidRPr="00B82A84">
        <w:rPr>
          <w:rFonts w:ascii="Times New Roman" w:hAnsi="Times New Roman" w:cs="Times New Roman"/>
          <w:sz w:val="28"/>
          <w:szCs w:val="28"/>
          <w:lang w:eastAsia="ru-RU"/>
        </w:rPr>
        <w:t>все, что написано на страницах книги, должно стать незыблемым вечным уроком в жизни человека,</w:t>
      </w:r>
    </w:p>
    <w:p w:rsidR="00A2293C" w:rsidRPr="00B82A84" w:rsidRDefault="00A2293C" w:rsidP="00B82A84">
      <w:pPr>
        <w:shd w:val="clear" w:color="auto" w:fill="FFFFFF"/>
        <w:spacing w:before="100" w:beforeAutospacing="1" w:after="100" w:afterAutospacing="1" w:line="240" w:lineRule="auto"/>
        <w:rPr>
          <w:rFonts w:ascii="Times New Roman" w:hAnsi="Times New Roman" w:cs="Times New Roman"/>
          <w:sz w:val="28"/>
          <w:szCs w:val="28"/>
          <w:lang w:eastAsia="ru-RU"/>
        </w:rPr>
      </w:pPr>
      <w:r w:rsidRPr="00B82A84">
        <w:rPr>
          <w:rFonts w:ascii="Times New Roman" w:hAnsi="Times New Roman" w:cs="Times New Roman"/>
          <w:sz w:val="28"/>
          <w:szCs w:val="28"/>
          <w:lang w:eastAsia="ru-RU"/>
        </w:rPr>
        <w:t>- смерть – это страшно, но гораздо страшнее духовная гибель и падение человека,</w:t>
      </w:r>
    </w:p>
    <w:p w:rsidR="00A2293C" w:rsidRPr="00B82A84" w:rsidRDefault="00A2293C" w:rsidP="00B82A84">
      <w:pPr>
        <w:shd w:val="clear" w:color="auto" w:fill="FFFFFF"/>
        <w:spacing w:before="100" w:beforeAutospacing="1" w:after="100" w:afterAutospacing="1" w:line="240" w:lineRule="auto"/>
        <w:rPr>
          <w:rFonts w:ascii="Times New Roman" w:hAnsi="Times New Roman" w:cs="Times New Roman"/>
          <w:sz w:val="28"/>
          <w:szCs w:val="28"/>
          <w:lang w:eastAsia="ru-RU"/>
        </w:rPr>
      </w:pPr>
      <w:r w:rsidRPr="00B82A84">
        <w:rPr>
          <w:rFonts w:ascii="Times New Roman" w:hAnsi="Times New Roman" w:cs="Times New Roman"/>
          <w:sz w:val="28"/>
          <w:szCs w:val="28"/>
          <w:lang w:eastAsia="ru-RU"/>
        </w:rPr>
        <w:lastRenderedPageBreak/>
        <w:t>- жизнь - не одежка, ее по десять раз не примеряют,</w:t>
      </w:r>
    </w:p>
    <w:p w:rsidR="00A2293C" w:rsidRPr="00B82A84" w:rsidRDefault="00A2293C" w:rsidP="00B82A84">
      <w:pPr>
        <w:shd w:val="clear" w:color="auto" w:fill="FFFFFF"/>
        <w:spacing w:before="100" w:beforeAutospacing="1" w:after="100" w:afterAutospacing="1" w:line="240" w:lineRule="auto"/>
        <w:rPr>
          <w:rFonts w:ascii="Times New Roman" w:hAnsi="Times New Roman" w:cs="Times New Roman"/>
          <w:sz w:val="28"/>
          <w:szCs w:val="28"/>
          <w:lang w:eastAsia="ru-RU"/>
        </w:rPr>
      </w:pPr>
      <w:r w:rsidRPr="00B82A84">
        <w:rPr>
          <w:rFonts w:ascii="Times New Roman" w:hAnsi="Times New Roman" w:cs="Times New Roman"/>
          <w:sz w:val="28"/>
          <w:szCs w:val="28"/>
          <w:lang w:eastAsia="ru-RU"/>
        </w:rPr>
        <w:t>- главными мерилами поступков человека остаются добро, честь, совесть, справедливость,</w:t>
      </w:r>
    </w:p>
    <w:p w:rsidR="00A2293C" w:rsidRPr="00B82A84" w:rsidRDefault="00A2293C" w:rsidP="00B82A84">
      <w:pPr>
        <w:shd w:val="clear" w:color="auto" w:fill="FFFFFF"/>
        <w:spacing w:before="100" w:beforeAutospacing="1" w:after="100" w:afterAutospacing="1" w:line="240" w:lineRule="auto"/>
        <w:rPr>
          <w:rFonts w:ascii="Times New Roman" w:hAnsi="Times New Roman" w:cs="Times New Roman"/>
          <w:sz w:val="28"/>
          <w:szCs w:val="28"/>
          <w:lang w:eastAsia="ru-RU"/>
        </w:rPr>
      </w:pPr>
      <w:r w:rsidRPr="00B82A84">
        <w:rPr>
          <w:rFonts w:ascii="Times New Roman" w:hAnsi="Times New Roman" w:cs="Times New Roman"/>
          <w:sz w:val="28"/>
          <w:szCs w:val="28"/>
          <w:lang w:eastAsia="ru-RU"/>
        </w:rPr>
        <w:t>- «в беде, в кручине, в самые тяжкие дни и испытания место твое с народом, всякое отступничество, вызванное слабостью ль твоей, неразумным ли, оборачивается еще большим горем для твоей Родины, а стало быть, и для тебя» (В. П. Астафьев),</w:t>
      </w:r>
    </w:p>
    <w:p w:rsidR="00A2293C" w:rsidRPr="00B82A84" w:rsidRDefault="00A2293C" w:rsidP="00B82A84">
      <w:pPr>
        <w:shd w:val="clear" w:color="auto" w:fill="FFFFFF"/>
        <w:spacing w:before="100" w:beforeAutospacing="1" w:after="100" w:afterAutospacing="1" w:line="240" w:lineRule="auto"/>
        <w:rPr>
          <w:rFonts w:ascii="Times New Roman" w:hAnsi="Times New Roman" w:cs="Times New Roman"/>
          <w:sz w:val="28"/>
          <w:szCs w:val="28"/>
          <w:lang w:eastAsia="ru-RU"/>
        </w:rPr>
      </w:pPr>
      <w:r w:rsidRPr="00B82A84">
        <w:rPr>
          <w:rFonts w:ascii="Times New Roman" w:hAnsi="Times New Roman" w:cs="Times New Roman"/>
          <w:sz w:val="28"/>
          <w:szCs w:val="28"/>
          <w:lang w:eastAsia="ru-RU"/>
        </w:rPr>
        <w:t>- главная мысль повести: нельзя разрушить связь личной судьбы с судьбой Родины и сохранить душу, остаться нравственным человеком.</w:t>
      </w:r>
    </w:p>
    <w:p w:rsidR="00A2293C" w:rsidRPr="00B82A84" w:rsidRDefault="00A2293C" w:rsidP="00950EF4">
      <w:pPr>
        <w:pStyle w:val="a3"/>
        <w:jc w:val="both"/>
        <w:rPr>
          <w:rFonts w:ascii="Times New Roman" w:hAnsi="Times New Roman" w:cs="Times New Roman"/>
          <w:sz w:val="28"/>
          <w:szCs w:val="28"/>
        </w:rPr>
      </w:pPr>
    </w:p>
    <w:p w:rsidR="00A2293C" w:rsidRDefault="00A2293C" w:rsidP="00D571F8">
      <w:pPr>
        <w:pStyle w:val="a3"/>
        <w:jc w:val="both"/>
        <w:rPr>
          <w:rFonts w:ascii="Times New Roman" w:hAnsi="Times New Roman" w:cs="Times New Roman"/>
          <w:sz w:val="28"/>
          <w:szCs w:val="28"/>
        </w:rPr>
      </w:pPr>
      <w:r w:rsidRPr="00B82A84">
        <w:rPr>
          <w:rFonts w:ascii="Times New Roman" w:hAnsi="Times New Roman" w:cs="Times New Roman"/>
          <w:sz w:val="28"/>
          <w:szCs w:val="28"/>
        </w:rPr>
        <w:t xml:space="preserve">      13.</w:t>
      </w:r>
      <w:r w:rsidRPr="00B82A84">
        <w:rPr>
          <w:sz w:val="28"/>
          <w:szCs w:val="28"/>
        </w:rPr>
        <w:t xml:space="preserve">  </w:t>
      </w:r>
      <w:r w:rsidRPr="00B82A84">
        <w:rPr>
          <w:rFonts w:ascii="Times New Roman" w:hAnsi="Times New Roman" w:cs="Times New Roman"/>
          <w:sz w:val="28"/>
          <w:szCs w:val="28"/>
        </w:rPr>
        <w:t>Цели урока  были достигнуты, работа оказалась полезной для всех учащихся класса независимо от выбранной точки зрения</w:t>
      </w:r>
      <w:r w:rsidRPr="00B82A84">
        <w:rPr>
          <w:rStyle w:val="apple-converted-space"/>
          <w:rFonts w:ascii="Times New Roman" w:hAnsi="Times New Roman" w:cs="Times New Roman"/>
          <w:color w:val="000000"/>
          <w:sz w:val="28"/>
          <w:szCs w:val="28"/>
        </w:rPr>
        <w:t> </w:t>
      </w:r>
      <w:r w:rsidRPr="00B82A84">
        <w:rPr>
          <w:rFonts w:ascii="Times New Roman" w:hAnsi="Times New Roman" w:cs="Times New Roman"/>
          <w:sz w:val="28"/>
          <w:szCs w:val="28"/>
        </w:rPr>
        <w:t>на поставленный вопрос</w:t>
      </w:r>
      <w:r w:rsidRPr="00B82A84">
        <w:rPr>
          <w:rStyle w:val="apple-converted-space"/>
          <w:rFonts w:ascii="Times New Roman" w:hAnsi="Times New Roman" w:cs="Times New Roman"/>
          <w:color w:val="000000"/>
          <w:sz w:val="28"/>
          <w:szCs w:val="28"/>
        </w:rPr>
        <w:t> </w:t>
      </w:r>
      <w:r w:rsidRPr="00B82A84">
        <w:rPr>
          <w:rFonts w:ascii="Times New Roman" w:hAnsi="Times New Roman" w:cs="Times New Roman"/>
          <w:sz w:val="28"/>
          <w:szCs w:val="28"/>
        </w:rPr>
        <w:t xml:space="preserve">и уровня </w:t>
      </w:r>
      <w:proofErr w:type="spellStart"/>
      <w:r w:rsidRPr="00B82A84">
        <w:rPr>
          <w:rFonts w:ascii="Times New Roman" w:hAnsi="Times New Roman" w:cs="Times New Roman"/>
          <w:sz w:val="28"/>
          <w:szCs w:val="28"/>
        </w:rPr>
        <w:t>обученности</w:t>
      </w:r>
      <w:proofErr w:type="spellEnd"/>
      <w:r w:rsidRPr="00B82A84">
        <w:rPr>
          <w:rFonts w:ascii="Times New Roman" w:hAnsi="Times New Roman" w:cs="Times New Roman"/>
          <w:sz w:val="28"/>
          <w:szCs w:val="28"/>
        </w:rPr>
        <w:t xml:space="preserve"> детей. В будущем нужно не допускать отклонений от темы выступлений, развивать умения видеть слабое место в аргументах оппонента и высказывать свою позицию.</w:t>
      </w:r>
    </w:p>
    <w:p w:rsidR="00A2293C" w:rsidRDefault="00A2293C" w:rsidP="00D571F8">
      <w:pPr>
        <w:pStyle w:val="a3"/>
        <w:jc w:val="both"/>
        <w:rPr>
          <w:rFonts w:ascii="Times New Roman" w:hAnsi="Times New Roman" w:cs="Times New Roman"/>
          <w:sz w:val="28"/>
          <w:szCs w:val="28"/>
        </w:rPr>
      </w:pPr>
    </w:p>
    <w:p w:rsidR="00A2293C" w:rsidRPr="00B82A84" w:rsidRDefault="00A2293C" w:rsidP="00D571F8">
      <w:pPr>
        <w:pStyle w:val="a3"/>
        <w:jc w:val="both"/>
        <w:rPr>
          <w:rFonts w:ascii="Times New Roman" w:hAnsi="Times New Roman" w:cs="Times New Roman"/>
          <w:color w:val="000000"/>
          <w:sz w:val="28"/>
          <w:szCs w:val="28"/>
        </w:rPr>
      </w:pPr>
      <w:r w:rsidRPr="00B82A84">
        <w:rPr>
          <w:rFonts w:ascii="Times New Roman" w:hAnsi="Times New Roman" w:cs="Times New Roman"/>
          <w:sz w:val="28"/>
          <w:szCs w:val="28"/>
        </w:rPr>
        <w:t xml:space="preserve">      14.  </w:t>
      </w:r>
      <w:r w:rsidRPr="00B82A84">
        <w:rPr>
          <w:rFonts w:ascii="Times New Roman" w:hAnsi="Times New Roman" w:cs="Times New Roman"/>
          <w:color w:val="000000"/>
          <w:sz w:val="28"/>
          <w:szCs w:val="28"/>
        </w:rPr>
        <w:t>Учителям, использующим в учебном процессе дискуссии, ролевые игры  необходимо тщательно готовиться к уроку. Слабым учащимся предлагать индивидуальную работу. Для оживления дискуссии заранее готовить ученик</w:t>
      </w:r>
      <w:proofErr w:type="gramStart"/>
      <w:r w:rsidRPr="00B82A84">
        <w:rPr>
          <w:rFonts w:ascii="Times New Roman" w:hAnsi="Times New Roman" w:cs="Times New Roman"/>
          <w:color w:val="000000"/>
          <w:sz w:val="28"/>
          <w:szCs w:val="28"/>
        </w:rPr>
        <w:t>а-</w:t>
      </w:r>
      <w:proofErr w:type="gramEnd"/>
      <w:r w:rsidRPr="00B82A84">
        <w:rPr>
          <w:rFonts w:ascii="Times New Roman" w:hAnsi="Times New Roman" w:cs="Times New Roman"/>
          <w:color w:val="000000"/>
          <w:sz w:val="28"/>
          <w:szCs w:val="28"/>
        </w:rPr>
        <w:t>«провокатора», предложив ему материалы  с неожиданной и непривычной трактовкой образа , чтобы ученик смог составит вопросы, высказаться  в  необычном ключе. Следует обращать внимание на глубину и научность аргументов, точность выражения мыслей, правильность употребления понятий.</w:t>
      </w:r>
    </w:p>
    <w:p w:rsidR="00A2293C" w:rsidRPr="00B82A84" w:rsidRDefault="00A2293C" w:rsidP="00B82A84">
      <w:pPr>
        <w:pStyle w:val="a3"/>
        <w:ind w:firstLine="708"/>
        <w:jc w:val="both"/>
        <w:rPr>
          <w:rFonts w:ascii="Times New Roman" w:hAnsi="Times New Roman" w:cs="Times New Roman"/>
          <w:sz w:val="28"/>
          <w:szCs w:val="28"/>
          <w:lang w:eastAsia="ru-RU"/>
        </w:rPr>
      </w:pPr>
      <w:r w:rsidRPr="00B82A84">
        <w:rPr>
          <w:rFonts w:ascii="Times New Roman" w:hAnsi="Times New Roman" w:cs="Times New Roman"/>
          <w:sz w:val="28"/>
          <w:szCs w:val="28"/>
          <w:lang w:eastAsia="ru-RU"/>
        </w:rPr>
        <w:t>Рекомендую другим учителям использовать на уроках активные методы обучения, в частности работу в малых группах, так как она развивает умение слушать, коллективно решать поставленные проблемы, развивает умение взглянуть на мир глазами другого человека.</w:t>
      </w:r>
    </w:p>
    <w:p w:rsidR="00A2293C" w:rsidRPr="00B82A84" w:rsidRDefault="00A2293C" w:rsidP="00B82A84">
      <w:pPr>
        <w:pStyle w:val="a3"/>
        <w:ind w:firstLine="708"/>
        <w:jc w:val="both"/>
        <w:rPr>
          <w:rFonts w:ascii="Times New Roman" w:hAnsi="Times New Roman" w:cs="Times New Roman"/>
          <w:sz w:val="28"/>
          <w:szCs w:val="28"/>
        </w:rPr>
      </w:pPr>
      <w:r w:rsidRPr="00B82A84">
        <w:rPr>
          <w:rFonts w:ascii="Times New Roman" w:hAnsi="Times New Roman" w:cs="Times New Roman"/>
          <w:sz w:val="28"/>
          <w:szCs w:val="28"/>
        </w:rPr>
        <w:t xml:space="preserve"> Важно не допускать неуважительного отношения к мнению, высказыванию оппонента.</w:t>
      </w:r>
    </w:p>
    <w:p w:rsidR="00A2293C" w:rsidRPr="00B82A84" w:rsidRDefault="00A2293C" w:rsidP="00B82A84">
      <w:pPr>
        <w:pStyle w:val="a3"/>
        <w:ind w:firstLine="708"/>
        <w:jc w:val="both"/>
        <w:rPr>
          <w:rFonts w:ascii="Times New Roman" w:hAnsi="Times New Roman" w:cs="Times New Roman"/>
          <w:sz w:val="28"/>
          <w:szCs w:val="28"/>
          <w:lang w:eastAsia="ru-RU"/>
        </w:rPr>
      </w:pPr>
    </w:p>
    <w:p w:rsidR="00A2293C" w:rsidRPr="00B82A84" w:rsidRDefault="00A2293C" w:rsidP="00950EF4">
      <w:pPr>
        <w:pStyle w:val="a3"/>
        <w:jc w:val="both"/>
        <w:rPr>
          <w:rFonts w:ascii="Times New Roman" w:hAnsi="Times New Roman" w:cs="Times New Roman"/>
          <w:sz w:val="28"/>
          <w:szCs w:val="28"/>
        </w:rPr>
      </w:pPr>
    </w:p>
    <w:p w:rsidR="00A2293C" w:rsidRPr="00B82A84" w:rsidRDefault="00A2293C" w:rsidP="00950EF4">
      <w:pPr>
        <w:pStyle w:val="a3"/>
        <w:jc w:val="both"/>
        <w:rPr>
          <w:rFonts w:ascii="Times New Roman" w:hAnsi="Times New Roman" w:cs="Times New Roman"/>
          <w:sz w:val="28"/>
          <w:szCs w:val="28"/>
        </w:rPr>
      </w:pPr>
    </w:p>
    <w:p w:rsidR="00A2293C" w:rsidRPr="00B82A84" w:rsidRDefault="00A2293C" w:rsidP="00950EF4">
      <w:pPr>
        <w:pStyle w:val="a3"/>
        <w:jc w:val="both"/>
        <w:rPr>
          <w:rFonts w:ascii="Times New Roman" w:hAnsi="Times New Roman" w:cs="Times New Roman"/>
          <w:sz w:val="28"/>
          <w:szCs w:val="28"/>
        </w:rPr>
      </w:pPr>
    </w:p>
    <w:p w:rsidR="00A2293C" w:rsidRPr="00B82A84" w:rsidRDefault="00A2293C" w:rsidP="00950EF4">
      <w:pPr>
        <w:pStyle w:val="a3"/>
        <w:jc w:val="both"/>
        <w:rPr>
          <w:rFonts w:ascii="Times New Roman" w:hAnsi="Times New Roman" w:cs="Times New Roman"/>
          <w:sz w:val="28"/>
          <w:szCs w:val="28"/>
        </w:rPr>
      </w:pPr>
    </w:p>
    <w:p w:rsidR="00A2293C" w:rsidRPr="00B82A84" w:rsidRDefault="00A2293C" w:rsidP="00950EF4">
      <w:pPr>
        <w:pStyle w:val="a3"/>
        <w:jc w:val="both"/>
        <w:rPr>
          <w:rFonts w:ascii="Times New Roman" w:hAnsi="Times New Roman" w:cs="Times New Roman"/>
          <w:sz w:val="28"/>
          <w:szCs w:val="28"/>
        </w:rPr>
      </w:pPr>
    </w:p>
    <w:p w:rsidR="00A2293C" w:rsidRPr="00B82A84" w:rsidRDefault="00A2293C" w:rsidP="00950EF4">
      <w:pPr>
        <w:pStyle w:val="a3"/>
        <w:jc w:val="both"/>
        <w:rPr>
          <w:rFonts w:ascii="Times New Roman" w:hAnsi="Times New Roman" w:cs="Times New Roman"/>
          <w:sz w:val="28"/>
          <w:szCs w:val="28"/>
        </w:rPr>
      </w:pPr>
    </w:p>
    <w:p w:rsidR="00A2293C" w:rsidRPr="00B82A84" w:rsidRDefault="00A2293C" w:rsidP="00950EF4">
      <w:pPr>
        <w:pStyle w:val="a3"/>
        <w:jc w:val="both"/>
        <w:rPr>
          <w:rFonts w:ascii="Times New Roman" w:hAnsi="Times New Roman" w:cs="Times New Roman"/>
          <w:sz w:val="28"/>
          <w:szCs w:val="28"/>
        </w:rPr>
      </w:pPr>
    </w:p>
    <w:p w:rsidR="00A2293C" w:rsidRDefault="00A2293C" w:rsidP="00950EF4">
      <w:pPr>
        <w:pStyle w:val="a3"/>
        <w:jc w:val="both"/>
        <w:rPr>
          <w:rFonts w:ascii="Times New Roman" w:hAnsi="Times New Roman" w:cs="Times New Roman"/>
          <w:sz w:val="28"/>
          <w:szCs w:val="28"/>
        </w:rPr>
      </w:pPr>
    </w:p>
    <w:p w:rsidR="00A2293C" w:rsidRDefault="00A2293C" w:rsidP="00950EF4">
      <w:pPr>
        <w:pStyle w:val="a3"/>
        <w:jc w:val="both"/>
        <w:rPr>
          <w:rFonts w:ascii="Times New Roman" w:hAnsi="Times New Roman" w:cs="Times New Roman"/>
          <w:sz w:val="28"/>
          <w:szCs w:val="28"/>
        </w:rPr>
      </w:pPr>
    </w:p>
    <w:p w:rsidR="00A2293C" w:rsidRDefault="00A2293C" w:rsidP="00950EF4">
      <w:pPr>
        <w:pStyle w:val="a3"/>
        <w:jc w:val="both"/>
        <w:rPr>
          <w:rFonts w:ascii="Times New Roman" w:hAnsi="Times New Roman" w:cs="Times New Roman"/>
          <w:sz w:val="28"/>
          <w:szCs w:val="28"/>
        </w:rPr>
      </w:pPr>
    </w:p>
    <w:p w:rsidR="00A2293C" w:rsidRDefault="00A2293C" w:rsidP="00B82A84">
      <w:pPr>
        <w:pStyle w:val="a3"/>
        <w:jc w:val="both"/>
        <w:rPr>
          <w:rFonts w:ascii="Tahoma" w:hAnsi="Tahoma" w:cs="Tahoma"/>
          <w:color w:val="000000"/>
          <w:sz w:val="18"/>
          <w:szCs w:val="18"/>
        </w:rPr>
      </w:pPr>
      <w:r>
        <w:rPr>
          <w:rFonts w:ascii="Times New Roman" w:hAnsi="Times New Roman" w:cs="Times New Roman"/>
          <w:sz w:val="28"/>
          <w:szCs w:val="28"/>
        </w:rPr>
        <w:lastRenderedPageBreak/>
        <w:tab/>
      </w:r>
    </w:p>
    <w:p w:rsidR="00A2293C" w:rsidRDefault="00A2293C" w:rsidP="00A27C2D">
      <w:pPr>
        <w:pStyle w:val="a4"/>
        <w:spacing w:line="101" w:lineRule="atLeast"/>
        <w:rPr>
          <w:rFonts w:ascii="Tahoma" w:hAnsi="Tahoma" w:cs="Tahoma"/>
          <w:color w:val="000000"/>
          <w:sz w:val="18"/>
          <w:szCs w:val="18"/>
        </w:rPr>
      </w:pPr>
    </w:p>
    <w:p w:rsidR="00A2293C" w:rsidRDefault="00A2293C" w:rsidP="00A27C2D">
      <w:pPr>
        <w:pStyle w:val="a4"/>
        <w:spacing w:line="101" w:lineRule="atLeast"/>
        <w:rPr>
          <w:rFonts w:ascii="Tahoma" w:hAnsi="Tahoma" w:cs="Tahoma"/>
          <w:color w:val="000000"/>
          <w:sz w:val="18"/>
          <w:szCs w:val="18"/>
        </w:rPr>
      </w:pPr>
    </w:p>
    <w:p w:rsidR="00A2293C" w:rsidRPr="00950EF4" w:rsidRDefault="00A2293C" w:rsidP="00950EF4">
      <w:pPr>
        <w:pStyle w:val="a3"/>
        <w:tabs>
          <w:tab w:val="left" w:pos="426"/>
        </w:tabs>
        <w:jc w:val="both"/>
        <w:rPr>
          <w:rFonts w:ascii="Times New Roman" w:hAnsi="Times New Roman" w:cs="Times New Roman"/>
          <w:sz w:val="28"/>
          <w:szCs w:val="28"/>
        </w:rPr>
      </w:pPr>
    </w:p>
    <w:sectPr w:rsidR="00A2293C" w:rsidRPr="00950EF4" w:rsidSect="00C917C2">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69C" w:rsidRDefault="004D069C" w:rsidP="00DA518D">
      <w:pPr>
        <w:spacing w:after="0" w:line="240" w:lineRule="auto"/>
      </w:pPr>
      <w:r>
        <w:separator/>
      </w:r>
    </w:p>
  </w:endnote>
  <w:endnote w:type="continuationSeparator" w:id="0">
    <w:p w:rsidR="004D069C" w:rsidRDefault="004D069C" w:rsidP="00DA51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93C" w:rsidRDefault="008A4948">
    <w:pPr>
      <w:pStyle w:val="a7"/>
      <w:jc w:val="right"/>
    </w:pPr>
    <w:fldSimple w:instr=" PAGE   \* MERGEFORMAT ">
      <w:r w:rsidR="00883608">
        <w:rPr>
          <w:noProof/>
        </w:rPr>
        <w:t>1</w:t>
      </w:r>
    </w:fldSimple>
  </w:p>
  <w:p w:rsidR="00A2293C" w:rsidRDefault="00A2293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69C" w:rsidRDefault="004D069C" w:rsidP="00DA518D">
      <w:pPr>
        <w:spacing w:after="0" w:line="240" w:lineRule="auto"/>
      </w:pPr>
      <w:r>
        <w:separator/>
      </w:r>
    </w:p>
  </w:footnote>
  <w:footnote w:type="continuationSeparator" w:id="0">
    <w:p w:rsidR="004D069C" w:rsidRDefault="004D069C" w:rsidP="00DA51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48B7"/>
    <w:multiLevelType w:val="hybridMultilevel"/>
    <w:tmpl w:val="0F22EA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1AD04FE"/>
    <w:multiLevelType w:val="hybridMultilevel"/>
    <w:tmpl w:val="51BC14E6"/>
    <w:lvl w:ilvl="0" w:tplc="0419000B">
      <w:start w:val="1"/>
      <w:numFmt w:val="bullet"/>
      <w:lvlText w:val=""/>
      <w:lvlJc w:val="left"/>
      <w:pPr>
        <w:ind w:left="2130" w:hanging="360"/>
      </w:pPr>
      <w:rPr>
        <w:rFonts w:ascii="Wingdings" w:hAnsi="Wingdings" w:hint="default"/>
      </w:rPr>
    </w:lvl>
    <w:lvl w:ilvl="1" w:tplc="04190003">
      <w:start w:val="1"/>
      <w:numFmt w:val="bullet"/>
      <w:lvlText w:val="o"/>
      <w:lvlJc w:val="left"/>
      <w:pPr>
        <w:ind w:left="2850" w:hanging="360"/>
      </w:pPr>
      <w:rPr>
        <w:rFonts w:ascii="Courier New" w:hAnsi="Courier New" w:cs="Courier New" w:hint="default"/>
      </w:rPr>
    </w:lvl>
    <w:lvl w:ilvl="2" w:tplc="04190005">
      <w:start w:val="1"/>
      <w:numFmt w:val="bullet"/>
      <w:lvlText w:val=""/>
      <w:lvlJc w:val="left"/>
      <w:pPr>
        <w:ind w:left="3570" w:hanging="360"/>
      </w:pPr>
      <w:rPr>
        <w:rFonts w:ascii="Wingdings" w:hAnsi="Wingdings" w:cs="Wingdings" w:hint="default"/>
      </w:rPr>
    </w:lvl>
    <w:lvl w:ilvl="3" w:tplc="04190001">
      <w:start w:val="1"/>
      <w:numFmt w:val="bullet"/>
      <w:lvlText w:val=""/>
      <w:lvlJc w:val="left"/>
      <w:pPr>
        <w:ind w:left="4290" w:hanging="360"/>
      </w:pPr>
      <w:rPr>
        <w:rFonts w:ascii="Symbol" w:hAnsi="Symbol" w:cs="Symbol" w:hint="default"/>
      </w:rPr>
    </w:lvl>
    <w:lvl w:ilvl="4" w:tplc="04190003">
      <w:start w:val="1"/>
      <w:numFmt w:val="bullet"/>
      <w:lvlText w:val="o"/>
      <w:lvlJc w:val="left"/>
      <w:pPr>
        <w:ind w:left="5010" w:hanging="360"/>
      </w:pPr>
      <w:rPr>
        <w:rFonts w:ascii="Courier New" w:hAnsi="Courier New" w:cs="Courier New" w:hint="default"/>
      </w:rPr>
    </w:lvl>
    <w:lvl w:ilvl="5" w:tplc="04190005">
      <w:start w:val="1"/>
      <w:numFmt w:val="bullet"/>
      <w:lvlText w:val=""/>
      <w:lvlJc w:val="left"/>
      <w:pPr>
        <w:ind w:left="5730" w:hanging="360"/>
      </w:pPr>
      <w:rPr>
        <w:rFonts w:ascii="Wingdings" w:hAnsi="Wingdings" w:cs="Wingdings" w:hint="default"/>
      </w:rPr>
    </w:lvl>
    <w:lvl w:ilvl="6" w:tplc="04190001">
      <w:start w:val="1"/>
      <w:numFmt w:val="bullet"/>
      <w:lvlText w:val=""/>
      <w:lvlJc w:val="left"/>
      <w:pPr>
        <w:ind w:left="6450" w:hanging="360"/>
      </w:pPr>
      <w:rPr>
        <w:rFonts w:ascii="Symbol" w:hAnsi="Symbol" w:cs="Symbol" w:hint="default"/>
      </w:rPr>
    </w:lvl>
    <w:lvl w:ilvl="7" w:tplc="04190003">
      <w:start w:val="1"/>
      <w:numFmt w:val="bullet"/>
      <w:lvlText w:val="o"/>
      <w:lvlJc w:val="left"/>
      <w:pPr>
        <w:ind w:left="7170" w:hanging="360"/>
      </w:pPr>
      <w:rPr>
        <w:rFonts w:ascii="Courier New" w:hAnsi="Courier New" w:cs="Courier New" w:hint="default"/>
      </w:rPr>
    </w:lvl>
    <w:lvl w:ilvl="8" w:tplc="04190005">
      <w:start w:val="1"/>
      <w:numFmt w:val="bullet"/>
      <w:lvlText w:val=""/>
      <w:lvlJc w:val="left"/>
      <w:pPr>
        <w:ind w:left="7890" w:hanging="360"/>
      </w:pPr>
      <w:rPr>
        <w:rFonts w:ascii="Wingdings" w:hAnsi="Wingdings" w:cs="Wingdings" w:hint="default"/>
      </w:rPr>
    </w:lvl>
  </w:abstractNum>
  <w:abstractNum w:abstractNumId="2">
    <w:nsid w:val="26FD748F"/>
    <w:multiLevelType w:val="multilevel"/>
    <w:tmpl w:val="B2F2769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3AC83DED"/>
    <w:multiLevelType w:val="multilevel"/>
    <w:tmpl w:val="C8D8A97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4A3F0F7A"/>
    <w:multiLevelType w:val="hybridMultilevel"/>
    <w:tmpl w:val="D3FE2D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EB42096"/>
    <w:multiLevelType w:val="hybridMultilevel"/>
    <w:tmpl w:val="B40CAF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66A6F96"/>
    <w:multiLevelType w:val="hybridMultilevel"/>
    <w:tmpl w:val="25C20AE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66D24CAA"/>
    <w:multiLevelType w:val="hybridMultilevel"/>
    <w:tmpl w:val="ADE00A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2"/>
  </w:num>
  <w:num w:numId="3">
    <w:abstractNumId w:val="3"/>
  </w:num>
  <w:num w:numId="4">
    <w:abstractNumId w:val="7"/>
  </w:num>
  <w:num w:numId="5">
    <w:abstractNumId w:val="4"/>
  </w:num>
  <w:num w:numId="6">
    <w:abstractNumId w:val="5"/>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3D21"/>
    <w:rsid w:val="000945E0"/>
    <w:rsid w:val="000B0DD2"/>
    <w:rsid w:val="000C6485"/>
    <w:rsid w:val="00151F6C"/>
    <w:rsid w:val="002059CB"/>
    <w:rsid w:val="002810B8"/>
    <w:rsid w:val="002E683E"/>
    <w:rsid w:val="00333166"/>
    <w:rsid w:val="003857E5"/>
    <w:rsid w:val="003F6533"/>
    <w:rsid w:val="004D069C"/>
    <w:rsid w:val="005D5D79"/>
    <w:rsid w:val="005E0119"/>
    <w:rsid w:val="00621C51"/>
    <w:rsid w:val="00695B40"/>
    <w:rsid w:val="006F20F3"/>
    <w:rsid w:val="006F45E7"/>
    <w:rsid w:val="007F0DBB"/>
    <w:rsid w:val="00883608"/>
    <w:rsid w:val="008A4948"/>
    <w:rsid w:val="008C55FD"/>
    <w:rsid w:val="00950EF4"/>
    <w:rsid w:val="0097328C"/>
    <w:rsid w:val="009B4F12"/>
    <w:rsid w:val="009C4616"/>
    <w:rsid w:val="00A2293C"/>
    <w:rsid w:val="00A27C2D"/>
    <w:rsid w:val="00AA6474"/>
    <w:rsid w:val="00B52C3B"/>
    <w:rsid w:val="00B82A84"/>
    <w:rsid w:val="00C13904"/>
    <w:rsid w:val="00C917C2"/>
    <w:rsid w:val="00D571F8"/>
    <w:rsid w:val="00DA518D"/>
    <w:rsid w:val="00DB37CB"/>
    <w:rsid w:val="00E03D21"/>
    <w:rsid w:val="00EC1938"/>
    <w:rsid w:val="00F37C47"/>
    <w:rsid w:val="00FA57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7C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03D21"/>
    <w:rPr>
      <w:rFonts w:cs="Calibri"/>
      <w:sz w:val="22"/>
      <w:szCs w:val="22"/>
      <w:lang w:eastAsia="en-US"/>
    </w:rPr>
  </w:style>
  <w:style w:type="paragraph" w:styleId="a4">
    <w:name w:val="Normal (Web)"/>
    <w:basedOn w:val="a"/>
    <w:uiPriority w:val="99"/>
    <w:semiHidden/>
    <w:rsid w:val="00E03D2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A27C2D"/>
  </w:style>
  <w:style w:type="paragraph" w:styleId="a5">
    <w:name w:val="header"/>
    <w:basedOn w:val="a"/>
    <w:link w:val="a6"/>
    <w:uiPriority w:val="99"/>
    <w:semiHidden/>
    <w:rsid w:val="00DA518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DA518D"/>
  </w:style>
  <w:style w:type="paragraph" w:styleId="a7">
    <w:name w:val="footer"/>
    <w:basedOn w:val="a"/>
    <w:link w:val="a8"/>
    <w:uiPriority w:val="99"/>
    <w:rsid w:val="00DA518D"/>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DA518D"/>
  </w:style>
</w:styles>
</file>

<file path=word/webSettings.xml><?xml version="1.0" encoding="utf-8"?>
<w:webSettings xmlns:r="http://schemas.openxmlformats.org/officeDocument/2006/relationships" xmlns:w="http://schemas.openxmlformats.org/wordprocessingml/2006/main">
  <w:divs>
    <w:div w:id="716320593">
      <w:marLeft w:val="0"/>
      <w:marRight w:val="0"/>
      <w:marTop w:val="0"/>
      <w:marBottom w:val="0"/>
      <w:divBdr>
        <w:top w:val="none" w:sz="0" w:space="0" w:color="auto"/>
        <w:left w:val="none" w:sz="0" w:space="0" w:color="auto"/>
        <w:bottom w:val="none" w:sz="0" w:space="0" w:color="auto"/>
        <w:right w:val="none" w:sz="0" w:space="0" w:color="auto"/>
      </w:divBdr>
    </w:div>
    <w:div w:id="716320594">
      <w:marLeft w:val="0"/>
      <w:marRight w:val="0"/>
      <w:marTop w:val="0"/>
      <w:marBottom w:val="0"/>
      <w:divBdr>
        <w:top w:val="none" w:sz="0" w:space="0" w:color="auto"/>
        <w:left w:val="none" w:sz="0" w:space="0" w:color="auto"/>
        <w:bottom w:val="none" w:sz="0" w:space="0" w:color="auto"/>
        <w:right w:val="none" w:sz="0" w:space="0" w:color="auto"/>
      </w:divBdr>
    </w:div>
    <w:div w:id="716320595">
      <w:marLeft w:val="0"/>
      <w:marRight w:val="0"/>
      <w:marTop w:val="0"/>
      <w:marBottom w:val="0"/>
      <w:divBdr>
        <w:top w:val="none" w:sz="0" w:space="0" w:color="auto"/>
        <w:left w:val="none" w:sz="0" w:space="0" w:color="auto"/>
        <w:bottom w:val="none" w:sz="0" w:space="0" w:color="auto"/>
        <w:right w:val="none" w:sz="0" w:space="0" w:color="auto"/>
      </w:divBdr>
    </w:div>
    <w:div w:id="716320596">
      <w:marLeft w:val="0"/>
      <w:marRight w:val="0"/>
      <w:marTop w:val="0"/>
      <w:marBottom w:val="0"/>
      <w:divBdr>
        <w:top w:val="none" w:sz="0" w:space="0" w:color="auto"/>
        <w:left w:val="none" w:sz="0" w:space="0" w:color="auto"/>
        <w:bottom w:val="none" w:sz="0" w:space="0" w:color="auto"/>
        <w:right w:val="none" w:sz="0" w:space="0" w:color="auto"/>
      </w:divBdr>
    </w:div>
    <w:div w:id="7163205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1</Pages>
  <Words>1555</Words>
  <Characters>8866</Characters>
  <Application>Microsoft Office Word</Application>
  <DocSecurity>0</DocSecurity>
  <Lines>73</Lines>
  <Paragraphs>20</Paragraphs>
  <ScaleCrop>false</ScaleCrop>
  <Company>Krokoz™</Company>
  <LinksUpToDate>false</LinksUpToDate>
  <CharactersWithSpaces>10401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12</cp:revision>
  <cp:lastPrinted>2005-01-28T17:21:00Z</cp:lastPrinted>
  <dcterms:created xsi:type="dcterms:W3CDTF">2017-02-12T17:13:00Z</dcterms:created>
  <dcterms:modified xsi:type="dcterms:W3CDTF">2018-09-30T07:08:00Z</dcterms:modified>
</cp:coreProperties>
</file>