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66" w:rsidRDefault="0099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Учитель-логопед Дорофеева С.Е.</w:t>
      </w:r>
    </w:p>
    <w:p w:rsidR="00C42D1E" w:rsidRDefault="00994566" w:rsidP="0099456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г.Ноябрьск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ЯНАО </w:t>
      </w:r>
    </w:p>
    <w:p w:rsidR="00994566" w:rsidRDefault="00994566" w:rsidP="00A602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66">
        <w:rPr>
          <w:rFonts w:ascii="Times New Roman" w:hAnsi="Times New Roman" w:cs="Times New Roman"/>
          <w:b/>
          <w:sz w:val="24"/>
          <w:szCs w:val="24"/>
        </w:rPr>
        <w:t xml:space="preserve">Развитие общей моторики – </w:t>
      </w:r>
      <w:r w:rsidR="00A602C0">
        <w:rPr>
          <w:rFonts w:ascii="Times New Roman" w:hAnsi="Times New Roman" w:cs="Times New Roman"/>
          <w:b/>
          <w:sz w:val="24"/>
          <w:szCs w:val="24"/>
        </w:rPr>
        <w:t xml:space="preserve">один из разделов помощи </w:t>
      </w:r>
      <w:proofErr w:type="gramStart"/>
      <w:r w:rsidR="00A602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94566">
        <w:rPr>
          <w:rFonts w:ascii="Times New Roman" w:hAnsi="Times New Roman" w:cs="Times New Roman"/>
          <w:b/>
          <w:sz w:val="24"/>
          <w:szCs w:val="24"/>
        </w:rPr>
        <w:t xml:space="preserve"> коррекции</w:t>
      </w:r>
      <w:proofErr w:type="gramEnd"/>
      <w:r w:rsidRPr="00994566">
        <w:rPr>
          <w:rFonts w:ascii="Times New Roman" w:hAnsi="Times New Roman" w:cs="Times New Roman"/>
          <w:b/>
          <w:sz w:val="24"/>
          <w:szCs w:val="24"/>
        </w:rPr>
        <w:t xml:space="preserve"> письменной речи.</w:t>
      </w:r>
    </w:p>
    <w:p w:rsidR="00994566" w:rsidRDefault="00994566" w:rsidP="00DC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4566">
        <w:rPr>
          <w:rFonts w:ascii="Times New Roman" w:hAnsi="Times New Roman" w:cs="Times New Roman"/>
          <w:sz w:val="24"/>
          <w:szCs w:val="24"/>
        </w:rPr>
        <w:t>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работы по коррекции нарушений письма – устранение причин нарушений письма. Работа должна вестись по нескольким разделам одновременно. Один из таки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 разделов – развитие общей моторной сферы. Рассмотрим с вами несколько видов упражнений, которые может использовать логопед в своей работе.</w:t>
      </w:r>
    </w:p>
    <w:p w:rsidR="00994566" w:rsidRDefault="00994566" w:rsidP="00DC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детей со стёртой формой дизартрии характерна задержка формирования статодинамических функций. Необходимо целенаправленно работать над развитием общей моторики на занятиях физкультуры, ритмики, ЛФК.</w:t>
      </w:r>
      <w:r w:rsidR="00B4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Логопед использует на занятиях упражнения, в которых движения сочетаются со словами.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994566" w:rsidTr="00DC4ABF">
        <w:tc>
          <w:tcPr>
            <w:tcW w:w="5240" w:type="dxa"/>
          </w:tcPr>
          <w:p w:rsidR="00994566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материал</w:t>
            </w:r>
          </w:p>
        </w:tc>
        <w:tc>
          <w:tcPr>
            <w:tcW w:w="4105" w:type="dxa"/>
          </w:tcPr>
          <w:p w:rsidR="00994566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движения</w:t>
            </w:r>
          </w:p>
        </w:tc>
      </w:tr>
      <w:tr w:rsidR="00994566" w:rsidTr="00DC4ABF">
        <w:tc>
          <w:tcPr>
            <w:tcW w:w="5240" w:type="dxa"/>
          </w:tcPr>
          <w:p w:rsidR="00994566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Тик-так, тик-так,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делать так.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Влево-тик, вправо – так, 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Тик-так, тик-так.</w:t>
            </w:r>
          </w:p>
        </w:tc>
        <w:tc>
          <w:tcPr>
            <w:tcW w:w="4105" w:type="dxa"/>
          </w:tcPr>
          <w:p w:rsidR="00994566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головы влево-вправо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головы</w:t>
            </w:r>
          </w:p>
        </w:tc>
      </w:tr>
      <w:tr w:rsidR="00DC4ABF" w:rsidTr="00DC4ABF">
        <w:tc>
          <w:tcPr>
            <w:tcW w:w="5240" w:type="dxa"/>
          </w:tcPr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бегу, бегу, бегу,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ладонью в бубен бью,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бубен Диме дам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пойду на месте сам.</w:t>
            </w:r>
          </w:p>
        </w:tc>
        <w:tc>
          <w:tcPr>
            <w:tcW w:w="4105" w:type="dxa"/>
          </w:tcPr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имитировать бег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руками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лёгкий бег, показ руками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</w:tr>
      <w:tr w:rsidR="00DC4ABF" w:rsidTr="00DC4ABF">
        <w:tc>
          <w:tcPr>
            <w:tcW w:w="5240" w:type="dxa"/>
          </w:tcPr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в омуте жила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Щёткой воду лила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готовила гостям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лещам</w:t>
            </w:r>
          </w:p>
        </w:tc>
        <w:tc>
          <w:tcPr>
            <w:tcW w:w="4105" w:type="dxa"/>
          </w:tcPr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вверх, вниз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ладони вместе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повилять хвостом</w:t>
            </w:r>
          </w:p>
          <w:p w:rsidR="00DC4ABF" w:rsidRDefault="00DC4ABF" w:rsidP="00D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</w:tr>
    </w:tbl>
    <w:p w:rsidR="00994566" w:rsidRDefault="00DC4ABF" w:rsidP="00DC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Развитие общей моторной сферы активирует деятельность коры головного мозга,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влияет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речевой деятельности, что в свою очередь оказывает влияние на письмо.</w:t>
      </w:r>
    </w:p>
    <w:p w:rsidR="00B40AEA" w:rsidRDefault="00B40AEA" w:rsidP="00B40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первых классов, которые только начали занятия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силу своего возраста преобладает игровая деятельность, поэтому им можно предложить игры в разных ситуациях тематикой.</w:t>
      </w:r>
    </w:p>
    <w:p w:rsidR="00B40AEA" w:rsidRDefault="00B40AEA" w:rsidP="00DC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Игра «На параде». «Сегодня мы с вами отправляем на парад. На параде солдаты ходят строем, в колонну друг за другом, и самое главное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сбиваясь с общего ритма. Помогать идти всем вместе чётко нам поможет барабан. Я буду барабанщиком, а вы будете маршировать. Помните</w:t>
      </w:r>
      <w:r w:rsidR="003B6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каждый шаг нужно делать вместе с ударом барабана. Следите за темпом барабана, его темп будет меняться от быстрого до замедленного.»</w:t>
      </w:r>
    </w:p>
    <w:p w:rsidR="003B61C1" w:rsidRDefault="003B61C1" w:rsidP="003B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«Гимнаст». «Представьте себе, что мы находимся в спортивном зале. На полу лежит широкая ленточка, она будет наша воображаемая гимнастическая доска. Попробуйте пройти по ней, руки разведите в стороны, когда дойдёте до конца ленточки выполнит соскок, как будто вы спрыгиваете с доски, немного присев в конце упражнения».</w:t>
      </w:r>
    </w:p>
    <w:p w:rsidR="003B61C1" w:rsidRDefault="003B61C1" w:rsidP="003B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«Тропинка в горах». «Мы отправляемся в горы. Тропинки в горах узкие и очень много камушков на пути. Перед вами наша дорожка-ленточка на ней лежат листочки-камушки, пройдите по дорожке перешагивая через камушки».</w:t>
      </w:r>
    </w:p>
    <w:p w:rsidR="003B61C1" w:rsidRDefault="003B61C1" w:rsidP="003B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«Лужи». Разложите на полу листы бумаги разных размеров и попросите его перепрыгивая через лужи пройти заданный маршрут.</w:t>
      </w:r>
    </w:p>
    <w:p w:rsidR="00B40AEA" w:rsidRPr="00320346" w:rsidRDefault="00B40AEA" w:rsidP="00B40AEA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</w:rPr>
      </w:pPr>
      <w:r>
        <w:rPr>
          <w:color w:val="000000"/>
          <w:sz w:val="28"/>
          <w:szCs w:val="28"/>
        </w:rPr>
        <w:lastRenderedPageBreak/>
        <w:t> </w:t>
      </w:r>
      <w:r w:rsidR="003B61C1">
        <w:rPr>
          <w:color w:val="000000"/>
          <w:sz w:val="28"/>
          <w:szCs w:val="28"/>
        </w:rPr>
        <w:tab/>
      </w:r>
      <w:r w:rsidR="009A6EA2" w:rsidRPr="00320346">
        <w:rPr>
          <w:color w:val="000000"/>
        </w:rPr>
        <w:t xml:space="preserve">Нравятся детям игры с воображаемыми предметами. Данный материал можно отработать с детьми при изучении темы «Профессии». Перед началом игры побеседуйте с детьми о разных профессиях, обсудите действия людей, какими инструментами они пользуются, способы пользования. Это упражнение хорошо тем, что развивается воображение ребёнка, способность заменить любой предмет воображаемым символом. </w:t>
      </w:r>
    </w:p>
    <w:p w:rsidR="00B40AEA" w:rsidRPr="00320346" w:rsidRDefault="00B40AEA" w:rsidP="00B40A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0346">
        <w:rPr>
          <w:color w:val="000000"/>
        </w:rPr>
        <w:t> </w:t>
      </w:r>
      <w:r w:rsidR="009A6EA2" w:rsidRPr="00320346">
        <w:rPr>
          <w:color w:val="000000"/>
        </w:rPr>
        <w:tab/>
        <w:t>Игра «Шофёр». Дети бегают по комнате, поворачивают по команде налево и направо, в это время они должны следить за светофором. Светофором служат кружки, вырезанные из цветной бумаги красного, жёлтого, зелёного цветов. Дети, ориентируясь на цвета круга вовремя остановиться или продолжать двигаться.</w:t>
      </w:r>
    </w:p>
    <w:p w:rsidR="009A6EA2" w:rsidRPr="00320346" w:rsidRDefault="009A6EA2" w:rsidP="00B40A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0346">
        <w:rPr>
          <w:color w:val="000000"/>
        </w:rPr>
        <w:tab/>
        <w:t>Игра «Дворник». Вспомните с детьми какую работу выполняет дворник в разные времена года. Дети выполняют действия следуя вашим инструкциям: метём пыль на дорожках, колем лёд, сгребаем листья и т.д.</w:t>
      </w:r>
      <w:r w:rsidR="00320346" w:rsidRPr="00320346">
        <w:rPr>
          <w:color w:val="000000"/>
        </w:rPr>
        <w:t xml:space="preserve"> </w:t>
      </w:r>
    </w:p>
    <w:p w:rsidR="00320346" w:rsidRPr="00320346" w:rsidRDefault="00320346" w:rsidP="00B40A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0346">
        <w:rPr>
          <w:color w:val="000000"/>
        </w:rPr>
        <w:tab/>
        <w:t>Игра «Дрова для бабушки». Дети заготавливают дрова для бабушки: сначала изображают в парах пилку дров пилой, затем рубят дрова топором и складывают их в поленницу.</w:t>
      </w:r>
    </w:p>
    <w:p w:rsidR="00320346" w:rsidRPr="00320346" w:rsidRDefault="00320346" w:rsidP="00B40A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0346">
        <w:rPr>
          <w:color w:val="000000"/>
        </w:rPr>
        <w:tab/>
        <w:t xml:space="preserve">Игра «Мы на лодочке катались». Дети садятся на пол, представляя себя в лодке с вёслами в руках. Под счёт логопеда они изображают греблю вёслами. Темп можно менять. </w:t>
      </w:r>
    </w:p>
    <w:p w:rsidR="00320346" w:rsidRPr="00320346" w:rsidRDefault="00320346" w:rsidP="00B40AEA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</w:rPr>
      </w:pPr>
      <w:r w:rsidRPr="00320346">
        <w:rPr>
          <w:color w:val="000000"/>
        </w:rPr>
        <w:tab/>
        <w:t>Ещё один из видов работы – это бытовые сценки. Можно провести игру «угадай, что я делал дома». Ребёнок изображает то, что можно делать дома: стирка, мытьё посуды, приготовление еды, подметание пола и т.д., один ребёнок показывает, другие дети угадывают, чем занимался ребёнок дома.</w:t>
      </w:r>
    </w:p>
    <w:p w:rsidR="00320346" w:rsidRPr="00320346" w:rsidRDefault="009A6EA2" w:rsidP="00B40AE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C343D"/>
          <w:sz w:val="28"/>
          <w:szCs w:val="28"/>
        </w:rPr>
      </w:pPr>
      <w:r>
        <w:rPr>
          <w:rStyle w:val="a5"/>
          <w:color w:val="0C343D"/>
          <w:sz w:val="28"/>
          <w:szCs w:val="28"/>
        </w:rPr>
        <w:tab/>
      </w:r>
    </w:p>
    <w:p w:rsidR="00A602C0" w:rsidRPr="00A602C0" w:rsidRDefault="00B40AEA" w:rsidP="00A602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C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2C0" w:rsidRPr="00A60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A602C0" w:rsidRPr="00A602C0" w:rsidRDefault="00A602C0" w:rsidP="00A60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 Н. Повышение уровня двигательной активности и дозировка физической нагрузки на физкультурных занятиях//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воспитание 2000. № 6. </w:t>
      </w:r>
    </w:p>
    <w:p w:rsidR="00A602C0" w:rsidRPr="00A602C0" w:rsidRDefault="00A602C0" w:rsidP="00A60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Бальсевич</w:t>
      </w:r>
      <w:proofErr w:type="spellEnd"/>
      <w:r w:rsidRPr="00A6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В.К., Королева М.Н., Майорова Л.Г. Развитие быстроты и координации движений у детей 4-6 лет // Теория и практика физической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льтуры, 1986, № 10.</w:t>
      </w:r>
    </w:p>
    <w:p w:rsidR="00A602C0" w:rsidRPr="00A602C0" w:rsidRDefault="00A602C0" w:rsidP="00A60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Бернштейн Н.А. 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овкости и ее развитии. </w:t>
      </w:r>
    </w:p>
    <w:p w:rsidR="00B40AEA" w:rsidRDefault="00B40AEA" w:rsidP="00B40AEA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</w:p>
    <w:p w:rsidR="00B40AEA" w:rsidRDefault="00B40AEA" w:rsidP="00B40AEA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</w:p>
    <w:p w:rsidR="00B40AEA" w:rsidRDefault="00B40AEA" w:rsidP="00B40AEA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94566" w:rsidRDefault="00B40AEA" w:rsidP="0032034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C343D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20346" w:rsidRPr="00994566" w:rsidRDefault="00320346" w:rsidP="00320346">
      <w:pPr>
        <w:pStyle w:val="a4"/>
        <w:shd w:val="clear" w:color="auto" w:fill="FFFFFF"/>
        <w:spacing w:before="0" w:beforeAutospacing="0" w:after="0" w:afterAutospacing="0"/>
      </w:pPr>
    </w:p>
    <w:sectPr w:rsidR="00320346" w:rsidRPr="0099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6B94"/>
    <w:multiLevelType w:val="multilevel"/>
    <w:tmpl w:val="D984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E"/>
    <w:rsid w:val="00320346"/>
    <w:rsid w:val="003B61C1"/>
    <w:rsid w:val="00625AFE"/>
    <w:rsid w:val="00994566"/>
    <w:rsid w:val="009A6EA2"/>
    <w:rsid w:val="00A602C0"/>
    <w:rsid w:val="00B40AEA"/>
    <w:rsid w:val="00C42D1E"/>
    <w:rsid w:val="00D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937F-11D7-4261-8364-A62D00DA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dcterms:created xsi:type="dcterms:W3CDTF">2018-05-01T05:55:00Z</dcterms:created>
  <dcterms:modified xsi:type="dcterms:W3CDTF">2018-05-01T07:26:00Z</dcterms:modified>
</cp:coreProperties>
</file>