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0F6" w:rsidRPr="00C82BD7" w:rsidRDefault="000640F6" w:rsidP="000640F6">
      <w:pPr>
        <w:jc w:val="center"/>
        <w:rPr>
          <w:rFonts w:cs="Times New Roman"/>
          <w:b/>
          <w:szCs w:val="24"/>
        </w:rPr>
      </w:pPr>
      <w:r w:rsidRPr="00C82BD7">
        <w:rPr>
          <w:rFonts w:cs="Times New Roman"/>
          <w:b/>
          <w:szCs w:val="24"/>
        </w:rPr>
        <w:t>Урок-практикум по теме</w:t>
      </w:r>
    </w:p>
    <w:p w:rsidR="000640F6" w:rsidRPr="00C82BD7" w:rsidRDefault="000640F6" w:rsidP="000640F6">
      <w:pPr>
        <w:jc w:val="center"/>
        <w:rPr>
          <w:rFonts w:cs="Times New Roman"/>
          <w:b/>
          <w:szCs w:val="24"/>
        </w:rPr>
      </w:pPr>
      <w:r w:rsidRPr="00C82BD7">
        <w:rPr>
          <w:rFonts w:cs="Times New Roman"/>
          <w:b/>
          <w:szCs w:val="24"/>
        </w:rPr>
        <w:t xml:space="preserve"> «Механизмы государственного регулирования экономики денежно кредитные и бюджетно-фискальные»</w:t>
      </w:r>
    </w:p>
    <w:p w:rsidR="000640F6" w:rsidRPr="00C82BD7" w:rsidRDefault="000640F6" w:rsidP="000640F6">
      <w:pPr>
        <w:jc w:val="center"/>
        <w:rPr>
          <w:rFonts w:cs="Times New Roman"/>
          <w:b/>
          <w:szCs w:val="24"/>
        </w:rPr>
      </w:pPr>
      <w:r w:rsidRPr="00C82BD7">
        <w:rPr>
          <w:rFonts w:cs="Times New Roman"/>
          <w:b/>
          <w:szCs w:val="24"/>
        </w:rPr>
        <w:t>10 класс</w:t>
      </w:r>
    </w:p>
    <w:p w:rsidR="000640F6" w:rsidRPr="00C82BD7" w:rsidRDefault="000640F6" w:rsidP="000640F6">
      <w:pPr>
        <w:rPr>
          <w:rFonts w:cs="Times New Roman"/>
          <w:b/>
          <w:szCs w:val="24"/>
        </w:rPr>
      </w:pP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Основная цель ЕГЭ – оценка </w:t>
      </w:r>
      <w:proofErr w:type="gramStart"/>
      <w:r w:rsidRPr="00C82BD7">
        <w:rPr>
          <w:rFonts w:cs="Times New Roman"/>
          <w:szCs w:val="24"/>
        </w:rPr>
        <w:t>качества подготовки выпускников образовательных организаций среднего общего образования</w:t>
      </w:r>
      <w:proofErr w:type="gramEnd"/>
      <w:r w:rsidRPr="00C82BD7">
        <w:rPr>
          <w:rFonts w:cs="Times New Roman"/>
          <w:szCs w:val="24"/>
        </w:rPr>
        <w:t xml:space="preserve"> по обществознанию.</w:t>
      </w: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Объектами проверки выступают умения, способы познавательной деятельности, определенные требованиями Федерального компонента государственного стандарта среднего (полного) общего образования.</w:t>
      </w:r>
    </w:p>
    <w:p w:rsidR="000640F6" w:rsidRPr="00C82BD7" w:rsidRDefault="000640F6" w:rsidP="000640F6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 xml:space="preserve">В основе модели экзаменационной работы – </w:t>
      </w:r>
      <w:proofErr w:type="spellStart"/>
      <w:r w:rsidRPr="00C82BD7">
        <w:rPr>
          <w:rFonts w:cs="Times New Roman"/>
          <w:szCs w:val="24"/>
        </w:rPr>
        <w:t>деятельностный</w:t>
      </w:r>
      <w:proofErr w:type="spellEnd"/>
      <w:r w:rsidRPr="00C82BD7">
        <w:rPr>
          <w:rFonts w:cs="Times New Roman"/>
          <w:szCs w:val="24"/>
        </w:rPr>
        <w:t xml:space="preserve"> подход, позволяющий осуществить многоаспектную проверку широкого спектра предметных умений, видов познавательной деятельности и знания об обществе в единстве его сфер и базовых институтов, о социальных качествах личности и об условиях их формирования, о важнейших экономических явлениях и процессах, политике и праве, социальных отношениях, духовной жизни общества.</w:t>
      </w:r>
      <w:proofErr w:type="gramEnd"/>
      <w:r w:rsidRPr="00C82BD7">
        <w:rPr>
          <w:rFonts w:cs="Times New Roman"/>
          <w:szCs w:val="24"/>
        </w:rPr>
        <w:t xml:space="preserve"> Содержание экзаменационной работы отражает</w:t>
      </w: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интегральный характер обществоведческого курса: в совокупности задания</w:t>
      </w:r>
    </w:p>
    <w:p w:rsidR="000640F6" w:rsidRPr="00C82BD7" w:rsidRDefault="000640F6" w:rsidP="000640F6">
      <w:pPr>
        <w:tabs>
          <w:tab w:val="left" w:pos="7530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охватывают основные разделы курса, базовые положения различных областей обществознания.</w:t>
      </w:r>
    </w:p>
    <w:p w:rsidR="000640F6" w:rsidRPr="00C82BD7" w:rsidRDefault="000640F6" w:rsidP="000640F6">
      <w:pPr>
        <w:rPr>
          <w:rFonts w:cs="Times New Roman"/>
          <w:szCs w:val="24"/>
        </w:rPr>
      </w:pP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Сегодня мы с вами поработаем с заданиями из области «Экономика».</w:t>
      </w: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Мы </w:t>
      </w:r>
      <w:r w:rsidR="001F775A" w:rsidRPr="00C82BD7">
        <w:rPr>
          <w:rFonts w:cs="Times New Roman"/>
          <w:szCs w:val="24"/>
        </w:rPr>
        <w:t>вспомним,</w:t>
      </w:r>
      <w:r w:rsidRPr="00C82BD7">
        <w:rPr>
          <w:rFonts w:cs="Times New Roman"/>
          <w:szCs w:val="24"/>
        </w:rPr>
        <w:t xml:space="preserve"> что представляют собою «Механизмы государственного регулирования экономики».</w:t>
      </w:r>
      <w:bookmarkStart w:id="0" w:name="_GoBack"/>
      <w:bookmarkEnd w:id="0"/>
    </w:p>
    <w:p w:rsidR="000640F6" w:rsidRPr="00C82BD7" w:rsidRDefault="000640F6" w:rsidP="000640F6">
      <w:pPr>
        <w:rPr>
          <w:rFonts w:cs="Times New Roman"/>
          <w:szCs w:val="24"/>
        </w:rPr>
      </w:pP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Современные экономические системы характеризуются тесным переплетением рыночных отношений с элементами государственного регулирования и контроля.</w:t>
      </w: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Мировой опыт и многочисленные исследования подтверждают, что не может быть эффективной рыночная экономика без активной регулирующей роли государства.</w:t>
      </w: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Вспомним экономические функции государства, но для начала</w:t>
      </w:r>
    </w:p>
    <w:p w:rsidR="000640F6" w:rsidRPr="00C82BD7" w:rsidRDefault="000640F6" w:rsidP="000640F6">
      <w:pPr>
        <w:rPr>
          <w:rFonts w:cs="Times New Roman"/>
          <w:szCs w:val="24"/>
        </w:rPr>
      </w:pPr>
    </w:p>
    <w:p w:rsidR="000640F6" w:rsidRPr="00C82BD7" w:rsidRDefault="000640F6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Скажите Что такое экономическая политика государства?</w:t>
      </w: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(ответ  представляет собой процесс реализации его экономических функций путем разнообразных государственных мер воздействия на </w:t>
      </w:r>
      <w:proofErr w:type="gramStart"/>
      <w:r w:rsidRPr="00C82BD7">
        <w:rPr>
          <w:rFonts w:cs="Times New Roman"/>
          <w:szCs w:val="24"/>
        </w:rPr>
        <w:t>экономические процессы</w:t>
      </w:r>
      <w:proofErr w:type="gramEnd"/>
      <w:r w:rsidRPr="00C82BD7">
        <w:rPr>
          <w:rFonts w:cs="Times New Roman"/>
          <w:szCs w:val="24"/>
        </w:rPr>
        <w:t xml:space="preserve"> для достижения определенных целей.)</w:t>
      </w:r>
    </w:p>
    <w:p w:rsidR="0036116B" w:rsidRPr="00C82BD7" w:rsidRDefault="0036116B" w:rsidP="000640F6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Ребята, а какие экономические цели государства в рыночной экономике?</w:t>
      </w:r>
    </w:p>
    <w:p w:rsidR="0036116B" w:rsidRPr="00C82BD7" w:rsidRDefault="00C82BD7" w:rsidP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(ответы учащихся)</w:t>
      </w:r>
    </w:p>
    <w:p w:rsidR="00C82BD7" w:rsidRPr="00C82BD7" w:rsidRDefault="00C82BD7" w:rsidP="000640F6">
      <w:pPr>
        <w:rPr>
          <w:rFonts w:cs="Times New Roman"/>
          <w:szCs w:val="24"/>
        </w:rPr>
      </w:pPr>
    </w:p>
    <w:p w:rsidR="000640F6" w:rsidRPr="00C82BD7" w:rsidRDefault="000640F6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У вас на столах пакет документов. Возьмите приложение 1 и выполните задания к предложенному тексту. </w:t>
      </w:r>
    </w:p>
    <w:p w:rsidR="0036116B" w:rsidRPr="00C82BD7" w:rsidRDefault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(2 минуты и проверяем)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Остановим своё внимание  на функции производство общественных благ</w:t>
      </w:r>
      <w:proofErr w:type="gramStart"/>
      <w:r w:rsidRPr="00C82BD7">
        <w:rPr>
          <w:rFonts w:cs="Times New Roman"/>
          <w:szCs w:val="24"/>
        </w:rPr>
        <w:t xml:space="preserve"> .</w:t>
      </w:r>
      <w:proofErr w:type="gramEnd"/>
      <w:r w:rsidRPr="00C82BD7">
        <w:rPr>
          <w:rFonts w:cs="Times New Roman"/>
          <w:szCs w:val="24"/>
        </w:rPr>
        <w:t xml:space="preserve"> 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Что такое общественные блага?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(Ответ</w:t>
      </w:r>
      <w:proofErr w:type="gramStart"/>
      <w:r w:rsidRPr="00C82BD7">
        <w:rPr>
          <w:rFonts w:cs="Times New Roman"/>
          <w:szCs w:val="24"/>
        </w:rPr>
        <w:t xml:space="preserve"> К</w:t>
      </w:r>
      <w:proofErr w:type="gramEnd"/>
      <w:r w:rsidRPr="00C82BD7">
        <w:rPr>
          <w:rFonts w:cs="Times New Roman"/>
          <w:szCs w:val="24"/>
        </w:rPr>
        <w:t xml:space="preserve"> общественным благам относится: оборона, бесплатное образование, услуги муниципальных поликлиник, посещение библиотек, парков.)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Общественные блага одинаково доступны для всех людей и за пользование ими, как правило, плата не взимается. Производство перечисленных и других общественных благ </w:t>
      </w:r>
      <w:r w:rsidRPr="00C82BD7">
        <w:rPr>
          <w:rFonts w:cs="Times New Roman"/>
          <w:szCs w:val="24"/>
        </w:rPr>
        <w:lastRenderedPageBreak/>
        <w:t>берет на себя государство, так как в большинстве своем это производство не выгодно для частных производителей.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36116B" w:rsidRPr="00C82BD7" w:rsidRDefault="0036116B" w:rsidP="0036116B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А развитие таких сфер, как образование, здравоохранение, наука, охрана окружающей среды не может происходить только на основе честного предпринимательства. Для производства общественных благ необходимы значительные финансовые средства и получает их государство, собирая налоги. Тем самым все граждане вносят свой вклад в оплату общественных благ.</w:t>
      </w:r>
    </w:p>
    <w:p w:rsidR="0036116B" w:rsidRPr="00C82BD7" w:rsidRDefault="0036116B" w:rsidP="0036116B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Экономическая политика государства осуществляется в двух главных направлениях</w:t>
      </w:r>
      <w:proofErr w:type="gramStart"/>
      <w:r w:rsidRPr="00C82BD7">
        <w:rPr>
          <w:rFonts w:cs="Times New Roman"/>
          <w:szCs w:val="24"/>
        </w:rPr>
        <w:t>.</w:t>
      </w:r>
      <w:proofErr w:type="gramEnd"/>
      <w:r w:rsidRPr="00C82BD7">
        <w:rPr>
          <w:rFonts w:cs="Times New Roman"/>
          <w:szCs w:val="24"/>
        </w:rPr>
        <w:t xml:space="preserve"> </w:t>
      </w:r>
      <w:proofErr w:type="gramStart"/>
      <w:r w:rsidRPr="00C82BD7">
        <w:rPr>
          <w:rFonts w:cs="Times New Roman"/>
          <w:szCs w:val="24"/>
        </w:rPr>
        <w:t>п</w:t>
      </w:r>
      <w:proofErr w:type="gramEnd"/>
      <w:r w:rsidRPr="00C82BD7">
        <w:rPr>
          <w:rFonts w:cs="Times New Roman"/>
          <w:szCs w:val="24"/>
        </w:rPr>
        <w:t>еред нами схема, в которую необходимо  внести недостающий элемент.</w:t>
      </w:r>
    </w:p>
    <w:p w:rsidR="00DE0747" w:rsidRPr="00C82BD7" w:rsidRDefault="00DE0747" w:rsidP="00DE0747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Ваши предложения.</w:t>
      </w:r>
    </w:p>
    <w:p w:rsidR="00DE0747" w:rsidRPr="00C82BD7" w:rsidRDefault="00DE0747" w:rsidP="0036116B">
      <w:pPr>
        <w:rPr>
          <w:rFonts w:cs="Times New Roman"/>
          <w:szCs w:val="24"/>
        </w:rPr>
      </w:pPr>
      <w:r w:rsidRPr="00C82BD7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FECFC" wp14:editId="7E333844">
                <wp:simplePos x="0" y="0"/>
                <wp:positionH relativeFrom="column">
                  <wp:posOffset>1177290</wp:posOffset>
                </wp:positionH>
                <wp:positionV relativeFrom="paragraph">
                  <wp:posOffset>1099185</wp:posOffset>
                </wp:positionV>
                <wp:extent cx="1362075" cy="3905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92.7pt;margin-top:86.55pt;width:107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6XutwIAAL0FAAAOAAAAZHJzL2Uyb0RvYy54bWysVM1u2zAMvg/YOwi6r7aTpl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Pr="00C82BD7">
        <w:rPr>
          <w:rFonts w:cs="Times New Roman"/>
          <w:noProof/>
          <w:szCs w:val="24"/>
          <w:lang w:eastAsia="ru-RU"/>
        </w:rPr>
        <w:drawing>
          <wp:inline distT="0" distB="0" distL="0" distR="0" wp14:anchorId="0E0275CD" wp14:editId="0F6DFEEF">
            <wp:extent cx="4960989" cy="219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5128" t="27367" r="38622" b="28447"/>
                    <a:stretch/>
                  </pic:blipFill>
                  <pic:spPr bwMode="auto">
                    <a:xfrm>
                      <a:off x="0" y="0"/>
                      <a:ext cx="4958339" cy="21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16B" w:rsidRPr="00C82BD7" w:rsidRDefault="0036116B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Стабилизационная политика направлена оздоровление экономике, структурная на обеспечение её сбалансированного развития.</w:t>
      </w: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1 направление включает в себя бюджетно-налоговую и кредитно-денежную политику государства.</w:t>
      </w: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Второе направление использует такие методы влияния на экономику, как государственная поддержка особо важных для развития всего хозяйства страны отраслей.</w:t>
      </w: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Государственное регулирование рыночной экономике осуществляется прямым воздействием либо косвенным.</w:t>
      </w:r>
    </w:p>
    <w:p w:rsidR="00DE0747" w:rsidRPr="00C82BD7" w:rsidRDefault="00DE0747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Прямое регулирование с помощью административных мер, косвенное при помощи фискальной и монетарной политики государства.</w:t>
      </w:r>
    </w:p>
    <w:p w:rsidR="00DE0747" w:rsidRPr="00C82BD7" w:rsidRDefault="00DE0747" w:rsidP="00DE0747">
      <w:pPr>
        <w:rPr>
          <w:rFonts w:cs="Times New Roman"/>
          <w:szCs w:val="24"/>
        </w:rPr>
      </w:pPr>
    </w:p>
    <w:p w:rsidR="00DE0747" w:rsidRPr="00C82BD7" w:rsidRDefault="00FD1150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Выберите нужные элементы из предложенного списка и р</w:t>
      </w:r>
      <w:r w:rsidR="00B93CE5" w:rsidRPr="00C82BD7">
        <w:rPr>
          <w:rFonts w:cs="Times New Roman"/>
          <w:szCs w:val="24"/>
        </w:rPr>
        <w:t>аспределите методы административного и косвенного регулирования</w:t>
      </w:r>
      <w:r w:rsidRPr="00C82BD7">
        <w:rPr>
          <w:rFonts w:cs="Times New Roman"/>
          <w:szCs w:val="24"/>
        </w:rPr>
        <w:t xml:space="preserve"> экономики</w:t>
      </w:r>
    </w:p>
    <w:p w:rsidR="00FD1150" w:rsidRPr="00C82BD7" w:rsidRDefault="00FD1150" w:rsidP="00DE0747">
      <w:pPr>
        <w:rPr>
          <w:rFonts w:cs="Times New Roman"/>
          <w:szCs w:val="24"/>
        </w:rPr>
      </w:pPr>
    </w:p>
    <w:p w:rsidR="00FD1150" w:rsidRPr="00C82BD7" w:rsidRDefault="00FD1150" w:rsidP="00DE0747">
      <w:pPr>
        <w:rPr>
          <w:rFonts w:cs="Times New Roman"/>
          <w:i/>
          <w:szCs w:val="24"/>
        </w:rPr>
      </w:pPr>
      <w:r w:rsidRPr="00C82BD7">
        <w:rPr>
          <w:rFonts w:cs="Times New Roman"/>
          <w:i/>
          <w:szCs w:val="24"/>
        </w:rPr>
        <w:t>выдачу лицензии, на какую либо деятельность,</w:t>
      </w:r>
      <w:r w:rsidRPr="00C82BD7">
        <w:rPr>
          <w:rFonts w:cs="Times New Roman"/>
          <w:szCs w:val="24"/>
        </w:rPr>
        <w:t xml:space="preserve"> </w:t>
      </w:r>
      <w:r w:rsidRPr="00C82BD7">
        <w:rPr>
          <w:rFonts w:cs="Times New Roman"/>
          <w:i/>
          <w:szCs w:val="24"/>
        </w:rPr>
        <w:t>политика в области налогообложения,</w:t>
      </w:r>
      <w:r w:rsidRPr="00C82BD7">
        <w:rPr>
          <w:rFonts w:cs="Times New Roman"/>
          <w:szCs w:val="24"/>
        </w:rPr>
        <w:t xml:space="preserve"> к</w:t>
      </w:r>
      <w:r w:rsidRPr="00C82BD7">
        <w:rPr>
          <w:rFonts w:cs="Times New Roman"/>
          <w:i/>
          <w:szCs w:val="24"/>
        </w:rPr>
        <w:t>онтроль над ценами и качеством продукции,</w:t>
      </w:r>
      <w:r w:rsidRPr="00C82BD7">
        <w:rPr>
          <w:rFonts w:cs="Times New Roman"/>
          <w:szCs w:val="24"/>
        </w:rPr>
        <w:t xml:space="preserve"> </w:t>
      </w:r>
      <w:r w:rsidRPr="00C82BD7">
        <w:rPr>
          <w:rFonts w:cs="Times New Roman"/>
          <w:i/>
          <w:szCs w:val="24"/>
        </w:rPr>
        <w:t>прямой контроль над доходами,</w:t>
      </w:r>
    </w:p>
    <w:p w:rsidR="00FD1150" w:rsidRPr="00C82BD7" w:rsidRDefault="00FD1150" w:rsidP="00FD1150">
      <w:pPr>
        <w:rPr>
          <w:rFonts w:cs="Times New Roman"/>
          <w:i/>
          <w:szCs w:val="24"/>
        </w:rPr>
      </w:pPr>
      <w:r w:rsidRPr="00C82BD7">
        <w:rPr>
          <w:rFonts w:cs="Times New Roman"/>
          <w:i/>
          <w:szCs w:val="24"/>
        </w:rPr>
        <w:t>регулирования объёма денег в обращении, определение условий предоставления централизованных кредитов</w:t>
      </w:r>
    </w:p>
    <w:p w:rsidR="00FD1150" w:rsidRPr="00C82BD7" w:rsidRDefault="00FD1150" w:rsidP="00DE0747">
      <w:pPr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D1150" w:rsidRPr="00C82BD7" w:rsidTr="00FD1150">
        <w:tc>
          <w:tcPr>
            <w:tcW w:w="4785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Административные методы</w:t>
            </w:r>
          </w:p>
        </w:tc>
        <w:tc>
          <w:tcPr>
            <w:tcW w:w="4786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 xml:space="preserve">Косвенные методы </w:t>
            </w:r>
          </w:p>
        </w:tc>
      </w:tr>
      <w:tr w:rsidR="00FD1150" w:rsidRPr="00C82BD7" w:rsidTr="00FD1150">
        <w:tc>
          <w:tcPr>
            <w:tcW w:w="4785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Выдачу лицензии, на какую либо деятельность</w:t>
            </w:r>
          </w:p>
        </w:tc>
        <w:tc>
          <w:tcPr>
            <w:tcW w:w="4786" w:type="dxa"/>
          </w:tcPr>
          <w:p w:rsidR="00FD1150" w:rsidRPr="00C82BD7" w:rsidRDefault="00FD1150" w:rsidP="00FD1150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регулирования объёма денег в обращении</w:t>
            </w:r>
          </w:p>
        </w:tc>
      </w:tr>
      <w:tr w:rsidR="00FD1150" w:rsidRPr="00C82BD7" w:rsidTr="00FD1150">
        <w:tc>
          <w:tcPr>
            <w:tcW w:w="4785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Контроль над ценами и качеством продукции</w:t>
            </w:r>
          </w:p>
        </w:tc>
        <w:tc>
          <w:tcPr>
            <w:tcW w:w="4786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Определение условий предоставления централизованных кредитов</w:t>
            </w:r>
          </w:p>
        </w:tc>
      </w:tr>
      <w:tr w:rsidR="00FD1150" w:rsidRPr="00C82BD7" w:rsidTr="00FD1150">
        <w:tc>
          <w:tcPr>
            <w:tcW w:w="4785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Прямой контроль над доходами</w:t>
            </w:r>
          </w:p>
        </w:tc>
        <w:tc>
          <w:tcPr>
            <w:tcW w:w="4786" w:type="dxa"/>
          </w:tcPr>
          <w:p w:rsidR="00FD1150" w:rsidRPr="00C82BD7" w:rsidRDefault="00FD1150" w:rsidP="00DE0747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Политика в области налогообложения</w:t>
            </w:r>
          </w:p>
        </w:tc>
      </w:tr>
    </w:tbl>
    <w:p w:rsidR="00FD1150" w:rsidRPr="00C82BD7" w:rsidRDefault="00FD1150" w:rsidP="00DE0747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Прямые формы регулирования способствую выравниванию финансового положения отдельных хозяйств, но искажают реальное соотношение цен, реальную конкурентно способность предприятий снижают тем самым действие рыночных регуляторов.</w:t>
      </w:r>
    </w:p>
    <w:p w:rsidR="00DE0747" w:rsidRPr="00C82BD7" w:rsidRDefault="00DE0747" w:rsidP="00DE0747">
      <w:pPr>
        <w:rPr>
          <w:rFonts w:cs="Times New Roman"/>
          <w:szCs w:val="24"/>
        </w:rPr>
      </w:pPr>
    </w:p>
    <w:p w:rsidR="00DE0747" w:rsidRPr="00C82BD7" w:rsidRDefault="00DE0747" w:rsidP="00DE0747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Косвенные экономические формы активизируют экономические стимулы и открывают простор для действия механизмов рыночного регулирования.</w:t>
      </w:r>
    </w:p>
    <w:p w:rsidR="00FD1150" w:rsidRPr="00C82BD7" w:rsidRDefault="00FD1150">
      <w:pPr>
        <w:rPr>
          <w:rFonts w:cs="Times New Roman"/>
          <w:szCs w:val="24"/>
        </w:rPr>
      </w:pPr>
    </w:p>
    <w:p w:rsidR="00FD1150" w:rsidRPr="00C82BD7" w:rsidRDefault="00FD1150" w:rsidP="00FD1150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Рассмотрим денежно-кредитную (монетарную) политику</w:t>
      </w:r>
    </w:p>
    <w:p w:rsidR="00FD1150" w:rsidRPr="00C82BD7" w:rsidRDefault="00FD1150" w:rsidP="00FD1150">
      <w:pPr>
        <w:rPr>
          <w:rFonts w:cs="Times New Roman"/>
          <w:szCs w:val="24"/>
        </w:rPr>
      </w:pPr>
    </w:p>
    <w:p w:rsidR="00FD1150" w:rsidRPr="00C82BD7" w:rsidRDefault="00FD1150" w:rsidP="00FD1150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Что такое монетаризм? </w:t>
      </w:r>
    </w:p>
    <w:p w:rsidR="00FD1150" w:rsidRPr="00C82BD7" w:rsidRDefault="00FD1150" w:rsidP="00FD1150">
      <w:pPr>
        <w:rPr>
          <w:rFonts w:cs="Times New Roman"/>
          <w:szCs w:val="24"/>
        </w:rPr>
      </w:pPr>
    </w:p>
    <w:p w:rsidR="00FD1150" w:rsidRPr="00C82BD7" w:rsidRDefault="00FD1150" w:rsidP="00FD1150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Проводником монетарной политики государства выступает Центральный банк во взаимодействии с коммерческими банками.</w:t>
      </w:r>
    </w:p>
    <w:p w:rsidR="00FD1150" w:rsidRPr="00C82BD7" w:rsidRDefault="00FD1150" w:rsidP="00FD1150">
      <w:pPr>
        <w:ind w:firstLine="708"/>
        <w:rPr>
          <w:rFonts w:cs="Times New Roman"/>
          <w:szCs w:val="24"/>
        </w:rPr>
      </w:pPr>
    </w:p>
    <w:p w:rsidR="00FD1150" w:rsidRPr="00C82BD7" w:rsidRDefault="00FD1150" w:rsidP="00FD1150">
      <w:pPr>
        <w:ind w:firstLine="708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Каковы функции ЦБ?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>Проводит эмиссионную и денежно-кредитную политику совместно с Правительством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Организует общий денежный кругооборот и имеет право монопольного выпуска денег. 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Контролирует и регулирует все финансово-кредитные организации страны, предоставляет и отзывает лицензии. 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Утверждает общие условия расчетов и проведения операций в банках. 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>Обслуживает бюджетные счета всех уровней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Управляет ЗВР. 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Проводит валютный контроль и расчетные транзакции с международными организациями и другими государствами. 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Устанавливает курсовые цены валют по отношению к рублю. 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>Разрабатывает платежный баланс страны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Устанавливает порядок работы валютных бирж, выдает, приостанавливает или отзывает у них лицензии. 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Контролирует и анализирует экономику страны в целом и по регионам. </w:t>
      </w:r>
    </w:p>
    <w:p w:rsidR="00FD1150" w:rsidRPr="00C82BD7" w:rsidRDefault="00FD1150" w:rsidP="00FD1150">
      <w:pPr>
        <w:numPr>
          <w:ilvl w:val="0"/>
          <w:numId w:val="3"/>
        </w:numPr>
        <w:shd w:val="clear" w:color="auto" w:fill="FFFFFF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Занимается выплатами вкладчикам банков-банкротов, которые не подключены к системе страхования вкладов. </w:t>
      </w:r>
    </w:p>
    <w:p w:rsidR="00904432" w:rsidRPr="00C82BD7" w:rsidRDefault="00FD1150" w:rsidP="00FD1150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Определяет правила бухучета всех кредитно-финансовых организаций. </w:t>
      </w:r>
    </w:p>
    <w:p w:rsidR="00FD1150" w:rsidRPr="00C82BD7" w:rsidRDefault="00FD1150" w:rsidP="00904432">
      <w:pPr>
        <w:numPr>
          <w:ilvl w:val="0"/>
          <w:numId w:val="3"/>
        </w:numPr>
        <w:shd w:val="clear" w:color="auto" w:fill="FFFFFF"/>
        <w:spacing w:after="75"/>
        <w:ind w:left="1306"/>
        <w:rPr>
          <w:rFonts w:eastAsia="Times New Roman" w:cs="Times New Roman"/>
          <w:szCs w:val="24"/>
          <w:lang w:eastAsia="ru-RU"/>
        </w:rPr>
      </w:pPr>
      <w:r w:rsidRPr="00C82BD7">
        <w:rPr>
          <w:rFonts w:eastAsia="Times New Roman" w:cs="Times New Roman"/>
          <w:szCs w:val="24"/>
          <w:lang w:eastAsia="ru-RU"/>
        </w:rPr>
        <w:t xml:space="preserve">Выполняет иные поручения Правительства РФ в соответствии с ФЗ. ЦБ работает совместно с госорганами для регулирования финансово-экономической деятельности страны. </w:t>
      </w:r>
    </w:p>
    <w:p w:rsidR="00904432" w:rsidRPr="00C82BD7" w:rsidRDefault="00904432" w:rsidP="00904432">
      <w:pPr>
        <w:shd w:val="clear" w:color="auto" w:fill="FFFFFF"/>
        <w:spacing w:after="75"/>
        <w:ind w:left="2014"/>
        <w:rPr>
          <w:rFonts w:cs="Times New Roman"/>
          <w:szCs w:val="24"/>
        </w:rPr>
      </w:pPr>
    </w:p>
    <w:p w:rsidR="00FD1150" w:rsidRPr="00C82BD7" w:rsidRDefault="00FD1150" w:rsidP="00FD1150">
      <w:pPr>
        <w:ind w:firstLine="708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Какие инструменты есть у </w:t>
      </w:r>
      <w:proofErr w:type="gramStart"/>
      <w:r w:rsidRPr="00C82BD7">
        <w:rPr>
          <w:rFonts w:cs="Times New Roman"/>
          <w:szCs w:val="24"/>
        </w:rPr>
        <w:t>ЦБ</w:t>
      </w:r>
      <w:proofErr w:type="gramEnd"/>
      <w:r w:rsidRPr="00C82BD7">
        <w:rPr>
          <w:rFonts w:cs="Times New Roman"/>
          <w:szCs w:val="24"/>
        </w:rPr>
        <w:t xml:space="preserve"> чтобы влиять  на количество денег в обращении?</w:t>
      </w:r>
    </w:p>
    <w:p w:rsidR="00904432" w:rsidRPr="00C82BD7" w:rsidRDefault="00FD1150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ab/>
      </w:r>
      <w:r w:rsidR="00904432" w:rsidRPr="00C82BD7">
        <w:rPr>
          <w:rFonts w:cs="Times New Roman"/>
          <w:szCs w:val="24"/>
        </w:rPr>
        <w:t xml:space="preserve">(Учетная ставка процента это норма </w:t>
      </w:r>
      <w:proofErr w:type="gramStart"/>
      <w:r w:rsidR="00904432" w:rsidRPr="00C82BD7">
        <w:rPr>
          <w:rFonts w:cs="Times New Roman"/>
          <w:szCs w:val="24"/>
        </w:rPr>
        <w:t>процента</w:t>
      </w:r>
      <w:proofErr w:type="gramEnd"/>
      <w:r w:rsidR="00904432" w:rsidRPr="00C82BD7">
        <w:rPr>
          <w:rFonts w:cs="Times New Roman"/>
          <w:szCs w:val="24"/>
        </w:rPr>
        <w:t xml:space="preserve"> под который ЦБ дает кредиты коммерческим банкам. Повышая или понижая учетную ставку </w:t>
      </w:r>
      <w:proofErr w:type="gramStart"/>
      <w:r w:rsidR="00904432" w:rsidRPr="00C82BD7">
        <w:rPr>
          <w:rFonts w:cs="Times New Roman"/>
          <w:szCs w:val="24"/>
        </w:rPr>
        <w:t>ЦБ</w:t>
      </w:r>
      <w:proofErr w:type="gramEnd"/>
      <w:r w:rsidR="00904432" w:rsidRPr="00C82BD7">
        <w:rPr>
          <w:rFonts w:cs="Times New Roman"/>
          <w:szCs w:val="24"/>
        </w:rPr>
        <w:t xml:space="preserve"> делает кредит более дорогим или более дешевым. Повышение учетной ставки процента приводит к уменьшению числа желающих брать кредит, это приводит к уменьшению количества денег в обращении и помогает снизить инфляцию.</w:t>
      </w:r>
    </w:p>
    <w:p w:rsidR="00904432" w:rsidRPr="00C82BD7" w:rsidRDefault="00904432" w:rsidP="00904432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lastRenderedPageBreak/>
        <w:t>Которая</w:t>
      </w:r>
      <w:proofErr w:type="gramEnd"/>
      <w:r w:rsidRPr="00C82BD7">
        <w:rPr>
          <w:rFonts w:cs="Times New Roman"/>
          <w:szCs w:val="24"/>
        </w:rPr>
        <w:t xml:space="preserve"> возникает в том случае, когда объём денежной массы превышает количество производимых товаров и услуг. Но при этом усиливается спад производства, так как фирмы лишаются возможности получить кредит.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Понижая учетную ставку процента, и делая кредит дешевым, государство увеличивает число заемщиков, стимулируя их экономическую активность, что ведет к подъёму производства. Но увеличение денежной массы в обращении ведет  к усилению инфляции.</w:t>
      </w:r>
    </w:p>
    <w:p w:rsidR="00904432" w:rsidRPr="00C82BD7" w:rsidRDefault="00904432" w:rsidP="00904432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>я</w:t>
      </w:r>
      <w:proofErr w:type="gramEnd"/>
      <w:r w:rsidRPr="00C82BD7">
        <w:rPr>
          <w:rFonts w:cs="Times New Roman"/>
          <w:szCs w:val="24"/>
        </w:rPr>
        <w:t>вляется норма обязательных резервов.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По закону коммерческие банки обязаны часть своих средств держать в виде обязательных резервов в ЦБ, чтобы осуществлять выплаты клиентам.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Увеличение нормы обязательных резервов приводит к уменьшению количества денег у банков для кредитования, что делает кредит дорогим, сокращает число заемщиков и уменьшает денежную массу в обращении.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</w:t>
      </w:r>
      <w:proofErr w:type="gramStart"/>
      <w:r w:rsidRPr="00C82BD7">
        <w:rPr>
          <w:rFonts w:cs="Times New Roman"/>
          <w:szCs w:val="24"/>
        </w:rPr>
        <w:t>Уменьшение нормы резервирования  наоборот.)</w:t>
      </w:r>
      <w:proofErr w:type="gramEnd"/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Мы вспомнили, каким образом эти методы монетарной политики воздействовать на денежную массу в обращении </w:t>
      </w:r>
      <w:proofErr w:type="gramStart"/>
      <w:r w:rsidRPr="00C82BD7">
        <w:rPr>
          <w:rFonts w:cs="Times New Roman"/>
          <w:szCs w:val="24"/>
        </w:rPr>
        <w:t>помогать экономике развиваться</w:t>
      </w:r>
      <w:proofErr w:type="gramEnd"/>
      <w:r w:rsidRPr="00C82BD7">
        <w:rPr>
          <w:rFonts w:cs="Times New Roman"/>
          <w:szCs w:val="24"/>
        </w:rPr>
        <w:t xml:space="preserve"> стабильно.</w:t>
      </w:r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Перейдем </w:t>
      </w:r>
      <w:proofErr w:type="gramStart"/>
      <w:r w:rsidRPr="00C82BD7">
        <w:rPr>
          <w:rFonts w:cs="Times New Roman"/>
          <w:szCs w:val="24"/>
        </w:rPr>
        <w:t>к</w:t>
      </w:r>
      <w:proofErr w:type="gramEnd"/>
      <w:r w:rsidRPr="00C82BD7">
        <w:rPr>
          <w:rFonts w:cs="Times New Roman"/>
          <w:szCs w:val="24"/>
        </w:rPr>
        <w:t xml:space="preserve"> бюджетно-налоговой (фискальной) политики государства.</w:t>
      </w:r>
    </w:p>
    <w:p w:rsidR="00904432" w:rsidRPr="00C82BD7" w:rsidRDefault="00904432" w:rsidP="00904432">
      <w:pPr>
        <w:rPr>
          <w:rFonts w:cs="Times New Roman"/>
          <w:szCs w:val="24"/>
          <w:highlight w:val="yellow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Что такое государственный бюджет?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Кто разрабатывает и утверждает бюджет? (парламент)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Кто контролирует его исполнение (правительство)</w:t>
      </w:r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Что является главным источником накопления бюджета? (налоговые поступления)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Уплата налогов – это конституционная обязанность граждан РФ.</w:t>
      </w:r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Как влияет налоговая политика государства на экономику?</w:t>
      </w:r>
    </w:p>
    <w:p w:rsidR="00904432" w:rsidRPr="00C82BD7" w:rsidRDefault="00904432" w:rsidP="00904432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>(Если инфляция высока, то нужно уменьшить денежную массу в обращении для этого</w:t>
      </w:r>
      <w:proofErr w:type="gramEnd"/>
      <w:r w:rsidRPr="00C82BD7">
        <w:rPr>
          <w:rFonts w:cs="Times New Roman"/>
          <w:szCs w:val="24"/>
        </w:rPr>
        <w:t xml:space="preserve"> государство увеличивает налоги, снижая экономическую активность фирм и населения.</w:t>
      </w:r>
    </w:p>
    <w:p w:rsidR="00904432" w:rsidRPr="00C82BD7" w:rsidRDefault="00904432" w:rsidP="00904432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>Если наблюдается спад производства и потребления, то государство стремиться налоги уменьшить., что приводит к оживлению экономики.)</w:t>
      </w:r>
      <w:proofErr w:type="gramEnd"/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Бюджетная политика направлена на сбалансирование доходов и расходов, так как рост расходов и недобор налогов приводит к дефициту бюджета. </w:t>
      </w:r>
      <w:proofErr w:type="gramStart"/>
      <w:r w:rsidRPr="00C82BD7">
        <w:rPr>
          <w:rFonts w:cs="Times New Roman"/>
          <w:szCs w:val="24"/>
        </w:rPr>
        <w:t>Бюджет</w:t>
      </w:r>
      <w:proofErr w:type="gramEnd"/>
      <w:r w:rsidRPr="00C82BD7">
        <w:rPr>
          <w:rFonts w:cs="Times New Roman"/>
          <w:szCs w:val="24"/>
        </w:rPr>
        <w:t xml:space="preserve"> содержащий профицит более редкое явление </w:t>
      </w:r>
    </w:p>
    <w:p w:rsidR="00904432" w:rsidRPr="00C82BD7" w:rsidRDefault="00904432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Дефицитный бюджет: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государство вынуждено брать кредиты, которые могли бы быть использованы фирмами и это сдерживает экономический рост.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Можно покрыть дефицит бюджета, выпустив дополнительные деньги или взяв в долг у населения.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Как называется выпуск денег?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(эмиссия)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Это главная функция ЦБ. Эмиссия ведет к инфляции, которая связана выпуском государством новых денег не обеспеченных товаром. Большинство правительств в условиях дефицита бюджета предпочитают занимать деньги у граждан, хозяйственных и финансовых организаций. Так появляется государственный долг внешний и внутренний.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Выпуск государственных  ценных бумаг, позволяет пополнять бюджет и  влиять на развитие экономике.</w:t>
      </w:r>
    </w:p>
    <w:p w:rsidR="00904432" w:rsidRPr="00C82BD7" w:rsidRDefault="00904432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Итак, государство может проводить и фискальную и монетарную политику.</w:t>
      </w:r>
    </w:p>
    <w:p w:rsidR="00904432" w:rsidRPr="00C82BD7" w:rsidRDefault="00437AB1" w:rsidP="00904432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Возвращаю вас к документам. Возьмите приложение 2.  Это задание ЕГЭ № 20.</w:t>
      </w:r>
    </w:p>
    <w:p w:rsidR="00437AB1" w:rsidRPr="00C82BD7" w:rsidRDefault="00437AB1" w:rsidP="00904432">
      <w:pPr>
        <w:rPr>
          <w:rFonts w:cs="Times New Roman"/>
          <w:szCs w:val="24"/>
        </w:rPr>
      </w:pP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lastRenderedPageBreak/>
        <w:t>Задание 20 проверяет умение систематизировать, анализировать и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обобщать неупорядоченную социальную информацию. На одной и той же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позиции в различных вариантах КИМ находятся задания одного уровня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сложности, которые позволяют проверять одни и те же умения на </w:t>
      </w:r>
      <w:proofErr w:type="gramStart"/>
      <w:r w:rsidRPr="00C82BD7">
        <w:rPr>
          <w:rFonts w:cs="Times New Roman"/>
          <w:szCs w:val="24"/>
        </w:rPr>
        <w:t>различных</w:t>
      </w:r>
      <w:proofErr w:type="gramEnd"/>
    </w:p>
    <w:p w:rsidR="00437AB1" w:rsidRPr="00C82BD7" w:rsidRDefault="00437AB1" w:rsidP="00437AB1">
      <w:pPr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>элементах</w:t>
      </w:r>
      <w:proofErr w:type="gramEnd"/>
      <w:r w:rsidRPr="00C82BD7">
        <w:rPr>
          <w:rFonts w:cs="Times New Roman"/>
          <w:szCs w:val="24"/>
        </w:rPr>
        <w:t xml:space="preserve"> содержания. Разработчики КИМ рекомендуют тратить от 2 до  8 минут на выполнение  задания. Это 2хбальное задание.</w:t>
      </w:r>
    </w:p>
    <w:p w:rsidR="00437AB1" w:rsidRPr="00C82BD7" w:rsidRDefault="00437AB1" w:rsidP="00437AB1">
      <w:pPr>
        <w:rPr>
          <w:rFonts w:cs="Times New Roman"/>
          <w:color w:val="000000"/>
          <w:szCs w:val="24"/>
        </w:rPr>
      </w:pP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color w:val="000000"/>
          <w:szCs w:val="24"/>
        </w:rPr>
        <w:t xml:space="preserve">Выполняя задание № 20, я рекомендую сначала пробовать прочитать текст и самостоятельно подставить слова, по вашему мнению, подходящие по смыслу. Так достигается смысловое понимание содержания текста. А при повторном прочтении уже подбирать слова из </w:t>
      </w:r>
      <w:proofErr w:type="gramStart"/>
      <w:r w:rsidRPr="00C82BD7">
        <w:rPr>
          <w:rFonts w:cs="Times New Roman"/>
          <w:color w:val="000000"/>
          <w:szCs w:val="24"/>
        </w:rPr>
        <w:t>имеющихся</w:t>
      </w:r>
      <w:proofErr w:type="gramEnd"/>
      <w:r w:rsidRPr="00C82BD7">
        <w:rPr>
          <w:rFonts w:cs="Times New Roman"/>
          <w:color w:val="000000"/>
          <w:szCs w:val="24"/>
        </w:rPr>
        <w:t xml:space="preserve"> в списке. У вас возникнет ситуация успеха, когда вами подобранные слова совпадут </w:t>
      </w:r>
      <w:proofErr w:type="gramStart"/>
      <w:r w:rsidRPr="00C82BD7">
        <w:rPr>
          <w:rFonts w:cs="Times New Roman"/>
          <w:color w:val="000000"/>
          <w:szCs w:val="24"/>
        </w:rPr>
        <w:t>с</w:t>
      </w:r>
      <w:proofErr w:type="gramEnd"/>
      <w:r w:rsidRPr="00C82BD7">
        <w:rPr>
          <w:rFonts w:cs="Times New Roman"/>
          <w:color w:val="000000"/>
          <w:szCs w:val="24"/>
        </w:rPr>
        <w:t xml:space="preserve"> предложенными из перечня. Итак, пробуем прочесть, вставляя слова, близкие по смыслу, далее выбираем из </w:t>
      </w:r>
      <w:proofErr w:type="gramStart"/>
      <w:r w:rsidRPr="00C82BD7">
        <w:rPr>
          <w:rFonts w:cs="Times New Roman"/>
          <w:color w:val="000000"/>
          <w:szCs w:val="24"/>
        </w:rPr>
        <w:t>имеющихся</w:t>
      </w:r>
      <w:proofErr w:type="gramEnd"/>
      <w:r w:rsidRPr="00C82BD7">
        <w:rPr>
          <w:rFonts w:cs="Times New Roman"/>
          <w:color w:val="000000"/>
          <w:szCs w:val="24"/>
        </w:rPr>
        <w:t xml:space="preserve"> в задании.</w:t>
      </w:r>
      <w:r w:rsidRPr="00C82BD7">
        <w:rPr>
          <w:rFonts w:cs="Times New Roman"/>
          <w:color w:val="000000"/>
          <w:szCs w:val="24"/>
        </w:rPr>
        <w:br/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20. Прочитайте приведённый ниже текст, в котором пропущен ряд слов.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Выберите из предлагаемого списка слова, которые необходимо вставить </w:t>
      </w:r>
      <w:proofErr w:type="gramStart"/>
      <w:r w:rsidRPr="00C82BD7">
        <w:rPr>
          <w:rFonts w:cs="Times New Roman"/>
          <w:szCs w:val="24"/>
        </w:rPr>
        <w:t>на</w:t>
      </w:r>
      <w:proofErr w:type="gramEnd"/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место пропусков.</w:t>
      </w:r>
    </w:p>
    <w:p w:rsidR="00437AB1" w:rsidRPr="00C82BD7" w:rsidRDefault="00437AB1" w:rsidP="00437AB1">
      <w:pPr>
        <w:rPr>
          <w:rFonts w:cs="Times New Roman"/>
          <w:szCs w:val="24"/>
        </w:rPr>
      </w:pP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Все используемые ___________(А) методы воздействия на экономику можно разделить на два направления: прямое и косвенное.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____________(Б) регулирование предполагает использование преимущественно административных методов. Государство принимает законы, призванные упорядочить взаимоотношение участников рыночной системы. Особое место среди этих законов занимает, так называемое, ____________(В) законодательство, с помощью которого государство препятствует появлению в экономике предприятий-монополистов. Также правительство различных стран принимают законы, направленные на укрепление мелкого и среднего бизнеса, </w:t>
      </w:r>
      <w:proofErr w:type="gramStart"/>
      <w:r w:rsidRPr="00C82BD7">
        <w:rPr>
          <w:rFonts w:cs="Times New Roman"/>
          <w:szCs w:val="24"/>
        </w:rPr>
        <w:t>поддерживая</w:t>
      </w:r>
      <w:proofErr w:type="gramEnd"/>
      <w:r w:rsidRPr="00C82BD7">
        <w:rPr>
          <w:rFonts w:cs="Times New Roman"/>
          <w:szCs w:val="24"/>
        </w:rPr>
        <w:t xml:space="preserve"> таким образом разнообразную структуру _______________(Г). 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Косвенное регулирование осуществляется с помощью методов кредитно-денежной и бюджетно-налоговой политики. 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Кредитно-денежная политика заключается в поддержке стабильного развития экономики. Государство проводит _________(Д) в период экономического спада. Главную ответственность за проведение данной политики несёт государственный Центральный банк. Он ограничивает или расширяет возможность получения предпринимателями кредита на развитие производства.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Бюджетно-налоговые методы -  это, прежде всего, налоги. Поднимая или снижая размер налогов, государство либо способствует его развитию, либо сдерживает темпы экономического роста. Например, государство вводит _____________(Е) на импортные товары, чтобы они были дороже </w:t>
      </w:r>
      <w:proofErr w:type="gramStart"/>
      <w:r w:rsidRPr="00C82BD7">
        <w:rPr>
          <w:rFonts w:cs="Times New Roman"/>
          <w:szCs w:val="24"/>
        </w:rPr>
        <w:t>отечественных</w:t>
      </w:r>
      <w:proofErr w:type="gramEnd"/>
      <w:r w:rsidRPr="00C82BD7">
        <w:rPr>
          <w:rFonts w:cs="Times New Roman"/>
          <w:szCs w:val="24"/>
        </w:rPr>
        <w:t xml:space="preserve"> и потребители выбирали последнее.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Список терминов: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1) эмиссия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2) прямое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3)косвенное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4) антимонопольное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5)государство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6)фирмами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7)уголовное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8) производства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9) пошлина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lastRenderedPageBreak/>
        <w:t>В данной ниже таблице приведены буквы, обозначающие пропущенные  слова. Запишите в таблицу под каждой буквой номер выбранного Вами слова.</w:t>
      </w:r>
    </w:p>
    <w:p w:rsidR="00437AB1" w:rsidRPr="00C82BD7" w:rsidRDefault="00437AB1" w:rsidP="00437AB1">
      <w:pPr>
        <w:ind w:firstLine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37AB1" w:rsidRPr="00C82BD7" w:rsidTr="00373BF6"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 xml:space="preserve">А 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Б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В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Г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Д</w:t>
            </w:r>
          </w:p>
        </w:tc>
        <w:tc>
          <w:tcPr>
            <w:tcW w:w="1596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Е</w:t>
            </w:r>
          </w:p>
        </w:tc>
      </w:tr>
      <w:tr w:rsidR="00437AB1" w:rsidRPr="00C82BD7" w:rsidTr="00373BF6"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5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2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4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8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1</w:t>
            </w:r>
          </w:p>
        </w:tc>
        <w:tc>
          <w:tcPr>
            <w:tcW w:w="1596" w:type="dxa"/>
          </w:tcPr>
          <w:p w:rsidR="00437AB1" w:rsidRPr="00C82BD7" w:rsidRDefault="00437AB1" w:rsidP="00373BF6">
            <w:pPr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9</w:t>
            </w:r>
          </w:p>
        </w:tc>
      </w:tr>
    </w:tbl>
    <w:p w:rsidR="00437AB1" w:rsidRPr="00C82BD7" w:rsidRDefault="00437AB1" w:rsidP="00904432">
      <w:pPr>
        <w:rPr>
          <w:rFonts w:cs="Times New Roman"/>
          <w:szCs w:val="24"/>
        </w:rPr>
      </w:pPr>
    </w:p>
    <w:p w:rsidR="00904432" w:rsidRPr="00C82BD7" w:rsidRDefault="00904432" w:rsidP="00904432">
      <w:pPr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ind w:left="36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20. Прочитайте приведённый ниже текст, в котором пропущен ряд слов.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Банковский кредит – денежная сумма, выдаваемая банком на определенный срок на условиях возвратности и оплаты </w:t>
      </w:r>
      <w:proofErr w:type="gramStart"/>
      <w:r w:rsidRPr="00C82BD7">
        <w:rPr>
          <w:rFonts w:cs="Times New Roman"/>
          <w:szCs w:val="24"/>
        </w:rPr>
        <w:t>установленного</w:t>
      </w:r>
      <w:proofErr w:type="gramEnd"/>
      <w:r w:rsidRPr="00C82BD7">
        <w:rPr>
          <w:rFonts w:cs="Times New Roman"/>
          <w:szCs w:val="24"/>
        </w:rPr>
        <w:t xml:space="preserve"> в договоре _______________(А).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proofErr w:type="gramStart"/>
      <w:r w:rsidRPr="00C82BD7">
        <w:rPr>
          <w:rFonts w:cs="Times New Roman"/>
          <w:szCs w:val="24"/>
        </w:rPr>
        <w:t>В договоре между банком (кредитором) и гражданином (заемщиком) указывается сумма кредита, его цель, срок возврата, процент, уплачиваемый банку за кредит, _______________(Б) денег банку.</w:t>
      </w:r>
      <w:proofErr w:type="gramEnd"/>
      <w:r w:rsidRPr="00C82BD7">
        <w:rPr>
          <w:rFonts w:cs="Times New Roman"/>
          <w:szCs w:val="24"/>
        </w:rPr>
        <w:t xml:space="preserve"> Процент – это цена, уплачиваемая собственнику денег за использование _______________(В) в течение определенного времени. Погашение кредита может быть единовременным или в рассрочку; как правило, платежи делаются ежемесячно. Кредит частным лицам предоставляется в двух основных формах: личные займы (без указания цели займа), выдаваемые обычно под личную подпись и с рассрочкой платежа, и _______________(Г). Наиболее распространенный в мире вид кредитования граждан – потребительский кредит. Он предоставляется банком гражданам для приобретения потребительских товаров с рассрочкой платежа.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Кредит позволяет активно использовать свободные средства одних для нужд других. </w:t>
      </w:r>
      <w:proofErr w:type="gramStart"/>
      <w:r w:rsidRPr="00C82BD7">
        <w:rPr>
          <w:rFonts w:cs="Times New Roman"/>
          <w:szCs w:val="24"/>
        </w:rPr>
        <w:t>Кредитные</w:t>
      </w:r>
      <w:proofErr w:type="gramEnd"/>
      <w:r w:rsidRPr="00C82BD7">
        <w:rPr>
          <w:rFonts w:cs="Times New Roman"/>
          <w:szCs w:val="24"/>
        </w:rPr>
        <w:t xml:space="preserve"> _______________(Д) являются наиболее доходной статьей банковского бизнеса, но при этом и рискованной. Существует возможность не возврата ссуды, неуплаты процентов, нарушение сроков возврата кредита. Банки стремятся снизить эти риски и ведут поиск и разработку эффективных методов оценки _________________________(Е) заемщиков. 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Выберите из предлагаемого списка слова, которые необходимо вставить в пропуски. Слова в списке даны в именительном падеже. Помните, что в списке слов больше, чем вам необходимо выбрать.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1) операции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2) государство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3) кредитоспособность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4) процент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5) потребительский кредит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6) ликвидность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7) гарантии возврата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8) окупаемость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9) заемные средства</w:t>
      </w: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ind w:left="720"/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Обратите внимание на то, что пропуски пронумерованы. В данной ниже таблице указаны номера пропусков. Запишите под каждым номером букву, обозначающую в списке выбранное вами слово.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37AB1" w:rsidRPr="00C82BD7" w:rsidTr="00373BF6"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А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Б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В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Г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Д</w:t>
            </w:r>
          </w:p>
        </w:tc>
        <w:tc>
          <w:tcPr>
            <w:tcW w:w="1596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Е</w:t>
            </w:r>
          </w:p>
        </w:tc>
      </w:tr>
      <w:tr w:rsidR="00437AB1" w:rsidRPr="00C82BD7" w:rsidTr="00373BF6"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4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7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9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5</w:t>
            </w:r>
          </w:p>
        </w:tc>
        <w:tc>
          <w:tcPr>
            <w:tcW w:w="1595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1</w:t>
            </w:r>
          </w:p>
        </w:tc>
        <w:tc>
          <w:tcPr>
            <w:tcW w:w="1596" w:type="dxa"/>
          </w:tcPr>
          <w:p w:rsidR="00437AB1" w:rsidRPr="00C82BD7" w:rsidRDefault="00437AB1" w:rsidP="00373BF6">
            <w:pPr>
              <w:tabs>
                <w:tab w:val="left" w:pos="1605"/>
              </w:tabs>
              <w:rPr>
                <w:rFonts w:cs="Times New Roman"/>
                <w:szCs w:val="24"/>
              </w:rPr>
            </w:pPr>
            <w:r w:rsidRPr="00C82BD7">
              <w:rPr>
                <w:rFonts w:cs="Times New Roman"/>
                <w:szCs w:val="24"/>
              </w:rPr>
              <w:t>3</w:t>
            </w:r>
          </w:p>
        </w:tc>
      </w:tr>
    </w:tbl>
    <w:p w:rsidR="00FD1150" w:rsidRPr="00C82BD7" w:rsidRDefault="00FD1150" w:rsidP="00FD1150">
      <w:pPr>
        <w:tabs>
          <w:tab w:val="left" w:pos="1320"/>
        </w:tabs>
        <w:rPr>
          <w:rFonts w:cs="Times New Roman"/>
          <w:szCs w:val="24"/>
        </w:rPr>
      </w:pPr>
    </w:p>
    <w:p w:rsidR="00437AB1" w:rsidRPr="00C82BD7" w:rsidRDefault="00437AB1" w:rsidP="00FD1150">
      <w:pPr>
        <w:tabs>
          <w:tab w:val="left" w:pos="1320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(Проверяем)</w:t>
      </w:r>
    </w:p>
    <w:p w:rsidR="00437AB1" w:rsidRPr="00C82BD7" w:rsidRDefault="00437AB1" w:rsidP="00FD1150">
      <w:pPr>
        <w:tabs>
          <w:tab w:val="left" w:pos="1320"/>
        </w:tabs>
        <w:rPr>
          <w:rFonts w:cs="Times New Roman"/>
          <w:szCs w:val="24"/>
        </w:rPr>
      </w:pP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lastRenderedPageBreak/>
        <w:t xml:space="preserve"> Экзаменационная работа содержит задания высокого уровня сложности. Например, задание 28 требует составления плана развернутого ответа по конкретной теме обществоведческого курса. При выполнении </w:t>
      </w:r>
      <w:proofErr w:type="spellStart"/>
      <w:r w:rsidRPr="00C82BD7">
        <w:rPr>
          <w:rFonts w:cs="Times New Roman"/>
          <w:szCs w:val="24"/>
        </w:rPr>
        <w:t>заданийданного</w:t>
      </w:r>
      <w:proofErr w:type="spellEnd"/>
      <w:r w:rsidRPr="00C82BD7">
        <w:rPr>
          <w:rFonts w:cs="Times New Roman"/>
          <w:szCs w:val="24"/>
        </w:rPr>
        <w:t xml:space="preserve"> типа выявляются умения: систематизировать и обобщать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социальную информацию; устанавливать и отражать в структуре плана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структурные, функциональные, иерархические и иные связи социальных объектов, явлений, процессов.</w:t>
      </w: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разработчики рекомендуют тратить от 2 до  8 минут.</w:t>
      </w:r>
    </w:p>
    <w:p w:rsidR="00437AB1" w:rsidRPr="00C82BD7" w:rsidRDefault="00437AB1" w:rsidP="00437AB1">
      <w:pPr>
        <w:rPr>
          <w:rFonts w:cs="Times New Roman"/>
          <w:szCs w:val="24"/>
        </w:rPr>
      </w:pPr>
    </w:p>
    <w:p w:rsidR="00437AB1" w:rsidRPr="00C82BD7" w:rsidRDefault="00437AB1" w:rsidP="00437AB1">
      <w:pPr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Вам поручено подготовить развернутый ответ по теме «Бюджетно-налоговое регулирование в условиях рынка». Составьте план в </w:t>
      </w:r>
      <w:r w:rsidR="00F533DC" w:rsidRPr="00C82BD7">
        <w:rPr>
          <w:rFonts w:cs="Times New Roman"/>
          <w:szCs w:val="24"/>
        </w:rPr>
        <w:t>соответствии,</w:t>
      </w:r>
      <w:r w:rsidRPr="00C82BD7">
        <w:rPr>
          <w:rFonts w:cs="Times New Roman"/>
          <w:szCs w:val="24"/>
        </w:rPr>
        <w:t xml:space="preserve"> с которым Вы будете освещать эту тему. План должен содержать не менее трех пунктов, из которых два или более детализированы в подпунктах.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ab/>
        <w:t>Максимальный бал 4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Проверка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Ответ 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1.Понятие государственный бюджет.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2.Бюджетное регулирование экономики: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1. </w:t>
      </w:r>
      <w:proofErr w:type="gramStart"/>
      <w:r w:rsidRPr="00C82BD7">
        <w:rPr>
          <w:rFonts w:cs="Times New Roman"/>
          <w:szCs w:val="24"/>
        </w:rPr>
        <w:t>Перераспределение общественных благ от непосредственным производителей другим группам.</w:t>
      </w:r>
      <w:proofErr w:type="gramEnd"/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2. Стимулирование отдельных отраслей экономики.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3. Сбалансирование доходов и расходов.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3. Налоги и их виды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1. Прямые и косвенные.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2. Налоги, уплачиваемые гражданами.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3. Налоги, уплачиваемые предприятиями. 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4. Механизмы налогового регулирования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 1. Увеличение налогов в условиях инфляции.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        2. Снижение налогового бремени при спаде производства.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5. Шкала налогообложения и её влияние на наполняемость бюджета.</w:t>
      </w:r>
      <w:r w:rsidR="00F20DCD" w:rsidRPr="00C82BD7">
        <w:rPr>
          <w:rFonts w:cs="Times New Roman"/>
          <w:szCs w:val="24"/>
        </w:rPr>
        <w:t xml:space="preserve"> 4б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</w:p>
    <w:p w:rsidR="00437AB1" w:rsidRPr="00C82BD7" w:rsidRDefault="00F20DCD" w:rsidP="00FD1150">
      <w:pPr>
        <w:tabs>
          <w:tab w:val="left" w:pos="1320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 xml:space="preserve">Еще одним заданием творческого характера и </w:t>
      </w:r>
      <w:r w:rsidR="00437AB1" w:rsidRPr="00C82BD7">
        <w:rPr>
          <w:rFonts w:cs="Times New Roman"/>
          <w:szCs w:val="24"/>
        </w:rPr>
        <w:t xml:space="preserve"> высокого уровня сложности является 29 задание, написание эссе.</w:t>
      </w:r>
    </w:p>
    <w:p w:rsidR="00F20DCD" w:rsidRPr="00C82BD7" w:rsidRDefault="00F20DCD" w:rsidP="00FD1150">
      <w:pPr>
        <w:tabs>
          <w:tab w:val="left" w:pos="1320"/>
        </w:tabs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>29. задание. « Налоги – это деньги, взимаемые властью с части общества в интересах целого».</w:t>
      </w:r>
      <w:r w:rsidR="00F20DCD" w:rsidRPr="00C82BD7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C82BD7">
        <w:rPr>
          <w:rFonts w:cs="Times New Roman"/>
          <w:color w:val="000000"/>
          <w:szCs w:val="24"/>
          <w:shd w:val="clear" w:color="auto" w:fill="FFFFFF"/>
        </w:rPr>
        <w:t>С. Джонсон</w:t>
      </w:r>
    </w:p>
    <w:p w:rsidR="00437AB1" w:rsidRPr="00C82BD7" w:rsidRDefault="00437AB1" w:rsidP="00437AB1">
      <w:pPr>
        <w:pStyle w:val="a5"/>
        <w:numPr>
          <w:ilvl w:val="0"/>
          <w:numId w:val="4"/>
        </w:num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>баллов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</w:rPr>
      </w:pPr>
      <w:r w:rsidRPr="00C82BD7">
        <w:rPr>
          <w:rFonts w:cs="Times New Roman"/>
          <w:color w:val="000000"/>
          <w:szCs w:val="24"/>
        </w:rPr>
        <w:t>При написании эссе, в первую очередь, необходимо четко представлять сферу общества, к которой выбранная тема относится. Следует внимательно прочитать предложенные темы, проанализировать свой «багаж знаний», понять, по какой из тем у вас имеются более четкие теоретические представления, по какой из тем вы сможете привести наиболее качественные примеры, раскрывающие содержание темы.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</w:rPr>
      </w:pPr>
    </w:p>
    <w:p w:rsidR="00437AB1" w:rsidRPr="00C82BD7" w:rsidRDefault="00437AB1" w:rsidP="00437AB1">
      <w:pPr>
        <w:tabs>
          <w:tab w:val="left" w:pos="1605"/>
        </w:tabs>
        <w:rPr>
          <w:rStyle w:val="a8"/>
          <w:rFonts w:cs="Times New Roman"/>
          <w:b w:val="0"/>
          <w:color w:val="601802"/>
          <w:szCs w:val="24"/>
          <w:bdr w:val="none" w:sz="0" w:space="0" w:color="auto" w:frame="1"/>
          <w:shd w:val="clear" w:color="auto" w:fill="FFFFFF"/>
        </w:rPr>
      </w:pPr>
      <w:r w:rsidRPr="00C82BD7">
        <w:rPr>
          <w:rStyle w:val="a8"/>
          <w:rFonts w:cs="Times New Roman"/>
          <w:b w:val="0"/>
          <w:color w:val="601802"/>
          <w:szCs w:val="24"/>
          <w:bdr w:val="none" w:sz="0" w:space="0" w:color="auto" w:frame="1"/>
          <w:shd w:val="clear" w:color="auto" w:fill="FFFFFF"/>
        </w:rPr>
        <w:t>Пошаговые действия учащихся в процессе написания эссе:</w:t>
      </w:r>
    </w:p>
    <w:p w:rsidR="00437AB1" w:rsidRPr="00C82BD7" w:rsidRDefault="00437AB1" w:rsidP="00437AB1">
      <w:pPr>
        <w:pStyle w:val="a5"/>
        <w:numPr>
          <w:ilvl w:val="0"/>
          <w:numId w:val="5"/>
        </w:numPr>
        <w:tabs>
          <w:tab w:val="left" w:pos="142"/>
        </w:tabs>
        <w:ind w:left="0" w:firstLine="0"/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>Выбрать наиболее близкую и понятную тему, при раскрытии которой можно проявить свои знания, эрудицию, творческие способности. Для этого нужно четко понимать, какая область вас интересует или вы владеете в ней максимальным набором знаний. </w:t>
      </w:r>
    </w:p>
    <w:p w:rsidR="00437AB1" w:rsidRPr="00C82BD7" w:rsidRDefault="00437AB1" w:rsidP="00437AB1">
      <w:pPr>
        <w:pStyle w:val="a5"/>
        <w:numPr>
          <w:ilvl w:val="0"/>
          <w:numId w:val="5"/>
        </w:numPr>
        <w:tabs>
          <w:tab w:val="left" w:pos="709"/>
          <w:tab w:val="left" w:pos="1605"/>
        </w:tabs>
        <w:ind w:left="0" w:firstLine="0"/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>Найти ключевые слова в высказывании, которые помогут сделать акценты и правильно обозначить проблему, поднятую автором фразы.</w:t>
      </w: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lastRenderedPageBreak/>
        <w:t>3.      Сформулировать смысл проблемы, поднимаемой автором цитаты. Например, тема «Меняются рынки, меняются вкусы. Поэтому и компании и предприниматели в рыночной конкуренции должны меняться тоже» (Эн Вэнг) предполагает работу в рамках экономической проблематики. Уместно рассмотреть проблему неустойчивости современного рынка и пояснить ее через интересные примеры. Кроме этого напрашивается раскрытие в эссе само понятие рынка, предпринимательства, конкуренции. В теме прослеживается четкая зависимость одного элемента рынка от другого, что также можно раскрывать как проблему высказывания. Иначе, раскрывает проблематику личностного развития. Тема «Не хлебом единым жив человек» (Библия) в своей основе содержит проблему противоречивости материальных и духовных потребностей человека. Это означает, что необходимо вспомнить материал именно по обозначенной проблеме, выписать ряд понятий, с которыми возможно работать в рамках данной темы. Необходимо выделить основную идею и определить, в рамках какой темы или раздела курса обществознания последуют рассуждения. 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 xml:space="preserve">4. </w:t>
      </w:r>
      <w:proofErr w:type="gramStart"/>
      <w:r w:rsidRPr="00C82BD7">
        <w:rPr>
          <w:rFonts w:cs="Times New Roman"/>
          <w:color w:val="000000"/>
          <w:szCs w:val="24"/>
          <w:shd w:val="clear" w:color="auto" w:fill="FFFFFF"/>
        </w:rPr>
        <w:t>В свободной форме сделать набросок эссе, то есть дать волю всему, что «хочет» писаться, включая понятия, противоречия, ассоциации, цитаты, тезисы, примеры, мнения, аргументы научного и бытового характера, имена, события, недописанные мысли...</w:t>
      </w:r>
      <w:proofErr w:type="gramEnd"/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>Обозначить свою позицию по отношению к точке зрения автора цитаты.</w:t>
      </w:r>
      <w:r w:rsidRPr="00C82BD7">
        <w:rPr>
          <w:rFonts w:cs="Times New Roman"/>
          <w:color w:val="000000"/>
          <w:szCs w:val="24"/>
        </w:rPr>
        <w:br/>
      </w:r>
      <w:proofErr w:type="gramStart"/>
      <w:r w:rsidRPr="00C82BD7">
        <w:rPr>
          <w:rFonts w:cs="Times New Roman"/>
          <w:color w:val="000000"/>
          <w:szCs w:val="24"/>
          <w:shd w:val="clear" w:color="auto" w:fill="FFFFFF"/>
        </w:rPr>
        <w:t>«Я согласен с мнением автора», «Я не согласен с мнением автора», «Не могу не согласиться с позицией автора», «Анализируя высказывание, можно отметить…», «Далее следует сказать…»,</w:t>
      </w: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t>«Следует считать верным, что…», «Это можно опровергнуть тем, что…», «Можно (не) согласиться с автором в том, что…», «Кажется на первый взгляд верным…», «Опровергается тем, что…» и т.п.</w:t>
      </w:r>
      <w:proofErr w:type="gramEnd"/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t>5. Теоретически обосновать свою позицию.</w:t>
      </w: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t>Объяснить свою позицию, применив теоретические, научные знания по данной теме, корректно используя необходимые термины и понятия. Приветствуется использование цитат или ссылок на слова известных ученых, сравнение различных точек зрения на данную проблему для усиления своей позиции.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t xml:space="preserve">6. Привести конкретные примеры в подтверждение своей позиции. Пример должен быть четким, то есть подходящим под конкретную ситуацию с реальным действующим лицом. Примеры (не менее 2-3-х) следует приводить, используя имеющиеся знания по истории, обществознанию, литературе и другим наукам, а также используя факты общественной жизни, собственный опыт. 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color w:val="000000"/>
          <w:szCs w:val="24"/>
          <w:shd w:val="clear" w:color="auto" w:fill="FFFFFF"/>
        </w:rPr>
      </w:pPr>
      <w:r w:rsidRPr="00C82BD7">
        <w:rPr>
          <w:rFonts w:cs="Times New Roman"/>
          <w:color w:val="000000"/>
          <w:szCs w:val="24"/>
          <w:shd w:val="clear" w:color="auto" w:fill="FFFFFF"/>
        </w:rPr>
        <w:t>Не следует использовать бытовые ситуации в качестве примеров (если только выбранная цитата этого не требует). Примеры должны подтверждать избранную позицию, а не противоречить ей.</w:t>
      </w:r>
    </w:p>
    <w:p w:rsidR="00437AB1" w:rsidRPr="00C82BD7" w:rsidRDefault="00437AB1" w:rsidP="00437AB1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color w:val="000000"/>
          <w:szCs w:val="24"/>
        </w:rPr>
        <w:br/>
      </w:r>
      <w:r w:rsidRPr="00C82BD7">
        <w:rPr>
          <w:rFonts w:cs="Times New Roman"/>
          <w:color w:val="000000"/>
          <w:szCs w:val="24"/>
          <w:shd w:val="clear" w:color="auto" w:fill="FFFFFF"/>
        </w:rPr>
        <w:t>6. Обобщить все выше сказанное: «Таким образом, приведенные научные положения (принятые в науке точки зрения, теории, данные и т.д.), примеры, подтверждают, что …, в целом, на наш взгляд, обобщая сказанное, подводя итог, завершая рассмотрение темы (вопроса, проблемы), делая выво</w:t>
      </w:r>
      <w:proofErr w:type="gramStart"/>
      <w:r w:rsidRPr="00C82BD7">
        <w:rPr>
          <w:rFonts w:cs="Times New Roman"/>
          <w:color w:val="000000"/>
          <w:szCs w:val="24"/>
          <w:shd w:val="clear" w:color="auto" w:fill="FFFFFF"/>
        </w:rPr>
        <w:t>д(</w:t>
      </w:r>
      <w:proofErr w:type="gramEnd"/>
      <w:r w:rsidRPr="00C82BD7">
        <w:rPr>
          <w:rFonts w:cs="Times New Roman"/>
          <w:color w:val="000000"/>
          <w:szCs w:val="24"/>
          <w:shd w:val="clear" w:color="auto" w:fill="FFFFFF"/>
        </w:rPr>
        <w:t>ы)…» </w:t>
      </w:r>
    </w:p>
    <w:p w:rsidR="00437AB1" w:rsidRPr="00C82BD7" w:rsidRDefault="00951AB7" w:rsidP="00951AB7">
      <w:pPr>
        <w:tabs>
          <w:tab w:val="left" w:pos="1605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ab/>
      </w:r>
    </w:p>
    <w:p w:rsidR="00951AB7" w:rsidRPr="00C82BD7" w:rsidRDefault="00951AB7" w:rsidP="00951AB7">
      <w:pPr>
        <w:tabs>
          <w:tab w:val="left" w:pos="1605"/>
        </w:tabs>
        <w:rPr>
          <w:rFonts w:cs="Times New Roman"/>
          <w:szCs w:val="24"/>
        </w:rPr>
      </w:pPr>
    </w:p>
    <w:p w:rsidR="00437AB1" w:rsidRPr="00C82BD7" w:rsidRDefault="00437AB1" w:rsidP="00437AB1">
      <w:pPr>
        <w:tabs>
          <w:tab w:val="left" w:pos="1320"/>
        </w:tabs>
        <w:rPr>
          <w:rFonts w:cs="Times New Roman"/>
          <w:szCs w:val="24"/>
        </w:rPr>
      </w:pPr>
      <w:r w:rsidRPr="00C82BD7">
        <w:rPr>
          <w:rFonts w:cs="Times New Roman"/>
          <w:szCs w:val="24"/>
        </w:rPr>
        <w:tab/>
      </w:r>
      <w:r w:rsidR="00F20DCD" w:rsidRPr="00C82BD7">
        <w:rPr>
          <w:rFonts w:cs="Times New Roman"/>
          <w:szCs w:val="24"/>
        </w:rPr>
        <w:t xml:space="preserve">Итак, ребята, мы с вами повторили  «Механизмы государственного регулирования экономики денежно кредитные и бюджетно-фискальные» и отработали некоторые задания из ЕГЭ прошлых лет. </w:t>
      </w:r>
    </w:p>
    <w:p w:rsidR="00F20DCD" w:rsidRPr="00C82BD7" w:rsidRDefault="00F20DCD" w:rsidP="00437AB1">
      <w:pPr>
        <w:tabs>
          <w:tab w:val="left" w:pos="1320"/>
        </w:tabs>
        <w:rPr>
          <w:rFonts w:cs="Times New Roman"/>
          <w:szCs w:val="24"/>
        </w:rPr>
      </w:pPr>
    </w:p>
    <w:sectPr w:rsidR="00F20DCD" w:rsidRPr="00C8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5007E"/>
    <w:multiLevelType w:val="hybridMultilevel"/>
    <w:tmpl w:val="D97AC9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777A03"/>
    <w:multiLevelType w:val="hybridMultilevel"/>
    <w:tmpl w:val="F8124B0C"/>
    <w:lvl w:ilvl="0" w:tplc="03182DB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10018"/>
    <w:multiLevelType w:val="multilevel"/>
    <w:tmpl w:val="70CCA4B2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CB2F57"/>
    <w:multiLevelType w:val="hybridMultilevel"/>
    <w:tmpl w:val="2434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B94F3D"/>
    <w:multiLevelType w:val="hybridMultilevel"/>
    <w:tmpl w:val="29FC1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0F6"/>
    <w:rsid w:val="000640F6"/>
    <w:rsid w:val="001F775A"/>
    <w:rsid w:val="0036116B"/>
    <w:rsid w:val="00437AB1"/>
    <w:rsid w:val="004825D6"/>
    <w:rsid w:val="00904432"/>
    <w:rsid w:val="00951AB7"/>
    <w:rsid w:val="00B00D77"/>
    <w:rsid w:val="00B04140"/>
    <w:rsid w:val="00B93CE5"/>
    <w:rsid w:val="00C82BD7"/>
    <w:rsid w:val="00DE0747"/>
    <w:rsid w:val="00F20DCD"/>
    <w:rsid w:val="00F533DC"/>
    <w:rsid w:val="00FD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1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747"/>
    <w:pPr>
      <w:ind w:left="720"/>
      <w:contextualSpacing/>
    </w:pPr>
  </w:style>
  <w:style w:type="table" w:styleId="a6">
    <w:name w:val="Table Grid"/>
    <w:basedOn w:val="a1"/>
    <w:uiPriority w:val="59"/>
    <w:rsid w:val="00FD1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FD1150"/>
    <w:rPr>
      <w:color w:val="0000FF"/>
      <w:u w:val="single"/>
    </w:rPr>
  </w:style>
  <w:style w:type="character" w:styleId="a8">
    <w:name w:val="Strong"/>
    <w:basedOn w:val="a0"/>
    <w:uiPriority w:val="22"/>
    <w:qFormat/>
    <w:rsid w:val="00437A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1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1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747"/>
    <w:pPr>
      <w:ind w:left="720"/>
      <w:contextualSpacing/>
    </w:pPr>
  </w:style>
  <w:style w:type="table" w:styleId="a6">
    <w:name w:val="Table Grid"/>
    <w:basedOn w:val="a1"/>
    <w:uiPriority w:val="59"/>
    <w:rsid w:val="00FD1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FD1150"/>
    <w:rPr>
      <w:color w:val="0000FF"/>
      <w:u w:val="single"/>
    </w:rPr>
  </w:style>
  <w:style w:type="character" w:styleId="a8">
    <w:name w:val="Strong"/>
    <w:basedOn w:val="a0"/>
    <w:uiPriority w:val="22"/>
    <w:qFormat/>
    <w:rsid w:val="00437A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2897</Words>
  <Characters>16516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2018-03-20T12:53:00Z</cp:lastPrinted>
  <dcterms:created xsi:type="dcterms:W3CDTF">2018-12-11T09:50:00Z</dcterms:created>
  <dcterms:modified xsi:type="dcterms:W3CDTF">2018-12-11T09:50:00Z</dcterms:modified>
</cp:coreProperties>
</file>