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79" w:rsidRPr="00936D43" w:rsidRDefault="00402D79" w:rsidP="00402D79">
      <w:pPr>
        <w:ind w:left="5040" w:right="80"/>
        <w:rPr>
          <w:b/>
          <w:sz w:val="24"/>
          <w:szCs w:val="24"/>
        </w:rPr>
      </w:pPr>
      <w:r w:rsidRPr="00936D43">
        <w:rPr>
          <w:b/>
          <w:sz w:val="24"/>
          <w:szCs w:val="24"/>
        </w:rPr>
        <w:t>УТВЕРЖДАЮ</w:t>
      </w:r>
    </w:p>
    <w:p w:rsidR="00402D79" w:rsidRPr="00936D43" w:rsidRDefault="00402D79" w:rsidP="00402D79">
      <w:pPr>
        <w:ind w:left="5040" w:right="80"/>
        <w:rPr>
          <w:sz w:val="24"/>
          <w:szCs w:val="24"/>
        </w:rPr>
      </w:pPr>
      <w:r w:rsidRPr="00936D43">
        <w:rPr>
          <w:sz w:val="24"/>
          <w:szCs w:val="24"/>
        </w:rPr>
        <w:t xml:space="preserve">Директор МБОУ ДО </w:t>
      </w:r>
      <w:proofErr w:type="spellStart"/>
      <w:r w:rsidRPr="00936D43">
        <w:rPr>
          <w:sz w:val="24"/>
          <w:szCs w:val="24"/>
        </w:rPr>
        <w:t>ЦТиР</w:t>
      </w:r>
      <w:proofErr w:type="spellEnd"/>
      <w:r w:rsidRPr="00936D43">
        <w:rPr>
          <w:sz w:val="24"/>
          <w:szCs w:val="24"/>
        </w:rPr>
        <w:t xml:space="preserve"> №1</w:t>
      </w:r>
    </w:p>
    <w:p w:rsidR="00402D79" w:rsidRPr="00936D43" w:rsidRDefault="00402D79" w:rsidP="00402D79">
      <w:pPr>
        <w:ind w:left="5040" w:right="80"/>
        <w:rPr>
          <w:sz w:val="24"/>
          <w:szCs w:val="24"/>
        </w:rPr>
      </w:pPr>
    </w:p>
    <w:p w:rsidR="00402D79" w:rsidRPr="00936D43" w:rsidRDefault="00402D79" w:rsidP="00402D79">
      <w:pPr>
        <w:ind w:left="5040" w:right="80"/>
        <w:rPr>
          <w:sz w:val="24"/>
          <w:szCs w:val="24"/>
        </w:rPr>
      </w:pPr>
    </w:p>
    <w:p w:rsidR="00402D79" w:rsidRPr="00936D43" w:rsidRDefault="00402D79" w:rsidP="00402D79">
      <w:pPr>
        <w:ind w:left="5040" w:right="80"/>
        <w:rPr>
          <w:sz w:val="24"/>
          <w:szCs w:val="24"/>
        </w:rPr>
      </w:pPr>
      <w:r>
        <w:rPr>
          <w:sz w:val="24"/>
          <w:szCs w:val="24"/>
        </w:rPr>
        <w:t>__</w:t>
      </w:r>
      <w:r w:rsidRPr="00936D43">
        <w:rPr>
          <w:sz w:val="24"/>
          <w:szCs w:val="24"/>
        </w:rPr>
        <w:t xml:space="preserve">__________________  </w:t>
      </w:r>
      <w:r w:rsidR="00AF4640">
        <w:rPr>
          <w:sz w:val="24"/>
          <w:szCs w:val="24"/>
          <w:u w:val="single"/>
        </w:rPr>
        <w:t>__________________</w:t>
      </w:r>
    </w:p>
    <w:p w:rsidR="00402D79" w:rsidRPr="00936D43" w:rsidRDefault="00402D79" w:rsidP="00402D79">
      <w:pPr>
        <w:ind w:left="5040" w:right="80"/>
        <w:rPr>
          <w:sz w:val="16"/>
          <w:szCs w:val="16"/>
        </w:rPr>
      </w:pPr>
      <w:r w:rsidRPr="00936D43">
        <w:rPr>
          <w:sz w:val="24"/>
          <w:szCs w:val="24"/>
        </w:rPr>
        <w:t xml:space="preserve">         </w:t>
      </w:r>
      <w:r w:rsidRPr="00936D43">
        <w:rPr>
          <w:sz w:val="16"/>
          <w:szCs w:val="16"/>
        </w:rPr>
        <w:t xml:space="preserve">(подпись)                       </w:t>
      </w:r>
      <w:r w:rsidR="00AF4640">
        <w:rPr>
          <w:sz w:val="16"/>
          <w:szCs w:val="16"/>
        </w:rPr>
        <w:t xml:space="preserve">             </w:t>
      </w:r>
      <w:bookmarkStart w:id="0" w:name="_GoBack"/>
      <w:bookmarkEnd w:id="0"/>
      <w:r w:rsidRPr="00936D43">
        <w:rPr>
          <w:sz w:val="16"/>
          <w:szCs w:val="16"/>
        </w:rPr>
        <w:t xml:space="preserve"> (Ф.И.О.)</w:t>
      </w:r>
    </w:p>
    <w:p w:rsidR="007D118D" w:rsidRDefault="00402D79" w:rsidP="00402D79">
      <w:pPr>
        <w:pStyle w:val="a3"/>
        <w:ind w:left="5040" w:right="80"/>
        <w:jc w:val="left"/>
        <w:rPr>
          <w:sz w:val="20"/>
        </w:rPr>
      </w:pPr>
      <w:r w:rsidRPr="00AF4640">
        <w:t>«</w:t>
      </w:r>
      <w:r w:rsidR="00AF4640" w:rsidRPr="00AF4640">
        <w:t>___</w:t>
      </w:r>
      <w:proofErr w:type="gramStart"/>
      <w:r w:rsidR="00AF4640" w:rsidRPr="00AF4640">
        <w:t>_</w:t>
      </w:r>
      <w:r w:rsidRPr="00AF4640">
        <w:t>»</w:t>
      </w:r>
      <w:r w:rsidR="00AF4640" w:rsidRPr="00AF4640">
        <w:t>_</w:t>
      </w:r>
      <w:proofErr w:type="gramEnd"/>
      <w:r w:rsidR="00AF4640" w:rsidRPr="00AF4640">
        <w:t>_____________20__</w:t>
      </w:r>
      <w:r w:rsidRPr="00AF4640">
        <w:t xml:space="preserve"> г.</w:t>
      </w:r>
    </w:p>
    <w:p w:rsidR="00402D79" w:rsidRDefault="00402D79" w:rsidP="00402D79">
      <w:pPr>
        <w:ind w:left="5040" w:right="80"/>
        <w:rPr>
          <w:sz w:val="20"/>
        </w:rPr>
      </w:pPr>
    </w:p>
    <w:p w:rsidR="00402D79" w:rsidRPr="00402D79" w:rsidRDefault="00402D79" w:rsidP="00402D79">
      <w:pPr>
        <w:ind w:right="80"/>
        <w:rPr>
          <w:sz w:val="20"/>
        </w:rPr>
      </w:pPr>
    </w:p>
    <w:p w:rsidR="00402D79" w:rsidRDefault="00402D79" w:rsidP="00402D79">
      <w:pPr>
        <w:ind w:right="80"/>
        <w:rPr>
          <w:sz w:val="20"/>
        </w:rPr>
      </w:pPr>
    </w:p>
    <w:p w:rsidR="00402D79" w:rsidRPr="00402D79" w:rsidRDefault="00402D79" w:rsidP="00402D79">
      <w:pPr>
        <w:pStyle w:val="a3"/>
        <w:ind w:left="0" w:right="80"/>
        <w:jc w:val="center"/>
        <w:rPr>
          <w:b/>
        </w:rPr>
      </w:pPr>
      <w:r w:rsidRPr="00402D79">
        <w:rPr>
          <w:b/>
        </w:rPr>
        <w:t>Инструкция ответственного за организацию обработки персональных данных работников</w:t>
      </w:r>
      <w:r w:rsidRPr="00402D79">
        <w:t xml:space="preserve"> </w:t>
      </w:r>
      <w:r w:rsidRPr="00402D79">
        <w:rPr>
          <w:b/>
        </w:rPr>
        <w:t xml:space="preserve">Муниципального бюджетного образовательного учреждения дополнительного образования «Центр творчества и развития №1» </w:t>
      </w:r>
    </w:p>
    <w:p w:rsidR="00402D79" w:rsidRPr="00402D79" w:rsidRDefault="00402D79" w:rsidP="00402D79">
      <w:pPr>
        <w:ind w:right="80"/>
        <w:jc w:val="center"/>
        <w:rPr>
          <w:sz w:val="24"/>
          <w:szCs w:val="24"/>
        </w:rPr>
      </w:pPr>
      <w:r w:rsidRPr="00402D79">
        <w:rPr>
          <w:b/>
          <w:sz w:val="24"/>
          <w:szCs w:val="24"/>
        </w:rPr>
        <w:t xml:space="preserve">(МБОУ ДО </w:t>
      </w:r>
      <w:proofErr w:type="spellStart"/>
      <w:r w:rsidRPr="00402D79">
        <w:rPr>
          <w:b/>
          <w:sz w:val="24"/>
          <w:szCs w:val="24"/>
        </w:rPr>
        <w:t>ЦТиР</w:t>
      </w:r>
      <w:proofErr w:type="spellEnd"/>
      <w:r w:rsidRPr="00402D79">
        <w:rPr>
          <w:b/>
          <w:sz w:val="24"/>
          <w:szCs w:val="24"/>
        </w:rPr>
        <w:t xml:space="preserve"> №1)</w:t>
      </w:r>
    </w:p>
    <w:p w:rsidR="00402D79" w:rsidRDefault="00402D79" w:rsidP="00402D79">
      <w:pPr>
        <w:tabs>
          <w:tab w:val="left" w:pos="3894"/>
        </w:tabs>
        <w:ind w:right="80"/>
        <w:rPr>
          <w:sz w:val="20"/>
        </w:rPr>
      </w:pPr>
    </w:p>
    <w:p w:rsidR="00402D79" w:rsidRDefault="00402D79" w:rsidP="00402D79">
      <w:pPr>
        <w:tabs>
          <w:tab w:val="left" w:pos="3894"/>
        </w:tabs>
        <w:ind w:right="80"/>
        <w:rPr>
          <w:sz w:val="20"/>
        </w:rPr>
      </w:pPr>
    </w:p>
    <w:p w:rsidR="007D118D" w:rsidRPr="001C36E8" w:rsidRDefault="001C36E8" w:rsidP="001C36E8">
      <w:pPr>
        <w:pStyle w:val="a4"/>
        <w:numPr>
          <w:ilvl w:val="0"/>
          <w:numId w:val="5"/>
        </w:numPr>
        <w:tabs>
          <w:tab w:val="left" w:pos="3894"/>
        </w:tabs>
        <w:ind w:right="80"/>
        <w:jc w:val="center"/>
        <w:rPr>
          <w:b/>
          <w:sz w:val="24"/>
        </w:rPr>
      </w:pPr>
      <w:r w:rsidRPr="001C36E8">
        <w:rPr>
          <w:b/>
          <w:sz w:val="24"/>
        </w:rPr>
        <w:t>Общие положения</w:t>
      </w:r>
    </w:p>
    <w:p w:rsidR="007D118D" w:rsidRDefault="007D118D" w:rsidP="00402D79">
      <w:pPr>
        <w:pStyle w:val="a3"/>
        <w:spacing w:before="6"/>
        <w:ind w:left="0" w:right="80"/>
        <w:jc w:val="left"/>
        <w:rPr>
          <w:b/>
          <w:sz w:val="23"/>
        </w:rPr>
      </w:pPr>
    </w:p>
    <w:p w:rsidR="007D118D" w:rsidRDefault="00FD63B3" w:rsidP="00402D79">
      <w:pPr>
        <w:pStyle w:val="a4"/>
        <w:numPr>
          <w:ilvl w:val="1"/>
          <w:numId w:val="3"/>
        </w:numPr>
        <w:tabs>
          <w:tab w:val="left" w:pos="1590"/>
        </w:tabs>
        <w:ind w:right="80" w:firstLine="708"/>
        <w:jc w:val="both"/>
        <w:rPr>
          <w:sz w:val="24"/>
        </w:rPr>
      </w:pPr>
      <w:r>
        <w:rPr>
          <w:sz w:val="24"/>
        </w:rPr>
        <w:t>Настоящая инструкция ответственного за организацию обработки персональных данных</w:t>
      </w:r>
      <w:r w:rsidR="001C36E8">
        <w:rPr>
          <w:sz w:val="24"/>
        </w:rPr>
        <w:t xml:space="preserve"> работников</w:t>
      </w:r>
      <w:r>
        <w:rPr>
          <w:sz w:val="24"/>
        </w:rPr>
        <w:t xml:space="preserve"> в муниципальном </w:t>
      </w:r>
      <w:r w:rsidR="001C36E8">
        <w:rPr>
          <w:sz w:val="24"/>
        </w:rPr>
        <w:t>бюджетном образовательном учреждении дополнительного образования «Центр творчества и развития №1»</w:t>
      </w:r>
      <w:r>
        <w:rPr>
          <w:sz w:val="24"/>
        </w:rPr>
        <w:t xml:space="preserve"> (далее – Инструкция) является руководящим документом ответственного за организацию обработки персональных данных</w:t>
      </w:r>
      <w:r w:rsidR="001C36E8">
        <w:rPr>
          <w:sz w:val="24"/>
        </w:rPr>
        <w:t xml:space="preserve"> работников</w:t>
      </w:r>
      <w:r>
        <w:rPr>
          <w:sz w:val="24"/>
        </w:rPr>
        <w:t xml:space="preserve"> (далее -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) без использования средств автоматизации, обеспечивающего безопасность информации в соответствии с требованиями Федеральных законов, Постановлений Правительства, нормативных документов Федеральной службы по техническому и экспертному контролю (ФСТЭК России), Федеральной службы безопасности Российской Федерации и организационно-распорядительной документацией </w:t>
      </w:r>
      <w:r w:rsidR="001C36E8">
        <w:rPr>
          <w:sz w:val="24"/>
        </w:rPr>
        <w:t>муниципального бюджетного образовательного учреждения дополнительного образования «Центр творчества и развития №1»</w:t>
      </w:r>
      <w:r>
        <w:rPr>
          <w:sz w:val="24"/>
        </w:rPr>
        <w:t xml:space="preserve">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Учреждение).</w:t>
      </w:r>
    </w:p>
    <w:p w:rsidR="007D118D" w:rsidRDefault="00FD63B3" w:rsidP="00402D79">
      <w:pPr>
        <w:pStyle w:val="a4"/>
        <w:numPr>
          <w:ilvl w:val="1"/>
          <w:numId w:val="3"/>
        </w:numPr>
        <w:tabs>
          <w:tab w:val="left" w:pos="1497"/>
        </w:tabs>
        <w:ind w:right="80" w:firstLine="708"/>
        <w:jc w:val="both"/>
        <w:rPr>
          <w:sz w:val="24"/>
        </w:rPr>
      </w:pPr>
      <w:r>
        <w:rPr>
          <w:sz w:val="24"/>
        </w:rPr>
        <w:t xml:space="preserve">Ответственный за организацию обработки </w:t>
      </w:r>
      <w:proofErr w:type="spellStart"/>
      <w:r>
        <w:rPr>
          <w:sz w:val="24"/>
        </w:rPr>
        <w:t>ПДн</w:t>
      </w:r>
      <w:proofErr w:type="spellEnd"/>
      <w:r w:rsidR="001C36E8">
        <w:rPr>
          <w:sz w:val="24"/>
        </w:rPr>
        <w:t xml:space="preserve"> работников</w:t>
      </w:r>
      <w:r>
        <w:rPr>
          <w:sz w:val="24"/>
        </w:rPr>
        <w:t xml:space="preserve"> назначается приказом руководителя Учреждения.</w:t>
      </w:r>
    </w:p>
    <w:p w:rsidR="007D118D" w:rsidRDefault="007D118D" w:rsidP="00402D79">
      <w:pPr>
        <w:pStyle w:val="a3"/>
        <w:spacing w:before="6"/>
        <w:ind w:left="0" w:right="80"/>
        <w:jc w:val="left"/>
      </w:pPr>
    </w:p>
    <w:p w:rsidR="001C36E8" w:rsidRPr="001C36E8" w:rsidRDefault="001C36E8" w:rsidP="001C36E8">
      <w:pPr>
        <w:pStyle w:val="1"/>
        <w:numPr>
          <w:ilvl w:val="0"/>
          <w:numId w:val="5"/>
        </w:numPr>
        <w:spacing w:before="1"/>
        <w:ind w:left="426" w:right="80"/>
        <w:rPr>
          <w:sz w:val="24"/>
        </w:rPr>
      </w:pPr>
      <w:r w:rsidRPr="001C36E8">
        <w:rPr>
          <w:sz w:val="24"/>
        </w:rPr>
        <w:t>Функции ответственного за организацию обработки персональных данных работников</w:t>
      </w:r>
    </w:p>
    <w:p w:rsidR="007D118D" w:rsidRDefault="00FD63B3" w:rsidP="001C36E8">
      <w:pPr>
        <w:pStyle w:val="a4"/>
        <w:numPr>
          <w:ilvl w:val="1"/>
          <w:numId w:val="2"/>
        </w:numPr>
        <w:spacing w:before="269"/>
        <w:ind w:right="80" w:firstLine="708"/>
        <w:jc w:val="both"/>
        <w:rPr>
          <w:sz w:val="24"/>
        </w:rPr>
      </w:pPr>
      <w:r>
        <w:rPr>
          <w:sz w:val="24"/>
        </w:rPr>
        <w:t xml:space="preserve">В своей деятельности ответственный за организацию обработки </w:t>
      </w:r>
      <w:proofErr w:type="spellStart"/>
      <w:r>
        <w:rPr>
          <w:sz w:val="24"/>
        </w:rPr>
        <w:t>ПДн</w:t>
      </w:r>
      <w:proofErr w:type="spellEnd"/>
      <w:r w:rsidR="001C36E8">
        <w:rPr>
          <w:sz w:val="24"/>
        </w:rPr>
        <w:t xml:space="preserve"> работников</w:t>
      </w:r>
      <w:r>
        <w:rPr>
          <w:sz w:val="24"/>
        </w:rPr>
        <w:t xml:space="preserve"> руководствуется Инструкцией и другими документами, регламентирующими защиту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7D118D" w:rsidRDefault="00FD63B3" w:rsidP="001C36E8">
      <w:pPr>
        <w:pStyle w:val="a4"/>
        <w:numPr>
          <w:ilvl w:val="1"/>
          <w:numId w:val="2"/>
        </w:numPr>
        <w:ind w:right="80" w:firstLine="708"/>
        <w:jc w:val="both"/>
        <w:rPr>
          <w:sz w:val="24"/>
        </w:rPr>
      </w:pPr>
      <w:r>
        <w:rPr>
          <w:sz w:val="24"/>
        </w:rPr>
        <w:t xml:space="preserve">Доводит       до       сотрудников       Учреждения,        имеющих        доступ к персональным данным, положения и требования нормативных и правовых актов по организации обработки персональных данных, в том числе положения Федерального закона № 152-ФЗ от 27.07.2006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данных», Постановление Правительства РФ от 01.11.2012 № 1119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требований к защите персональных данных при их обработке в информационных системах персональных данных»; постановление Правительства РФ от 15.09.2008 № 687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D118D" w:rsidRDefault="00FD63B3" w:rsidP="00402D79">
      <w:pPr>
        <w:pStyle w:val="a4"/>
        <w:numPr>
          <w:ilvl w:val="1"/>
          <w:numId w:val="2"/>
        </w:numPr>
        <w:tabs>
          <w:tab w:val="left" w:pos="1353"/>
        </w:tabs>
        <w:spacing w:before="1"/>
        <w:ind w:right="80" w:firstLine="708"/>
        <w:jc w:val="both"/>
        <w:rPr>
          <w:sz w:val="24"/>
        </w:rPr>
      </w:pPr>
      <w:r>
        <w:rPr>
          <w:sz w:val="24"/>
        </w:rPr>
        <w:t>Обеспечивает выполнение сотрудниками норм действующего законодательства РФ, принятых в Учреждении инструкций, приказов, положений и других документов по защите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7D118D" w:rsidRDefault="007D118D" w:rsidP="00402D79">
      <w:pPr>
        <w:pStyle w:val="a3"/>
        <w:spacing w:before="9"/>
        <w:ind w:left="0" w:right="80"/>
        <w:jc w:val="left"/>
        <w:rPr>
          <w:sz w:val="16"/>
        </w:rPr>
      </w:pPr>
    </w:p>
    <w:p w:rsidR="001C36E8" w:rsidRPr="001C36E8" w:rsidRDefault="001C36E8" w:rsidP="00FD63B3">
      <w:pPr>
        <w:pStyle w:val="a3"/>
        <w:numPr>
          <w:ilvl w:val="0"/>
          <w:numId w:val="5"/>
        </w:numPr>
        <w:spacing w:before="9"/>
        <w:ind w:left="426" w:right="80"/>
        <w:jc w:val="center"/>
        <w:rPr>
          <w:b/>
        </w:rPr>
      </w:pPr>
      <w:r w:rsidRPr="001C36E8">
        <w:rPr>
          <w:b/>
        </w:rPr>
        <w:t>Права и обязанности ответственного за организацию обработки персональных данных</w:t>
      </w:r>
      <w:r w:rsidR="00FD63B3">
        <w:rPr>
          <w:b/>
        </w:rPr>
        <w:t xml:space="preserve"> работников</w:t>
      </w:r>
    </w:p>
    <w:p w:rsidR="007D118D" w:rsidRDefault="00FD63B3" w:rsidP="00402D79">
      <w:pPr>
        <w:pStyle w:val="a4"/>
        <w:numPr>
          <w:ilvl w:val="1"/>
          <w:numId w:val="1"/>
        </w:numPr>
        <w:tabs>
          <w:tab w:val="left" w:pos="1406"/>
        </w:tabs>
        <w:spacing w:before="269"/>
        <w:ind w:right="80" w:firstLine="708"/>
        <w:jc w:val="both"/>
        <w:rPr>
          <w:sz w:val="24"/>
        </w:rPr>
      </w:pPr>
      <w:r>
        <w:rPr>
          <w:sz w:val="24"/>
        </w:rPr>
        <w:t xml:space="preserve">На ответственного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работников возлагаются следующие обязанности:</w:t>
      </w:r>
    </w:p>
    <w:p w:rsidR="007D118D" w:rsidRDefault="00FD63B3" w:rsidP="00402D79">
      <w:pPr>
        <w:pStyle w:val="a4"/>
        <w:numPr>
          <w:ilvl w:val="2"/>
          <w:numId w:val="1"/>
        </w:numPr>
        <w:tabs>
          <w:tab w:val="left" w:pos="1583"/>
        </w:tabs>
        <w:spacing w:before="1"/>
        <w:ind w:right="80" w:firstLine="708"/>
        <w:jc w:val="both"/>
        <w:rPr>
          <w:sz w:val="24"/>
        </w:rPr>
      </w:pPr>
      <w:r>
        <w:rPr>
          <w:sz w:val="24"/>
        </w:rPr>
        <w:t xml:space="preserve">Принимать решение о прекращении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работников </w:t>
      </w:r>
      <w:proofErr w:type="gramStart"/>
      <w:r>
        <w:rPr>
          <w:sz w:val="24"/>
        </w:rPr>
        <w:t>в при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возникновении ситуаций, послуживших причиной возможной утраты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;</w:t>
      </w:r>
    </w:p>
    <w:p w:rsidR="007D118D" w:rsidRDefault="00FD63B3" w:rsidP="00402D79">
      <w:pPr>
        <w:pStyle w:val="a4"/>
        <w:numPr>
          <w:ilvl w:val="2"/>
          <w:numId w:val="1"/>
        </w:numPr>
        <w:tabs>
          <w:tab w:val="left" w:pos="1590"/>
        </w:tabs>
        <w:ind w:right="80" w:firstLine="708"/>
        <w:jc w:val="both"/>
        <w:rPr>
          <w:sz w:val="24"/>
        </w:rPr>
      </w:pPr>
      <w:r>
        <w:rPr>
          <w:sz w:val="24"/>
        </w:rPr>
        <w:t>Информировать руководителя Учреждения обо всех попытках нарушения сотрудниками Учреждения соответствующих приказов и инструкций, о не проведении либо несвоевременном проведении пользователями разработанных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мероприятий;</w:t>
      </w:r>
    </w:p>
    <w:p w:rsidR="007D118D" w:rsidRDefault="00FD63B3" w:rsidP="00402D79">
      <w:pPr>
        <w:pStyle w:val="a4"/>
        <w:numPr>
          <w:ilvl w:val="2"/>
          <w:numId w:val="1"/>
        </w:numPr>
        <w:tabs>
          <w:tab w:val="left" w:pos="1610"/>
        </w:tabs>
        <w:ind w:right="80" w:firstLine="708"/>
        <w:jc w:val="both"/>
        <w:rPr>
          <w:sz w:val="24"/>
        </w:rPr>
      </w:pPr>
      <w:r>
        <w:rPr>
          <w:sz w:val="24"/>
        </w:rPr>
        <w:t xml:space="preserve">Следить за поддержанием применяемой в Учреждении системы защиты информации в актуальном состоянии (своевременная разработка, корректировка и переиздание документов, изучение и мониторинг нормативной базы по защите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) и подготавливать предложения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совершенствованию;</w:t>
      </w:r>
    </w:p>
    <w:p w:rsidR="007D118D" w:rsidRDefault="00FD63B3" w:rsidP="00402D79">
      <w:pPr>
        <w:pStyle w:val="a4"/>
        <w:numPr>
          <w:ilvl w:val="2"/>
          <w:numId w:val="1"/>
        </w:numPr>
        <w:tabs>
          <w:tab w:val="left" w:pos="1602"/>
        </w:tabs>
        <w:ind w:right="80" w:firstLine="708"/>
        <w:jc w:val="both"/>
        <w:rPr>
          <w:sz w:val="24"/>
        </w:rPr>
      </w:pPr>
      <w:r>
        <w:rPr>
          <w:sz w:val="24"/>
        </w:rPr>
        <w:t>Принимать участие в осуществлении внутреннего контроля соответствия обработки персональных данных требованиям к защите 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данных;</w:t>
      </w:r>
    </w:p>
    <w:p w:rsidR="007D118D" w:rsidRDefault="00FD63B3" w:rsidP="00402D79">
      <w:pPr>
        <w:pStyle w:val="a3"/>
        <w:spacing w:before="61"/>
        <w:ind w:right="80" w:firstLine="707"/>
      </w:pPr>
      <w:r>
        <w:t xml:space="preserve">3.2. Ответственный за организацию обработки </w:t>
      </w:r>
      <w:proofErr w:type="spellStart"/>
      <w:r>
        <w:t>ПДн</w:t>
      </w:r>
      <w:proofErr w:type="spellEnd"/>
      <w:r>
        <w:t xml:space="preserve"> работников несет ответственность за качество и своевременность выполнения задач и функций, возложенных на него в соответствии с законодательством о персональных данных, Инструкцией и другими нормативными документами по защите </w:t>
      </w:r>
      <w:proofErr w:type="spellStart"/>
      <w:r>
        <w:t>ПДн</w:t>
      </w:r>
      <w:proofErr w:type="spellEnd"/>
      <w:r>
        <w:t xml:space="preserve"> Учреждения.</w:t>
      </w:r>
    </w:p>
    <w:p w:rsidR="007D118D" w:rsidRDefault="00FD63B3" w:rsidP="00402D79">
      <w:pPr>
        <w:pStyle w:val="a3"/>
        <w:spacing w:before="1"/>
        <w:ind w:right="80" w:firstLine="707"/>
      </w:pPr>
      <w:r>
        <w:t xml:space="preserve">Ответственный за организацию обработки </w:t>
      </w:r>
      <w:proofErr w:type="spellStart"/>
      <w:r>
        <w:t>ПДн</w:t>
      </w:r>
      <w:proofErr w:type="spellEnd"/>
      <w:r>
        <w:t xml:space="preserve"> работников, получивший доступ к </w:t>
      </w:r>
      <w:proofErr w:type="spellStart"/>
      <w:r>
        <w:t>ПДн</w:t>
      </w:r>
      <w:proofErr w:type="spellEnd"/>
      <w:r>
        <w:t>, обязан хранить в тайне сведения ограниченного распространения, полученные им во время работы или иным путем и пресекать действия других лиц, которые могут привести к разглашению такой информации.</w:t>
      </w:r>
    </w:p>
    <w:p w:rsidR="007D118D" w:rsidRDefault="007D118D" w:rsidP="00402D79">
      <w:pPr>
        <w:ind w:right="80"/>
      </w:pPr>
    </w:p>
    <w:sectPr w:rsidR="007D118D" w:rsidSect="00FD63B3">
      <w:pgSz w:w="11910" w:h="16840"/>
      <w:pgMar w:top="851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264"/>
    <w:multiLevelType w:val="multilevel"/>
    <w:tmpl w:val="F716AB06"/>
    <w:lvl w:ilvl="0">
      <w:start w:val="2"/>
      <w:numFmt w:val="decimal"/>
      <w:lvlText w:val="%1"/>
      <w:lvlJc w:val="left"/>
      <w:pPr>
        <w:ind w:left="22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5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560"/>
      </w:pPr>
      <w:rPr>
        <w:rFonts w:hint="default"/>
        <w:lang w:val="ru-RU" w:eastAsia="ru-RU" w:bidi="ru-RU"/>
      </w:rPr>
    </w:lvl>
  </w:abstractNum>
  <w:abstractNum w:abstractNumId="1" w15:restartNumberingAfterBreak="0">
    <w:nsid w:val="207E3B8B"/>
    <w:multiLevelType w:val="hybridMultilevel"/>
    <w:tmpl w:val="0BECDE94"/>
    <w:lvl w:ilvl="0" w:tplc="5F7EFD9A">
      <w:start w:val="1"/>
      <w:numFmt w:val="decimal"/>
      <w:lvlText w:val="%1."/>
      <w:lvlJc w:val="left"/>
      <w:pPr>
        <w:ind w:left="38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8088B4C">
      <w:numFmt w:val="bullet"/>
      <w:lvlText w:val="•"/>
      <w:lvlJc w:val="left"/>
      <w:pPr>
        <w:ind w:left="4476" w:hanging="281"/>
      </w:pPr>
      <w:rPr>
        <w:rFonts w:hint="default"/>
        <w:lang w:val="ru-RU" w:eastAsia="ru-RU" w:bidi="ru-RU"/>
      </w:rPr>
    </w:lvl>
    <w:lvl w:ilvl="2" w:tplc="85FA5752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3" w:tplc="64405312">
      <w:numFmt w:val="bullet"/>
      <w:lvlText w:val="•"/>
      <w:lvlJc w:val="left"/>
      <w:pPr>
        <w:ind w:left="5789" w:hanging="281"/>
      </w:pPr>
      <w:rPr>
        <w:rFonts w:hint="default"/>
        <w:lang w:val="ru-RU" w:eastAsia="ru-RU" w:bidi="ru-RU"/>
      </w:rPr>
    </w:lvl>
    <w:lvl w:ilvl="4" w:tplc="7152E782">
      <w:numFmt w:val="bullet"/>
      <w:lvlText w:val="•"/>
      <w:lvlJc w:val="left"/>
      <w:pPr>
        <w:ind w:left="6446" w:hanging="281"/>
      </w:pPr>
      <w:rPr>
        <w:rFonts w:hint="default"/>
        <w:lang w:val="ru-RU" w:eastAsia="ru-RU" w:bidi="ru-RU"/>
      </w:rPr>
    </w:lvl>
    <w:lvl w:ilvl="5" w:tplc="EF2AD536">
      <w:numFmt w:val="bullet"/>
      <w:lvlText w:val="•"/>
      <w:lvlJc w:val="left"/>
      <w:pPr>
        <w:ind w:left="7103" w:hanging="281"/>
      </w:pPr>
      <w:rPr>
        <w:rFonts w:hint="default"/>
        <w:lang w:val="ru-RU" w:eastAsia="ru-RU" w:bidi="ru-RU"/>
      </w:rPr>
    </w:lvl>
    <w:lvl w:ilvl="6" w:tplc="171E56E0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2F22B3A0">
      <w:numFmt w:val="bullet"/>
      <w:lvlText w:val="•"/>
      <w:lvlJc w:val="left"/>
      <w:pPr>
        <w:ind w:left="8416" w:hanging="281"/>
      </w:pPr>
      <w:rPr>
        <w:rFonts w:hint="default"/>
        <w:lang w:val="ru-RU" w:eastAsia="ru-RU" w:bidi="ru-RU"/>
      </w:rPr>
    </w:lvl>
    <w:lvl w:ilvl="8" w:tplc="AADA0C3E">
      <w:numFmt w:val="bullet"/>
      <w:lvlText w:val="•"/>
      <w:lvlJc w:val="left"/>
      <w:pPr>
        <w:ind w:left="9073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B6184D"/>
    <w:multiLevelType w:val="hybridMultilevel"/>
    <w:tmpl w:val="CA8A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5753"/>
    <w:multiLevelType w:val="multilevel"/>
    <w:tmpl w:val="9DFAFBF2"/>
    <w:lvl w:ilvl="0">
      <w:start w:val="3"/>
      <w:numFmt w:val="decimal"/>
      <w:lvlText w:val="%1"/>
      <w:lvlJc w:val="left"/>
      <w:pPr>
        <w:ind w:left="222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7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6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653"/>
      </w:pPr>
      <w:rPr>
        <w:rFonts w:hint="default"/>
        <w:lang w:val="ru-RU" w:eastAsia="ru-RU" w:bidi="ru-RU"/>
      </w:rPr>
    </w:lvl>
  </w:abstractNum>
  <w:abstractNum w:abstractNumId="4" w15:restartNumberingAfterBreak="0">
    <w:nsid w:val="6FBD6DBE"/>
    <w:multiLevelType w:val="multilevel"/>
    <w:tmpl w:val="5D76E394"/>
    <w:lvl w:ilvl="0">
      <w:start w:val="1"/>
      <w:numFmt w:val="decimal"/>
      <w:lvlText w:val="%1"/>
      <w:lvlJc w:val="left"/>
      <w:pPr>
        <w:ind w:left="22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5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6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D"/>
    <w:rsid w:val="001C36E8"/>
    <w:rsid w:val="00402D79"/>
    <w:rsid w:val="007D118D"/>
    <w:rsid w:val="00AF4640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B573"/>
  <w15:docId w15:val="{FDAEFE48-FEC1-4630-B33F-08DB7A6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252" w:right="8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8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02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7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muk3</dc:creator>
  <cp:lastModifiedBy>Daria Tarasova</cp:lastModifiedBy>
  <cp:revision>4</cp:revision>
  <cp:lastPrinted>2018-12-03T08:31:00Z</cp:lastPrinted>
  <dcterms:created xsi:type="dcterms:W3CDTF">2018-12-03T08:36:00Z</dcterms:created>
  <dcterms:modified xsi:type="dcterms:W3CDTF">2018-12-11T04:00:00Z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2018-12-03T00:00:00Z</vt:filetime>
  </property>
</Properties>
</file>