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52" w:rsidRDefault="008D5752" w:rsidP="008D57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Коррекционно-развивающая направленность учебно-воспитательного процесса по физической культуре  в общеобразовательном учреждении.</w:t>
      </w:r>
    </w:p>
    <w:p w:rsidR="008D5752" w:rsidRDefault="008D5752" w:rsidP="008D575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Т.А.Серукова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8D5752" w:rsidRDefault="008D5752" w:rsidP="008D575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№24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оврова</w:t>
      </w:r>
      <w:proofErr w:type="spellEnd"/>
    </w:p>
    <w:p w:rsidR="008D5752" w:rsidRDefault="008D5752" w:rsidP="008D5752">
      <w:pPr>
        <w:shd w:val="clear" w:color="auto" w:fill="FFFFFF" w:themeFill="background1"/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приоритетных направлений государственной политики в России является создание условий для предоставления детям с ОВЗ и детям-инвалидам равного доступа к качественному образованию в общеобразовательных учреждениях, с учетом особенностей их психофизического развития.</w:t>
      </w:r>
    </w:p>
    <w:p w:rsidR="008D5752" w:rsidRDefault="008D5752" w:rsidP="008D5752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Наша школа является участником государственной программы «Доступная среда», где внедряется инклюзивное образование, т.е. универсальная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безбарьерная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среда, позволяющая обеспечить полноценную интеграцию детей с ОВЗ и детей-инвалидов.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школе наряду с общеобразовательными классами функционируют классы специально- коррекционного обучения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вида, для слабовидящих детей), (5 вида, для детей с тяжёлыми нарушениями речи), (7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вида, для детей с задержкой нервно-психического развития).</w:t>
      </w:r>
    </w:p>
    <w:p w:rsidR="008D5752" w:rsidRDefault="008D5752" w:rsidP="008D5752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Учащиеся классов специального - коррекционного обучения нашей школы находятся  в одном образовательном пространстве с учащимися общеобразовательных классов, посещают спортивные  секции и кружки, классные и внеклассные мероприятия. Такая система организации учебной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по физическому воспитанию обеспечивает лучшую социализацию детей данной категории в образовательном пространстве, повышает их адаптивные возможности.</w:t>
      </w:r>
    </w:p>
    <w:p w:rsidR="008D5752" w:rsidRDefault="008D5752" w:rsidP="008D5752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с особенностями  развития   могут  успешно   адаптироваться  к  жизни, обучаясь в обычной школе. Здоровым же детям  обучение с детьми с ОВЗ в одном общеобразовательном  учреждении позволяет развить толерантность, чувство товарищества, соучастия, сопереживания и  ответственность, которые станут основой их будущей жизни.</w:t>
      </w:r>
    </w:p>
    <w:p w:rsidR="008D5752" w:rsidRDefault="008D5752" w:rsidP="008D5752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нашим наблюдениям учащиеся с отклонениями в состоянии здоровья отличаются от здоровых школьников тем, что у них наряду с изменениями функционирования внутренних органов и самочувствия качественно меняется психическое состояние.</w:t>
      </w:r>
    </w:p>
    <w:p w:rsidR="008D5752" w:rsidRDefault="008D5752" w:rsidP="008D5752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средств, улучшающих психическое и физическое состояние детей, является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адаптивная физическая культура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Целью адаптивной физической культуры является: формирование потребностей занятий физическими упражнениями, укрепление здоровья, повышение трудоспособности, интеллектуальное и психическое развитие.</w:t>
      </w:r>
    </w:p>
    <w:p w:rsidR="008D5752" w:rsidRDefault="008D5752" w:rsidP="008D5752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Регулярные занятия для  детей с ограниченными возможностями здоровья являются жизненно необходимыми. В сфере воспитания детей с ограниченными возможностями здоровья имеется своя особая направленность: обеспечение духовного и физического развития, профессионально-прикладная подготовленность к труду, усвоение правил и норм поведения в различных условиях.</w:t>
      </w:r>
    </w:p>
    <w:p w:rsidR="008D5752" w:rsidRDefault="008D5752" w:rsidP="008D5752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сегодняшний день все существующие формы физического воспитания, предназначенные для лиц с ограниченными возможностями здоровья, для инвалидов, а именно - занятия по физическому воспитанию, ритмике, уроки по физической культуре и другое - сегодня правильнее относить к формам адаптивного физического воспитания и называть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занятиями по адаптивному физическому воспитанию, уроками по адаптивной физической культуре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(С.П. Евсеев, 2005).</w:t>
      </w:r>
    </w:p>
    <w:p w:rsidR="008D5752" w:rsidRDefault="008D5752" w:rsidP="008D5752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 слово «адаптивная» уже многое объясняет. Чтобы ребенку с ослабленным здоровьем приспособиться к условиям окружающей среды, нужны силы. Адаптивная физкультура – это одна из возможностей приобрести силы, укрепить здоровье.</w:t>
      </w:r>
    </w:p>
    <w:p w:rsidR="008D5752" w:rsidRDefault="008D5752" w:rsidP="008D5752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воспитательный процесс по  физической культуре  в МБОУ СОШ №24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оврова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по адаптированной   образовательным программе, основу  которой составляет программа по физическому воспитанию для учащихся 1-11 классов,</w:t>
      </w:r>
    </w:p>
    <w:p w:rsidR="008D5752" w:rsidRDefault="008D5752" w:rsidP="008D575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( автор - составитель  В.И.Лях). В работе по физическому воспитанию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учащихся, отнесённых по</w:t>
      </w:r>
      <w:r w:rsidR="00E17A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состоянию</w:t>
      </w:r>
      <w:r w:rsidR="00E17A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здоровья  к  специальной медицинской группе  руководствуемся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адаптированной программой для  специальной медицинской группы общеобразовательных учреждений, 1-11 клас</w:t>
      </w:r>
      <w:r w:rsidR="00E17A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(автор составитель А.П.Матвеев, Т.В.Петрова)</w:t>
      </w:r>
    </w:p>
    <w:p w:rsidR="008D5752" w:rsidRDefault="008D5752" w:rsidP="008D575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   </w:t>
      </w:r>
      <w:r>
        <w:rPr>
          <w:color w:val="000000"/>
        </w:rPr>
        <w:tab/>
        <w:t>В школе функционируют спортивный и гимнастический  зал, имеется помещение для хранения лыжного инвентаря, обустроенная спортивная площадка. Спортивный зал оснащен необходимым спортивным инвентарём и оборудованием, созданы хорошие условия для занятий физической культурой и спортом. На уроках  физической  культуры учащиеся  изучают и занимаются  легкой атлетикой, гимнастикой, лыжной подготовкой, настольным теннисом, бадминтоном,  баскетболом, волейболом, подвижными играми, футболом. Большое внимание уделяем изучению русских игр «Городки», «Лапта»  «Народный мяч».</w:t>
      </w:r>
    </w:p>
    <w:p w:rsidR="008D5752" w:rsidRDefault="008D5752" w:rsidP="008D57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>Учителя физической культуры стараются  привлекать к массовым занятиям спортом всех участников образовательного процесса: учителей, учащихся и их родителей, создают благоприятный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психологический климат в учреждении, развивают чувства взаимоотношения, товарищества и партнерства. </w:t>
      </w:r>
    </w:p>
    <w:p w:rsidR="008D5752" w:rsidRDefault="008D5752" w:rsidP="008D5752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Специфической направленностью в работе по физическому воспитанию    с категорией детей с ОВЗ, обучающихся в специальных  коррекционных  классах обычной школы является ее коррекционно-компенсаторная сторона.  Наблюдения  и практический опыт показывают, что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школьники с ОВЗ нуждаются в повышении двигательной</w:t>
      </w:r>
      <w:r w:rsidR="00E17A8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активности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Исправление нарушений физического развития, моторики и расширение двигательных возможностей таких детей являются главным условием подготовки их  к жизни.</w:t>
      </w:r>
    </w:p>
    <w:p w:rsidR="008D5752" w:rsidRDefault="008D5752" w:rsidP="008D57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>В школе сложилась  система физического воспитания  детей с ОВЗ, включающие  традиционные формы физического воспитания и формы, отличающиеся  коррекционной направленностью.</w:t>
      </w:r>
    </w:p>
    <w:p w:rsidR="008D5752" w:rsidRDefault="008D5752" w:rsidP="008D57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rPr>
          <w:color w:val="000000"/>
        </w:rPr>
      </w:pPr>
      <w:proofErr w:type="spellStart"/>
      <w:r>
        <w:rPr>
          <w:color w:val="000000"/>
        </w:rPr>
        <w:t>Коррекционно</w:t>
      </w:r>
      <w:proofErr w:type="spellEnd"/>
      <w:r>
        <w:rPr>
          <w:color w:val="000000"/>
        </w:rPr>
        <w:t xml:space="preserve"> – развивающая работа в школе осуществляется на уроках физической культуры, индивидуально – групповых коррекционных занятиях корригирующей гимнастикой, на занятиях ритмикой, адаптивн</w:t>
      </w:r>
      <w:r w:rsidR="00E17A81">
        <w:rPr>
          <w:color w:val="000000"/>
        </w:rPr>
        <w:t>ой физкультуре (для групп детей</w:t>
      </w:r>
      <w:r>
        <w:rPr>
          <w:color w:val="000000"/>
        </w:rPr>
        <w:t>, отнесённых по состоянию здоровья к специальной медицинской группе),</w:t>
      </w:r>
      <w:r w:rsidR="00E17A81">
        <w:rPr>
          <w:color w:val="000000"/>
        </w:rPr>
        <w:t xml:space="preserve"> </w:t>
      </w:r>
      <w:r>
        <w:rPr>
          <w:color w:val="000000"/>
        </w:rPr>
        <w:t xml:space="preserve">занятиях по массажу и </w:t>
      </w:r>
      <w:proofErr w:type="spellStart"/>
      <w:r>
        <w:rPr>
          <w:color w:val="000000"/>
        </w:rPr>
        <w:t>самомассажу</w:t>
      </w:r>
      <w:proofErr w:type="spellEnd"/>
      <w:r>
        <w:rPr>
          <w:color w:val="000000"/>
        </w:rPr>
        <w:t xml:space="preserve">.  </w:t>
      </w:r>
      <w:proofErr w:type="spellStart"/>
      <w:proofErr w:type="gramStart"/>
      <w:r>
        <w:rPr>
          <w:color w:val="000000"/>
        </w:rPr>
        <w:t>Коррекционно</w:t>
      </w:r>
      <w:proofErr w:type="spellEnd"/>
      <w:r>
        <w:rPr>
          <w:color w:val="000000"/>
        </w:rPr>
        <w:t xml:space="preserve"> – </w:t>
      </w:r>
      <w:r w:rsidR="00E17A81">
        <w:rPr>
          <w:color w:val="000000"/>
        </w:rPr>
        <w:t xml:space="preserve"> </w:t>
      </w:r>
      <w:r>
        <w:rPr>
          <w:color w:val="000000"/>
        </w:rPr>
        <w:t>педагогический</w:t>
      </w:r>
      <w:proofErr w:type="gramEnd"/>
      <w:r>
        <w:rPr>
          <w:color w:val="000000"/>
        </w:rPr>
        <w:t xml:space="preserve"> процесс осуществляется с учётом индивидуальных особенностей занимающихся, их состояния здоровья и с учётом противопоказаний при выполнении физических упражнений. </w:t>
      </w:r>
    </w:p>
    <w:p w:rsidR="008D5752" w:rsidRDefault="008D5752" w:rsidP="008D57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>Основной формой организованных занятий является урочная форма занятий. На уроках физической культуры, наряду с общими задами, предусмотренными образовательной программой  успешно осуществляем решение коррекционно-развивающих задач.</w:t>
      </w:r>
    </w:p>
    <w:p w:rsidR="008D5752" w:rsidRDefault="008D5752" w:rsidP="008D5752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>В зависимости от целей, задач, программного содержания уроки подразделяем на</w:t>
      </w:r>
      <w:proofErr w:type="gramStart"/>
      <w:r>
        <w:rPr>
          <w:color w:val="000000"/>
        </w:rPr>
        <w:t xml:space="preserve"> :</w:t>
      </w:r>
      <w:proofErr w:type="gramEnd"/>
    </w:p>
    <w:p w:rsidR="008D5752" w:rsidRDefault="008D5752" w:rsidP="008D575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- уроки образовательной направленности — для формирования специальных знаний, обучения разнообразным двигательным умениям;</w:t>
      </w:r>
    </w:p>
    <w:p w:rsidR="008D5752" w:rsidRDefault="008D5752" w:rsidP="008D575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-уроки  </w:t>
      </w:r>
      <w:proofErr w:type="spellStart"/>
      <w:r>
        <w:rPr>
          <w:color w:val="000000"/>
        </w:rPr>
        <w:t>коррекционно</w:t>
      </w:r>
      <w:proofErr w:type="spellEnd"/>
      <w:r>
        <w:rPr>
          <w:color w:val="000000"/>
        </w:rPr>
        <w:t xml:space="preserve"> - развивающей направленности — для развития и коррекции физических качеств и координационных способностей, коррекции движений, коррекции сенсорных систем и психических функций с помощью физических упражнений; </w:t>
      </w:r>
    </w:p>
    <w:p w:rsidR="008D5752" w:rsidRDefault="008D5752" w:rsidP="008D575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 xml:space="preserve">уроки оздоровительной направленности — для коррекции осанки, плоскостопия, профилактики соматических заболеваний, нарушений сенсорных систем, укрепления </w:t>
      </w:r>
      <w:proofErr w:type="spellStart"/>
      <w:proofErr w:type="gramStart"/>
      <w:r>
        <w:rPr>
          <w:color w:val="000000"/>
        </w:rPr>
        <w:t>сердечно-сосудистой</w:t>
      </w:r>
      <w:proofErr w:type="spellEnd"/>
      <w:proofErr w:type="gramEnd"/>
      <w:r>
        <w:rPr>
          <w:color w:val="000000"/>
        </w:rPr>
        <w:t xml:space="preserve"> и дыхательной систем; </w:t>
      </w:r>
    </w:p>
    <w:p w:rsidR="008D5752" w:rsidRDefault="008D5752" w:rsidP="008D575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- уроки спортивной направленности — для совершенствования физической, технической, тактической, психической, волевой, теоретической подготовки в избранном виде спорта. </w:t>
      </w:r>
    </w:p>
    <w:p w:rsidR="008D5752" w:rsidRDefault="008D5752" w:rsidP="008D5752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</w:rPr>
      </w:pPr>
      <w:r>
        <w:rPr>
          <w:color w:val="000000"/>
        </w:rPr>
        <w:t xml:space="preserve">Такое деление носит условный характер, отражая лишь преимущественную направленность урока. Фактически каждый урок содержит элементы обучения, </w:t>
      </w:r>
      <w:proofErr w:type="spellStart"/>
      <w:r>
        <w:rPr>
          <w:color w:val="000000"/>
        </w:rPr>
        <w:lastRenderedPageBreak/>
        <w:t>развития,коррекции</w:t>
      </w:r>
      <w:proofErr w:type="spellEnd"/>
      <w:r>
        <w:rPr>
          <w:color w:val="000000"/>
        </w:rPr>
        <w:t xml:space="preserve">, компенсации и </w:t>
      </w:r>
      <w:proofErr w:type="spellStart"/>
      <w:r>
        <w:rPr>
          <w:color w:val="000000"/>
        </w:rPr>
        <w:t>профилактики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аиболее</w:t>
      </w:r>
      <w:proofErr w:type="spellEnd"/>
      <w:r>
        <w:rPr>
          <w:color w:val="000000"/>
        </w:rPr>
        <w:t xml:space="preserve"> типичными для детей с ограниченными функциональными возможностями являются комплексные уроки.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Коррекционно-развивающие задачи урока  физической культуры  направлены на обеспечение полноценного физического развития детей с особыми образовательными потребностями, повышение их двигательной активности, восстановление и совершенствование психофизических способностей, профилактику и предупреждение вторичных отклонений. Они решаются на каждом уроке. Постоянно действующими задачами на каждом занятии является коррекция осанки, основных локомоций - ходьбы, бега и других естественных движений, укрепление мышечного корсета, коррекция телосложения, коррекция и профилактика плоскостопия, активизация вегетативных функций. Именно поэтому в работе с детьми, имеющими стойкие нарушения в развитии, коррекционно-развивающая направленность  физического воспитания занимает приоритетное место. 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>Важным направлением в деятельности педагога, работающим с детьми, имеющим патологию в развитии являются  знания основного дефекта ребёнка, его проявлений, качественного своеобразия и структуры, сопутствующих заболеваний и вторичных отклонений, медицинских показаний и противопоказаний к тем или иным видам физических упражнений. Кроме того, необходимо знать состояние сохранных функций, особенности психомоторики с учетом возраста, основного вида деятельности, характерного для каждого возрастного периода. Эти сведения необходимы педагогу, чтобы не навредить, а также выявить потенциальные личностные и функциональные возможности ребенка, определить и контролировать оптимальный путь коррекции и развития.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В нашем  учреждении применяются  традиционные формы физического воспитания и формы, отличающиеся  коррекционной направленностью. Для детей с ограниченными возможностями здоровья, с целью укрепления здоровья, профилактики нарушений и отклонений, предупреждения и снятия утомления от умственных нагрузок  эффективно используются: физкультминутки на уроках, утренняя  гимнастика  с применением пальчиковой гимнастики, гимнастика для осанки, зрительная гимнастика, занятия ритмикой. Эффективно проводятся занятия в бассейне в оздоровительных группах, индивидуально-групповые коррекционные  занятия по корригирующей гимнастике, дыхательная гимнастика, </w:t>
      </w:r>
      <w:r>
        <w:rPr>
          <w:rFonts w:ascii="Verdana" w:hAnsi="Verdana"/>
          <w:color w:val="000000"/>
          <w:sz w:val="20"/>
          <w:szCs w:val="20"/>
        </w:rPr>
        <w:t>массаж,</w:t>
      </w:r>
      <w:r>
        <w:rPr>
          <w:color w:val="000000"/>
        </w:rPr>
        <w:t xml:space="preserve"> музыкотерапия, гимнастика для развития мелкой моторики руки.</w:t>
      </w:r>
      <w:r>
        <w:rPr>
          <w:rFonts w:ascii="Verdana" w:hAnsi="Verdana"/>
          <w:color w:val="000000"/>
        </w:rPr>
        <w:t xml:space="preserve"> 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  <w:sz w:val="20"/>
          <w:szCs w:val="20"/>
        </w:rPr>
      </w:pPr>
      <w:r>
        <w:rPr>
          <w:color w:val="000000"/>
        </w:rPr>
        <w:t>Профилактическая работа в школе направлена на предупреждение вторичных отклонений в состоянии здоровья, связанным с основным заболеванием детей.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  <w:sz w:val="22"/>
          <w:szCs w:val="22"/>
        </w:rPr>
      </w:pPr>
      <w:r>
        <w:rPr>
          <w:color w:val="000000"/>
        </w:rPr>
        <w:t>В работе  с детьми, имеющими  нарушение зрения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>на уроках физической культуры, коррекционных занятиях, во внеурочной деятельности   мы используем яркое оборудование и зрительные ориентиры, повышающие функциональную активность зрения и зрительную двигательную ориентацию</w:t>
      </w:r>
      <w:r>
        <w:rPr>
          <w:color w:val="000000"/>
        </w:rPr>
        <w:t xml:space="preserve">. Тренируем зрение занимающихся, используя методику улучшения зрения </w:t>
      </w:r>
      <w:proofErr w:type="spellStart"/>
      <w:r>
        <w:rPr>
          <w:color w:val="000000"/>
        </w:rPr>
        <w:t>Э.С.Аветисова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рименяя</w:t>
      </w:r>
      <w:proofErr w:type="spellEnd"/>
      <w:r>
        <w:rPr>
          <w:color w:val="000000"/>
        </w:rPr>
        <w:t xml:space="preserve">  специально-восстановительные зрительные игры: «цветные сны», « городки», «школьный боулинг», игры- эстафеты с мячами разных размеров и расцветок и специально-тренирующие игры: «круговерть», «поймай зайку», «меткие стрелки» и другие.  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  <w:shd w:val="clear" w:color="auto" w:fill="FFFFFF"/>
        </w:rPr>
        <w:t>На  занятиях по физической культуре для  учащихся с задержкой психического развития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активно используем  </w:t>
      </w:r>
      <w:proofErr w:type="spellStart"/>
      <w:r>
        <w:rPr>
          <w:color w:val="000000"/>
        </w:rPr>
        <w:t>общеразвивающие</w:t>
      </w:r>
      <w:proofErr w:type="spellEnd"/>
      <w:r>
        <w:rPr>
          <w:color w:val="000000"/>
        </w:rPr>
        <w:t xml:space="preserve"> упражнения, дыхательную гимнастику,  упражнения на </w:t>
      </w:r>
      <w:proofErr w:type="spellStart"/>
      <w:r>
        <w:rPr>
          <w:color w:val="000000"/>
        </w:rPr>
        <w:t>релаксацию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рименяем</w:t>
      </w:r>
      <w:proofErr w:type="spellEnd"/>
      <w:r>
        <w:rPr>
          <w:color w:val="000000"/>
        </w:rPr>
        <w:t xml:space="preserve"> музыкотерапию. Используемые средства адаптивной физической культуры способствуют коррекции двигательных нарушений и дыхания, улучшению эмоционального тонуса, успокаивают нервную систему детей. 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  <w:sz w:val="22"/>
          <w:szCs w:val="22"/>
        </w:rPr>
      </w:pPr>
      <w:r>
        <w:rPr>
          <w:color w:val="000000"/>
        </w:rPr>
        <w:t>Упражнения для осанки, применяемые на каждом уроке  - помогают ребенку правильно держать голову, свое тело,  сидя, стоя, при ходьбе и беге. В связи с затруднениями в пространственно-временной ориентации, нарушениями точности движений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включаются упражнения, направленные на коррекцию и развитие этих </w:t>
      </w:r>
      <w:r>
        <w:rPr>
          <w:color w:val="000000"/>
        </w:rPr>
        <w:lastRenderedPageBreak/>
        <w:t>способностей, упражнения  с палками, флажками, малыми и большими, обручами, мячами. Для развития силы и ловкости, координации  применяем упражнения в преодолении полосы  препятствий. Упражнения на равновесие, применяемые на занятиях  способствуют развитию вестибулярного аппарата, выработке координации движений, ориентировке в пространстве, корректируют недостатки психической деятельности (страх, завышенная самооценка, боязнь высоты). Особое место уделяется метанию мяча (катанию), различных заданий с мячами,   при выполнении которых развивается ловкость, глазомер, меткость, координация.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В работе с детьми с тяжелым нарушением речи используем </w:t>
      </w:r>
      <w:proofErr w:type="spellStart"/>
      <w:r>
        <w:rPr>
          <w:color w:val="000000"/>
        </w:rPr>
        <w:t>общеразвивающие</w:t>
      </w:r>
      <w:proofErr w:type="spellEnd"/>
      <w:r>
        <w:rPr>
          <w:color w:val="000000"/>
        </w:rPr>
        <w:t xml:space="preserve"> упражнения, выполняемые с музыкальным </w:t>
      </w:r>
      <w:proofErr w:type="spellStart"/>
      <w:r>
        <w:rPr>
          <w:color w:val="000000"/>
        </w:rPr>
        <w:t>сопровождением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 начальных классах активно используются игры с проговариванием, со стихами, сюжетные и ролевые игры. Применяются игры и упражнения   без предметов и с предметами  (флажки, мячи, ленты, обручи и пр.). 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С большим интересом учащиеся выполняют упражнения с мячами. Используются мячи разных размеров: большие (выполнение упражнений на мячах и с мячами), средние (перекатывание и ловля), малые (броски, переноски, метания). В этих движениях происходит чередование напряжения и расслабления, снимается чрезмерное напряжение с </w:t>
      </w:r>
      <w:proofErr w:type="spellStart"/>
      <w:r>
        <w:rPr>
          <w:color w:val="000000"/>
        </w:rPr>
        <w:t>мышц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оррекционные</w:t>
      </w:r>
      <w:proofErr w:type="spellEnd"/>
      <w:r>
        <w:rPr>
          <w:color w:val="000000"/>
        </w:rPr>
        <w:t xml:space="preserve"> упражнения применяются для укрепления мышц стоп и туловища, для развития, формирования правильной осанки. Используем упражнения по подтягиванию на руках, лёжа на животе, на гимнастической скамейке и наклонной доске, </w:t>
      </w:r>
      <w:proofErr w:type="spellStart"/>
      <w:r>
        <w:rPr>
          <w:color w:val="000000"/>
        </w:rPr>
        <w:t>перелезание</w:t>
      </w:r>
      <w:proofErr w:type="spellEnd"/>
      <w:r>
        <w:rPr>
          <w:color w:val="000000"/>
        </w:rPr>
        <w:t>.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  <w:sz w:val="22"/>
          <w:szCs w:val="22"/>
        </w:rPr>
      </w:pPr>
      <w:r>
        <w:rPr>
          <w:color w:val="000000"/>
        </w:rPr>
        <w:t>Для развития равновесия применяем упражнения на уменьшенной площади опоры (дорожке из канатов, доске); опору изменяем  по высоте (наклонная доска), по расположению в пространстве (горизонтальная или наклонная). Эти упражнения выполняются под спокойную, умеренную музыку с выраженными акцентами, указывающими на начало и окончание движения. На занятиях мы активно используем звуковые и речевые сопровождения.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  <w:shd w:val="clear" w:color="auto" w:fill="FFFFFF"/>
        </w:rPr>
        <w:t xml:space="preserve">В своей работе мы используем активно коррекционные подвижные игры, </w:t>
      </w:r>
      <w:proofErr w:type="spellStart"/>
      <w:r>
        <w:rPr>
          <w:color w:val="000000"/>
          <w:shd w:val="clear" w:color="auto" w:fill="FFFFFF"/>
        </w:rPr>
        <w:t>наиболеепривлекательный</w:t>
      </w:r>
      <w:proofErr w:type="spellEnd"/>
      <w:r>
        <w:rPr>
          <w:color w:val="000000"/>
          <w:shd w:val="clear" w:color="auto" w:fill="FFFFFF"/>
        </w:rPr>
        <w:t xml:space="preserve"> вид  двигательной </w:t>
      </w:r>
      <w:proofErr w:type="spellStart"/>
      <w:r>
        <w:rPr>
          <w:color w:val="000000"/>
          <w:shd w:val="clear" w:color="auto" w:fill="FFFFFF"/>
        </w:rPr>
        <w:t>активностидля</w:t>
      </w:r>
      <w:proofErr w:type="spellEnd"/>
      <w:r>
        <w:rPr>
          <w:color w:val="000000"/>
          <w:shd w:val="clear" w:color="auto" w:fill="FFFFFF"/>
        </w:rPr>
        <w:t xml:space="preserve"> учащихся </w:t>
      </w:r>
      <w:proofErr w:type="spellStart"/>
      <w:r>
        <w:rPr>
          <w:color w:val="000000"/>
          <w:shd w:val="clear" w:color="auto" w:fill="FFFFFF"/>
        </w:rPr>
        <w:t>начальныхклассов</w:t>
      </w:r>
      <w:proofErr w:type="spellEnd"/>
      <w:r>
        <w:rPr>
          <w:b/>
          <w:color w:val="000000"/>
          <w:shd w:val="clear" w:color="auto" w:fill="FFFFFF"/>
        </w:rPr>
        <w:t xml:space="preserve">. </w:t>
      </w:r>
      <w:r>
        <w:rPr>
          <w:color w:val="000000"/>
        </w:rPr>
        <w:t xml:space="preserve">Решение коррекционно-развивающих, компенсаторных задач, подбор средств, методов, методических приемов осуществляем с учётом  реальных функциональных возможностей, интересов  и потребностям ребенка, осуществляя индивидуальный подход </w:t>
      </w:r>
      <w:proofErr w:type="spellStart"/>
      <w:r>
        <w:rPr>
          <w:color w:val="000000"/>
        </w:rPr>
        <w:t>кзанимающихся</w:t>
      </w:r>
      <w:proofErr w:type="spellEnd"/>
      <w:r>
        <w:rPr>
          <w:color w:val="000000"/>
        </w:rPr>
        <w:t xml:space="preserve">, учитывая отклонения и нарушения в </w:t>
      </w:r>
      <w:proofErr w:type="spellStart"/>
      <w:r>
        <w:rPr>
          <w:color w:val="000000"/>
        </w:rPr>
        <w:t>состоянииздоровья</w:t>
      </w:r>
      <w:proofErr w:type="spellEnd"/>
      <w:r>
        <w:rPr>
          <w:color w:val="000000"/>
        </w:rPr>
        <w:t xml:space="preserve"> занимающихся. 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  <w:sz w:val="22"/>
          <w:szCs w:val="22"/>
        </w:rPr>
      </w:pPr>
      <w:r>
        <w:rPr>
          <w:color w:val="000000"/>
        </w:rPr>
        <w:t>На уроках физической культуры и  адаптивной физкультуры эффективно используем реабилитационное оборудование:</w:t>
      </w:r>
      <w:r>
        <w:rPr>
          <w:rStyle w:val="apple-converted-space"/>
          <w:color w:val="FF0000"/>
        </w:rPr>
        <w:t> </w:t>
      </w:r>
      <w:r>
        <w:rPr>
          <w:color w:val="000000"/>
        </w:rPr>
        <w:t xml:space="preserve">беговую дорожку, велотренажеры,   наклонные доски, мягкие модули, мячи, гантели, массажные коврики и многое другое.     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В МБОУ СОШ №24  сложилась эффективная система массовой работы физкультурного, оздоровительного  и  спортивного направления. Эта система включает общешкольные спортивно-оздоровительные мероприятия,  в которых принимают  активное участие   дети с особенностями развития. 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</w:rPr>
      </w:pPr>
      <w:bookmarkStart w:id="0" w:name="_GoBack"/>
      <w:bookmarkEnd w:id="0"/>
      <w:r>
        <w:rPr>
          <w:color w:val="000000"/>
        </w:rPr>
        <w:t>Традиционными стали в школе</w:t>
      </w:r>
      <w:r>
        <w:rPr>
          <w:b/>
          <w:color w:val="000000"/>
          <w:shd w:val="clear" w:color="auto" w:fill="FFFFFF"/>
        </w:rPr>
        <w:t xml:space="preserve">: </w:t>
      </w:r>
      <w:r>
        <w:rPr>
          <w:color w:val="000000"/>
        </w:rPr>
        <w:t xml:space="preserve">дни здоровья с тематической направленностью; соревнования   «Подружись с лёгкой атлетикой», «Лыжня зовёт»,  «Шахматные надежды», соревнования по  баскетболу, волейболу, пионерболу, народным играм: «Лапта», «Городки», настольному теннису, бадминтону, </w:t>
      </w:r>
      <w:proofErr w:type="spellStart"/>
      <w:proofErr w:type="gramStart"/>
      <w:r>
        <w:rPr>
          <w:color w:val="000000"/>
        </w:rPr>
        <w:t>физкультурно</w:t>
      </w:r>
      <w:proofErr w:type="spellEnd"/>
      <w:r>
        <w:rPr>
          <w:color w:val="000000"/>
        </w:rPr>
        <w:t xml:space="preserve"> – оздоровительные</w:t>
      </w:r>
      <w:proofErr w:type="gramEnd"/>
      <w:r>
        <w:rPr>
          <w:color w:val="000000"/>
        </w:rPr>
        <w:t xml:space="preserve"> и спортивные праздники «Игра принимает всех». «Мой весёлый звонкий мяч», «Зимние забавы», праздник гимнастики и танца, «Масленица» с применением народных игр и забав; игры – путешествия «Осенние тропы здоровья», «Мы – туристы». 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>Декада по здоровому образу жизни в школе проводится по разработанному положению и включает проведение соревнований, игр, конкурсов, семейных проектов о спорте, ЗОЖ и здоровья. В школе работают кружки и  спортивные секции  по баскетболу, волейболу, подвижным играм, футболу, общей физической подготовке, настольному теннису.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lastRenderedPageBreak/>
        <w:t>Учащиеся школы, имеющие  особенности в развитии активно  принимают участие  в научно-практических конференциях, разрабатывают проекты и рефераты о спорте, здоровом образе жизни, о здоровье. Группа учащихся  подготовила проект о выпускнице нашей школы, участнице Олимпийских игр мастера спорта по лёгкой атлетике Чулковой Наталье, призёра чемпионатов Мира и Олимпийских Игр по биатлону, Ростовцева Павла. Учащиеся,   не имеющие  противопоказаний   к  соревнованиям, участвуют в составе сборной команды школы в городских соревнованиях по видам спорта и  в школьных Олимпиадах по физической культуре. Разработан и реализован школьный педагогический проект, посвящённый международному спортивному  форуму «Россия – спортивная держава!».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>В программу проекта были включены соревнования по бадминтону, городкам, настольному теннису, по шахматам, «челночному бегу», прыжкам, метанию в цель, игровые программы «</w:t>
      </w:r>
      <w:proofErr w:type="spellStart"/>
      <w:r>
        <w:rPr>
          <w:color w:val="000000"/>
        </w:rPr>
        <w:t>Баскет-шоу</w:t>
      </w:r>
      <w:proofErr w:type="spellEnd"/>
      <w:r>
        <w:rPr>
          <w:color w:val="000000"/>
        </w:rPr>
        <w:t xml:space="preserve">», «Весёлые старты», соревнования по подвижным играм. Учащиеся подготовили презентации о спорте, участниках олимпийских игр Владимирской области, проведены викторины и конкурсы, ученики школы посетили новый спортивный комплекс. Несколько спортсменов нашей школы (дети с особенностями в развитии) принимали участие в показательных выступлениях по самбо и танцевальной программе  на уникальнейшем   спортивном форуме, проходившем  во Владимирской области на спортивных объектах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оврова</w:t>
      </w:r>
      <w:proofErr w:type="spellEnd"/>
      <w:r>
        <w:rPr>
          <w:color w:val="000000"/>
        </w:rPr>
        <w:t xml:space="preserve">. 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 Команды  школы, в  состав  которых  входят  и учащиеся с ОВЗ, неоднократно занимали призовые места  на школьной олимпиаде  по физической культуре.    На  городских соревнованиях   по  шахматам  «Белая ладья» в 2015-2016 учебном  году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команда  нашей школы  заняла 2 место,3 место по  шашкам «Юный шашист», 1 место по настольному теннису (2016год), 1-2 общекомандное место среди городских оздоровительных лагерей» (2015г, 2016г.). 10 учащихся школы (с особенностями в развитии) являются призёрами городских соревнований по видам спорта.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  <w:sz w:val="27"/>
          <w:szCs w:val="27"/>
        </w:rPr>
      </w:pPr>
      <w:r>
        <w:rPr>
          <w:color w:val="000000"/>
        </w:rPr>
        <w:t xml:space="preserve">У детей с ограниченными возможностями здоровья, в том числе детей инвалидов обучающихся в МБОУ СОШ  №24г. </w:t>
      </w:r>
      <w:proofErr w:type="spellStart"/>
      <w:r>
        <w:rPr>
          <w:color w:val="000000"/>
        </w:rPr>
        <w:t>Коврова</w:t>
      </w:r>
      <w:proofErr w:type="spellEnd"/>
      <w:r>
        <w:rPr>
          <w:color w:val="000000"/>
        </w:rPr>
        <w:t xml:space="preserve"> повысились возможности осуществлять более высокий уровень социального взаимодействия со здоровыми сверстниками через систему физкультурно-оздоровительной и спортивной деятельности в </w:t>
      </w:r>
      <w:proofErr w:type="spellStart"/>
      <w:r>
        <w:rPr>
          <w:color w:val="000000"/>
        </w:rPr>
        <w:t>школе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овысилсяуровень</w:t>
      </w:r>
      <w:proofErr w:type="spellEnd"/>
      <w:r>
        <w:rPr>
          <w:color w:val="000000"/>
        </w:rPr>
        <w:t xml:space="preserve"> развития двигательных качеств  (данные  результатов мониторинга, физической подготовленности).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>Прирост показателей двигательных способностей позволяет сделать выводы об эффективности проведенной работы.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>Применение средств и методов адаптивной физической культуры способствует значительному улучшению физического  и психического  состояния учащихся, имеющих отклонения в состоянии здоровья</w:t>
      </w:r>
      <w:proofErr w:type="gramStart"/>
      <w:r>
        <w:rPr>
          <w:color w:val="000000"/>
        </w:rPr>
        <w:t>,(</w:t>
      </w:r>
      <w:proofErr w:type="gramEnd"/>
      <w:r>
        <w:rPr>
          <w:color w:val="000000"/>
        </w:rPr>
        <w:t>выводы, по результатам медосмотров учащихся специалистами)и главное приобщить их к посильным  физическим упражнениям, к систематическим занятиям оздоровительной физической культурой и ведению здорового образа жизни.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jc w:val="center"/>
      </w:pPr>
    </w:p>
    <w:p w:rsidR="008D5752" w:rsidRDefault="008D5752" w:rsidP="008D5752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>
        <w:t>Литература</w:t>
      </w:r>
    </w:p>
    <w:p w:rsidR="008D5752" w:rsidRDefault="008D5752" w:rsidP="008D575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1Лях, В.И. Комплексная программа физического воспитания учащихся 1-11-х классов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/ В.И.Лях. - М.: Просвещение, 2011г.</w:t>
      </w:r>
    </w:p>
    <w:p w:rsidR="008D5752" w:rsidRDefault="008D5752" w:rsidP="008D5752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2. Базарный В.Ф. Здоровье и развитие ребенка: экспресс- контроль в школе и дома: Практическое пособие. Базарный В.Ф.-М.:АРКТИ, 2005.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3.В.И.Дубровский Лечебная физическая </w:t>
      </w:r>
      <w:proofErr w:type="spellStart"/>
      <w:r>
        <w:rPr>
          <w:color w:val="000000"/>
        </w:rPr>
        <w:t>культура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чеб.для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студ.высш.уч.зав</w:t>
      </w:r>
      <w:proofErr w:type="spellEnd"/>
      <w:r>
        <w:rPr>
          <w:color w:val="000000"/>
        </w:rPr>
        <w:t>, изд.центр.Владос.,2004 год.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4.И.В.Возняк. Л.В.Годовникова-Волгоград</w:t>
      </w:r>
      <w:proofErr w:type="gramStart"/>
      <w:r>
        <w:rPr>
          <w:color w:val="000000"/>
        </w:rPr>
        <w:t>:у</w:t>
      </w:r>
      <w:proofErr w:type="gramEnd"/>
      <w:r>
        <w:rPr>
          <w:color w:val="000000"/>
        </w:rPr>
        <w:t>читель,2011 год.</w:t>
      </w:r>
    </w:p>
    <w:p w:rsidR="008D5752" w:rsidRDefault="008D5752" w:rsidP="008D5752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5.Н.Н.Малофеев, О.И.Кукушкина, Концепция СФГОС для детей с ОВЗ,2013 Просвещение.</w:t>
      </w:r>
    </w:p>
    <w:p w:rsidR="006F2BEE" w:rsidRDefault="006F2BEE"/>
    <w:sectPr w:rsidR="006F2BEE" w:rsidSect="006F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52"/>
    <w:rsid w:val="000D5C9D"/>
    <w:rsid w:val="00197A13"/>
    <w:rsid w:val="004F5EC9"/>
    <w:rsid w:val="005237BE"/>
    <w:rsid w:val="00623C18"/>
    <w:rsid w:val="006F2BEE"/>
    <w:rsid w:val="008D5752"/>
    <w:rsid w:val="00A12064"/>
    <w:rsid w:val="00E07E3C"/>
    <w:rsid w:val="00E1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2017-06-19T17:05:00Z</dcterms:created>
  <dcterms:modified xsi:type="dcterms:W3CDTF">2017-06-21T03:50:00Z</dcterms:modified>
</cp:coreProperties>
</file>