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47" w:rsidRPr="00A36A47" w:rsidRDefault="00A36A47" w:rsidP="00A36A47">
      <w:pPr>
        <w:ind w:right="-1"/>
        <w:jc w:val="center"/>
        <w:rPr>
          <w:b/>
          <w:sz w:val="28"/>
        </w:rPr>
      </w:pPr>
      <w:r w:rsidRPr="00A36A47">
        <w:rPr>
          <w:b/>
          <w:sz w:val="28"/>
        </w:rPr>
        <w:t xml:space="preserve">МИНИСТЕРСТВО ОБРАЗОВАНИЯ ТВЕРСКОЙ ОБЛАСТИ </w:t>
      </w:r>
    </w:p>
    <w:p w:rsidR="00A36A47" w:rsidRPr="00A36A47" w:rsidRDefault="00A36A47" w:rsidP="00A36A47">
      <w:pPr>
        <w:ind w:right="-1"/>
        <w:jc w:val="center"/>
        <w:rPr>
          <w:b/>
          <w:sz w:val="28"/>
        </w:rPr>
      </w:pPr>
      <w:r w:rsidRPr="00A36A47">
        <w:rPr>
          <w:b/>
          <w:sz w:val="28"/>
        </w:rPr>
        <w:t>ГБП ОУ ТВЕРСКОЙ ТЕХНОЛОГИЧЕСКИЙ КОЛЛЕДЖ</w:t>
      </w: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8E7554" w:rsidRPr="008E7554" w:rsidRDefault="008E7554" w:rsidP="008E7554">
      <w:pPr>
        <w:jc w:val="center"/>
        <w:rPr>
          <w:b/>
          <w:color w:val="000000" w:themeColor="text1"/>
          <w:sz w:val="48"/>
          <w:szCs w:val="48"/>
        </w:rPr>
      </w:pPr>
      <w:r w:rsidRPr="008E7554">
        <w:rPr>
          <w:b/>
          <w:color w:val="000000" w:themeColor="text1"/>
          <w:sz w:val="48"/>
          <w:szCs w:val="48"/>
        </w:rPr>
        <w:t>Интерактивная игра</w:t>
      </w: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3E43DE" w:rsidP="00A36A4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66FC8E" wp14:editId="78F3A614">
            <wp:extent cx="5302142" cy="2990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554" cy="29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47" w:rsidRPr="00921077" w:rsidRDefault="00A36A47" w:rsidP="00A36A47">
      <w:pPr>
        <w:jc w:val="center"/>
        <w:rPr>
          <w:sz w:val="20"/>
          <w:szCs w:val="20"/>
        </w:rPr>
      </w:pPr>
    </w:p>
    <w:p w:rsidR="008E7554" w:rsidRPr="001E7302" w:rsidRDefault="008E7554" w:rsidP="008E7554">
      <w:pPr>
        <w:jc w:val="center"/>
        <w:rPr>
          <w:b/>
          <w:color w:val="000000" w:themeColor="text1"/>
          <w:sz w:val="36"/>
          <w:szCs w:val="32"/>
        </w:rPr>
      </w:pPr>
      <w:r w:rsidRPr="008E7554">
        <w:rPr>
          <w:b/>
          <w:color w:val="000000" w:themeColor="text1"/>
          <w:sz w:val="36"/>
          <w:szCs w:val="32"/>
        </w:rPr>
        <w:t>по дисциплине «Экономика»</w:t>
      </w:r>
    </w:p>
    <w:p w:rsidR="00A36A47" w:rsidRPr="005F6212" w:rsidRDefault="00A36A47" w:rsidP="00A36A47">
      <w:pPr>
        <w:jc w:val="center"/>
        <w:rPr>
          <w:b/>
          <w:sz w:val="20"/>
          <w:szCs w:val="20"/>
        </w:rPr>
      </w:pPr>
    </w:p>
    <w:p w:rsidR="00A36A47" w:rsidRPr="005F6212" w:rsidRDefault="00A36A47" w:rsidP="00A36A47">
      <w:pPr>
        <w:ind w:firstLine="4680"/>
        <w:jc w:val="both"/>
        <w:rPr>
          <w:b/>
          <w:sz w:val="20"/>
          <w:szCs w:val="20"/>
        </w:rPr>
      </w:pPr>
    </w:p>
    <w:p w:rsidR="00A36A47" w:rsidRDefault="00A36A47" w:rsidP="00A36A47">
      <w:pPr>
        <w:ind w:firstLine="4680"/>
        <w:jc w:val="both"/>
        <w:rPr>
          <w:b/>
          <w:sz w:val="28"/>
          <w:szCs w:val="28"/>
        </w:rPr>
      </w:pPr>
    </w:p>
    <w:p w:rsidR="003E43DE" w:rsidRPr="00A36A47" w:rsidRDefault="003E43DE" w:rsidP="00A36A47">
      <w:pPr>
        <w:ind w:firstLine="4680"/>
        <w:jc w:val="both"/>
        <w:rPr>
          <w:b/>
          <w:sz w:val="28"/>
          <w:szCs w:val="28"/>
        </w:rPr>
      </w:pPr>
    </w:p>
    <w:p w:rsidR="00A36A47" w:rsidRPr="00A36A47" w:rsidRDefault="00A36A47" w:rsidP="00A36A47">
      <w:pPr>
        <w:ind w:firstLine="5670"/>
        <w:jc w:val="both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>Составил</w:t>
      </w:r>
    </w:p>
    <w:p w:rsidR="00A36A47" w:rsidRPr="00A36A47" w:rsidRDefault="00A36A47" w:rsidP="00A36A47">
      <w:pPr>
        <w:ind w:firstLine="5670"/>
        <w:jc w:val="both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>преподаватель дисциплины</w:t>
      </w:r>
    </w:p>
    <w:p w:rsidR="00A36A47" w:rsidRPr="00A36A47" w:rsidRDefault="00A36A47" w:rsidP="00A36A47">
      <w:pPr>
        <w:ind w:firstLine="5670"/>
        <w:jc w:val="both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>Тихонова А.С.</w:t>
      </w: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Default="00A36A47" w:rsidP="00A36A47">
      <w:pPr>
        <w:jc w:val="center"/>
        <w:rPr>
          <w:b/>
          <w:sz w:val="28"/>
          <w:szCs w:val="28"/>
        </w:rPr>
      </w:pPr>
    </w:p>
    <w:p w:rsidR="000C7C98" w:rsidRDefault="000C7C98" w:rsidP="00A36A47">
      <w:pPr>
        <w:jc w:val="center"/>
        <w:rPr>
          <w:b/>
          <w:sz w:val="28"/>
          <w:szCs w:val="28"/>
        </w:rPr>
      </w:pPr>
    </w:p>
    <w:p w:rsidR="000C7C98" w:rsidRDefault="000C7C98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 xml:space="preserve">Тверь </w:t>
      </w: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>2017</w:t>
      </w:r>
      <w:r w:rsidRPr="00A36A47">
        <w:rPr>
          <w:b/>
          <w:sz w:val="28"/>
          <w:szCs w:val="28"/>
        </w:rPr>
        <w:br w:type="page"/>
      </w:r>
    </w:p>
    <w:p w:rsidR="00A36A47" w:rsidRPr="001061F3" w:rsidRDefault="00A36A47" w:rsidP="00A36A47">
      <w:pPr>
        <w:jc w:val="center"/>
        <w:rPr>
          <w:b/>
          <w:sz w:val="28"/>
        </w:rPr>
      </w:pPr>
      <w:r w:rsidRPr="001061F3">
        <w:rPr>
          <w:b/>
          <w:sz w:val="28"/>
        </w:rPr>
        <w:lastRenderedPageBreak/>
        <w:t>Интерактивная игра «Своя игра»</w:t>
      </w:r>
    </w:p>
    <w:p w:rsidR="00A36A47" w:rsidRPr="001061F3" w:rsidRDefault="00A36A47" w:rsidP="00A36A47">
      <w:pPr>
        <w:jc w:val="center"/>
        <w:rPr>
          <w:b/>
          <w:sz w:val="28"/>
        </w:rPr>
      </w:pPr>
      <w:r w:rsidRPr="001061F3">
        <w:rPr>
          <w:b/>
          <w:sz w:val="28"/>
        </w:rPr>
        <w:t>по дисциплине «Экономика»</w:t>
      </w:r>
    </w:p>
    <w:p w:rsidR="00A36A47" w:rsidRPr="001061F3" w:rsidRDefault="00A36A47" w:rsidP="00A36A47">
      <w:pPr>
        <w:jc w:val="center"/>
        <w:rPr>
          <w:b/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</w:rPr>
        <w:t>Цели:</w:t>
      </w:r>
    </w:p>
    <w:p w:rsidR="00A36A47" w:rsidRPr="001061F3" w:rsidRDefault="00A36A47" w:rsidP="00A36A47">
      <w:pPr>
        <w:ind w:firstLine="709"/>
        <w:jc w:val="center"/>
        <w:rPr>
          <w:b/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  <w:u w:val="single"/>
        </w:rPr>
        <w:t>Обучающие</w:t>
      </w:r>
      <w:r w:rsidRPr="001061F3">
        <w:rPr>
          <w:b/>
          <w:sz w:val="28"/>
        </w:rPr>
        <w:t>:</w:t>
      </w:r>
    </w:p>
    <w:p w:rsidR="00A36A47" w:rsidRPr="001061F3" w:rsidRDefault="00A36A47" w:rsidP="00A36A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закрепление учащимися знаний, полученных на теоретических и практических занятиях;</w:t>
      </w:r>
    </w:p>
    <w:p w:rsidR="00A36A47" w:rsidRPr="001061F3" w:rsidRDefault="00A36A47" w:rsidP="00A36A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 xml:space="preserve">формирование </w:t>
      </w:r>
      <w:proofErr w:type="spellStart"/>
      <w:r w:rsidRPr="001061F3">
        <w:rPr>
          <w:sz w:val="28"/>
        </w:rPr>
        <w:t>общеучебных</w:t>
      </w:r>
      <w:proofErr w:type="spellEnd"/>
      <w:r w:rsidRPr="001061F3">
        <w:rPr>
          <w:sz w:val="28"/>
        </w:rPr>
        <w:t xml:space="preserve"> умений и навыков;</w:t>
      </w:r>
    </w:p>
    <w:p w:rsidR="00A36A47" w:rsidRPr="001061F3" w:rsidRDefault="00A36A47" w:rsidP="00A36A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применение ЗУН в практической деятельности.</w:t>
      </w:r>
    </w:p>
    <w:p w:rsidR="00A36A47" w:rsidRPr="001061F3" w:rsidRDefault="00A36A47" w:rsidP="00A36A47">
      <w:pPr>
        <w:jc w:val="center"/>
        <w:rPr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  <w:u w:val="single"/>
        </w:rPr>
      </w:pPr>
      <w:r w:rsidRPr="001061F3">
        <w:rPr>
          <w:b/>
          <w:sz w:val="28"/>
          <w:u w:val="single"/>
        </w:rPr>
        <w:t>Воспитывающие</w:t>
      </w:r>
      <w:r w:rsidRPr="001061F3">
        <w:rPr>
          <w:b/>
          <w:sz w:val="28"/>
        </w:rPr>
        <w:t>:</w:t>
      </w:r>
    </w:p>
    <w:p w:rsidR="00A36A47" w:rsidRPr="001061F3" w:rsidRDefault="00A36A47" w:rsidP="00A36A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воспитание самостоятельности, воли;</w:t>
      </w:r>
    </w:p>
    <w:p w:rsidR="00A36A47" w:rsidRPr="001061F3" w:rsidRDefault="00A36A47" w:rsidP="00A36A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формирование определённых подходов, позиций, нравственных, эстетических и мировоззренческих установок;</w:t>
      </w:r>
    </w:p>
    <w:p w:rsidR="00A36A47" w:rsidRPr="001061F3" w:rsidRDefault="00A36A47" w:rsidP="00A36A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 xml:space="preserve">воспитание сотрудничества, коллективизма, общительности, </w:t>
      </w:r>
      <w:proofErr w:type="spellStart"/>
      <w:r w:rsidRPr="001061F3">
        <w:rPr>
          <w:sz w:val="28"/>
        </w:rPr>
        <w:t>коммуникативности</w:t>
      </w:r>
      <w:proofErr w:type="spellEnd"/>
      <w:r w:rsidRPr="001061F3">
        <w:rPr>
          <w:sz w:val="28"/>
        </w:rPr>
        <w:t>.</w:t>
      </w:r>
    </w:p>
    <w:p w:rsidR="00A36A47" w:rsidRPr="001061F3" w:rsidRDefault="00A36A47" w:rsidP="00A36A47">
      <w:pPr>
        <w:jc w:val="center"/>
        <w:rPr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  <w:u w:val="single"/>
        </w:rPr>
        <w:t>Развивающие</w:t>
      </w:r>
      <w:r w:rsidRPr="001061F3">
        <w:rPr>
          <w:b/>
          <w:sz w:val="28"/>
        </w:rPr>
        <w:t>:</w:t>
      </w:r>
    </w:p>
    <w:p w:rsidR="00A36A47" w:rsidRPr="001061F3" w:rsidRDefault="00A36A47" w:rsidP="00A36A4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развитие внимания, памяти, речи, мышления;</w:t>
      </w:r>
    </w:p>
    <w:p w:rsidR="00A36A47" w:rsidRPr="001061F3" w:rsidRDefault="00A36A47" w:rsidP="00A36A4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умений сравнивать, сопоставлять, находить аналоги;</w:t>
      </w:r>
    </w:p>
    <w:p w:rsidR="00A36A47" w:rsidRPr="001061F3" w:rsidRDefault="00A36A47" w:rsidP="00A36A4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воображения, фантазии, творческих способностей;</w:t>
      </w:r>
    </w:p>
    <w:p w:rsidR="00A36A47" w:rsidRPr="001061F3" w:rsidRDefault="00A36A47" w:rsidP="00A36A4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развитие мотивации учебной деятельности.</w:t>
      </w:r>
    </w:p>
    <w:p w:rsidR="00A36A47" w:rsidRPr="001061F3" w:rsidRDefault="00A36A47" w:rsidP="00A36A47">
      <w:pPr>
        <w:jc w:val="center"/>
        <w:rPr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</w:rPr>
        <w:t xml:space="preserve">Место проведения: </w:t>
      </w:r>
      <w:r w:rsidRPr="001061F3">
        <w:rPr>
          <w:sz w:val="28"/>
        </w:rPr>
        <w:t>учебная аудитория № 401.</w:t>
      </w:r>
    </w:p>
    <w:p w:rsidR="00A36A47" w:rsidRPr="001061F3" w:rsidRDefault="00A36A47" w:rsidP="00A36A47">
      <w:pPr>
        <w:jc w:val="center"/>
        <w:rPr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</w:rPr>
        <w:t xml:space="preserve">Продолжительность проведения: </w:t>
      </w:r>
      <w:r w:rsidRPr="001061F3">
        <w:rPr>
          <w:sz w:val="28"/>
        </w:rPr>
        <w:t xml:space="preserve">65 минут (приветствие учащихся преподавателем – 5 минут, </w:t>
      </w:r>
      <w:r w:rsidRPr="001061F3">
        <w:rPr>
          <w:sz w:val="28"/>
          <w:lang w:val="en-US"/>
        </w:rPr>
        <w:t>I</w:t>
      </w:r>
      <w:r w:rsidRPr="001061F3">
        <w:rPr>
          <w:sz w:val="28"/>
        </w:rPr>
        <w:t xml:space="preserve"> и </w:t>
      </w:r>
      <w:r w:rsidRPr="001061F3">
        <w:rPr>
          <w:sz w:val="28"/>
          <w:lang w:val="en-US"/>
        </w:rPr>
        <w:t>II</w:t>
      </w:r>
      <w:r w:rsidRPr="001061F3">
        <w:rPr>
          <w:sz w:val="28"/>
        </w:rPr>
        <w:t xml:space="preserve"> раунд – по 25 минут, финал – 5 минут, подведение итогов – 5 минут).</w:t>
      </w:r>
    </w:p>
    <w:p w:rsidR="00A36A47" w:rsidRPr="001061F3" w:rsidRDefault="00A36A47" w:rsidP="00A36A47">
      <w:pPr>
        <w:jc w:val="center"/>
        <w:rPr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</w:rPr>
        <w:t xml:space="preserve">Участники: </w:t>
      </w:r>
      <w:r w:rsidRPr="001061F3">
        <w:rPr>
          <w:sz w:val="28"/>
        </w:rPr>
        <w:t>команды: «</w:t>
      </w:r>
      <w:r w:rsidR="001061F3" w:rsidRPr="001061F3">
        <w:rPr>
          <w:sz w:val="28"/>
        </w:rPr>
        <w:t>ДЕТИ РЫНКА</w:t>
      </w:r>
      <w:r w:rsidRPr="001061F3">
        <w:rPr>
          <w:sz w:val="28"/>
        </w:rPr>
        <w:t>», «</w:t>
      </w:r>
      <w:r w:rsidR="001061F3" w:rsidRPr="001061F3">
        <w:rPr>
          <w:sz w:val="28"/>
        </w:rPr>
        <w:t>МЕТРО</w:t>
      </w:r>
      <w:r w:rsidRPr="001061F3">
        <w:rPr>
          <w:sz w:val="28"/>
        </w:rPr>
        <w:t>» и «</w:t>
      </w:r>
      <w:r w:rsidR="001061F3" w:rsidRPr="001061F3">
        <w:rPr>
          <w:sz w:val="28"/>
        </w:rPr>
        <w:t>СПОРТИК</w:t>
      </w:r>
      <w:r w:rsidRPr="001061F3">
        <w:rPr>
          <w:sz w:val="28"/>
        </w:rPr>
        <w:t>». Всего 12 человек (по 4 участника из каждой группы).</w:t>
      </w:r>
    </w:p>
    <w:p w:rsidR="00A36A47" w:rsidRPr="001061F3" w:rsidRDefault="00A36A47" w:rsidP="00A36A47">
      <w:pPr>
        <w:jc w:val="center"/>
        <w:rPr>
          <w:sz w:val="28"/>
        </w:rPr>
      </w:pPr>
    </w:p>
    <w:p w:rsidR="00A36A47" w:rsidRPr="001061F3" w:rsidRDefault="00A36A47" w:rsidP="001061F3">
      <w:pPr>
        <w:ind w:firstLine="709"/>
        <w:jc w:val="both"/>
        <w:rPr>
          <w:b/>
          <w:sz w:val="28"/>
        </w:rPr>
      </w:pPr>
      <w:r w:rsidRPr="001061F3">
        <w:rPr>
          <w:b/>
          <w:sz w:val="28"/>
        </w:rPr>
        <w:t xml:space="preserve">Учебно-методическое обеспечение: </w:t>
      </w:r>
      <w:r w:rsidRPr="001061F3">
        <w:rPr>
          <w:sz w:val="28"/>
        </w:rPr>
        <w:t>экран для проецирования, набор мультимедийных</w:t>
      </w:r>
      <w:r w:rsidRPr="001061F3">
        <w:rPr>
          <w:i/>
          <w:sz w:val="28"/>
        </w:rPr>
        <w:t xml:space="preserve"> </w:t>
      </w:r>
      <w:r w:rsidRPr="001061F3">
        <w:rPr>
          <w:sz w:val="28"/>
        </w:rPr>
        <w:t>слайдов, содержащих иллюстрированные</w:t>
      </w:r>
      <w:r w:rsidRPr="001061F3">
        <w:rPr>
          <w:i/>
          <w:sz w:val="28"/>
        </w:rPr>
        <w:t xml:space="preserve"> </w:t>
      </w:r>
      <w:r w:rsidRPr="001061F3">
        <w:rPr>
          <w:sz w:val="28"/>
        </w:rPr>
        <w:t xml:space="preserve">вопросы, </w:t>
      </w:r>
      <w:r w:rsidR="006526BE">
        <w:rPr>
          <w:sz w:val="28"/>
        </w:rPr>
        <w:t>проектор</w:t>
      </w:r>
      <w:bookmarkStart w:id="0" w:name="_GoBack"/>
      <w:bookmarkEnd w:id="0"/>
      <w:r w:rsidRPr="001061F3">
        <w:rPr>
          <w:i/>
          <w:sz w:val="28"/>
        </w:rPr>
        <w:t xml:space="preserve">, </w:t>
      </w:r>
      <w:r w:rsidRPr="001061F3">
        <w:rPr>
          <w:sz w:val="28"/>
        </w:rPr>
        <w:t>разноцветные флажки для контроля ответов.</w:t>
      </w:r>
    </w:p>
    <w:p w:rsidR="001061F3" w:rsidRDefault="001061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6A47" w:rsidRPr="001C2D86" w:rsidRDefault="00A36A47" w:rsidP="00A36A47">
      <w:pPr>
        <w:tabs>
          <w:tab w:val="left" w:pos="465"/>
        </w:tabs>
        <w:jc w:val="center"/>
        <w:rPr>
          <w:b/>
          <w:sz w:val="28"/>
        </w:rPr>
      </w:pPr>
      <w:r w:rsidRPr="001C2D86">
        <w:rPr>
          <w:b/>
          <w:sz w:val="28"/>
        </w:rPr>
        <w:lastRenderedPageBreak/>
        <w:t xml:space="preserve">Правила проведения </w:t>
      </w:r>
      <w:r w:rsidR="007E1C12">
        <w:rPr>
          <w:b/>
          <w:sz w:val="28"/>
        </w:rPr>
        <w:t>интерактивной игры</w:t>
      </w:r>
    </w:p>
    <w:p w:rsidR="00A36A47" w:rsidRPr="001C2D86" w:rsidRDefault="00A36A47" w:rsidP="00A36A47">
      <w:pPr>
        <w:tabs>
          <w:tab w:val="left" w:pos="465"/>
        </w:tabs>
        <w:jc w:val="center"/>
        <w:rPr>
          <w:sz w:val="28"/>
        </w:rPr>
      </w:pPr>
    </w:p>
    <w:p w:rsidR="00A36A47" w:rsidRPr="00860D5D" w:rsidRDefault="00A36A47" w:rsidP="00860D5D">
      <w:pPr>
        <w:ind w:firstLine="709"/>
        <w:jc w:val="both"/>
        <w:rPr>
          <w:sz w:val="28"/>
          <w:szCs w:val="28"/>
        </w:rPr>
      </w:pPr>
      <w:r w:rsidRPr="00860D5D">
        <w:rPr>
          <w:sz w:val="28"/>
          <w:szCs w:val="28"/>
        </w:rPr>
        <w:t>Преподаватель приветствует учащихся на занятии, объясняет правила проведения конкурса. Группы (12 человек) делятся на три команды, которые располагаются в аудитории отдельно друг от друга</w:t>
      </w:r>
      <w:r w:rsidR="00860D5D" w:rsidRPr="00860D5D">
        <w:rPr>
          <w:sz w:val="28"/>
          <w:szCs w:val="28"/>
        </w:rPr>
        <w:t xml:space="preserve">. В каждом раунде участвуют по 2 участника от каждой команды, а в </w:t>
      </w:r>
      <w:proofErr w:type="spellStart"/>
      <w:r w:rsidR="00860D5D" w:rsidRPr="00860D5D">
        <w:rPr>
          <w:sz w:val="28"/>
          <w:szCs w:val="28"/>
        </w:rPr>
        <w:t>суперигре</w:t>
      </w:r>
      <w:proofErr w:type="spellEnd"/>
      <w:r w:rsidR="00860D5D" w:rsidRPr="00860D5D">
        <w:rPr>
          <w:sz w:val="28"/>
          <w:szCs w:val="28"/>
        </w:rPr>
        <w:t xml:space="preserve"> – 1 участник по выбору самой команды. </w:t>
      </w:r>
      <w:r w:rsidRPr="00860D5D">
        <w:rPr>
          <w:sz w:val="28"/>
          <w:szCs w:val="28"/>
        </w:rPr>
        <w:t>В роли ведущего выступает преподаватель.</w:t>
      </w:r>
    </w:p>
    <w:p w:rsidR="00A36A47" w:rsidRPr="001C2D86" w:rsidRDefault="00A36A47" w:rsidP="001C2D86">
      <w:pPr>
        <w:tabs>
          <w:tab w:val="left" w:pos="465"/>
        </w:tabs>
        <w:ind w:firstLine="709"/>
        <w:jc w:val="both"/>
        <w:rPr>
          <w:sz w:val="28"/>
        </w:rPr>
      </w:pPr>
    </w:p>
    <w:p w:rsidR="00A36A47" w:rsidRPr="001C2D86" w:rsidRDefault="00A36A47" w:rsidP="001C2D86">
      <w:pPr>
        <w:jc w:val="center"/>
        <w:rPr>
          <w:b/>
          <w:sz w:val="28"/>
        </w:rPr>
      </w:pPr>
      <w:r w:rsidRPr="001C2D86">
        <w:rPr>
          <w:b/>
          <w:sz w:val="28"/>
        </w:rPr>
        <w:t>Правила «Своей игры»</w:t>
      </w:r>
    </w:p>
    <w:p w:rsidR="00A36A47" w:rsidRPr="001C2D86" w:rsidRDefault="00A36A47" w:rsidP="001C2D86">
      <w:pPr>
        <w:ind w:firstLine="709"/>
        <w:jc w:val="center"/>
        <w:rPr>
          <w:sz w:val="28"/>
        </w:rPr>
      </w:pP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 xml:space="preserve">Суть игры заключается в том, что команды отвечают на вопросы различной стоимости, пытаясь опередить друг друга. Игра состоит из </w:t>
      </w:r>
      <w:r w:rsidR="001C2D86">
        <w:rPr>
          <w:sz w:val="28"/>
        </w:rPr>
        <w:t xml:space="preserve">трех </w:t>
      </w:r>
      <w:r w:rsidRPr="001C2D86">
        <w:rPr>
          <w:sz w:val="28"/>
        </w:rPr>
        <w:t xml:space="preserve">раундов — </w:t>
      </w:r>
      <w:r w:rsidR="001C2D86">
        <w:rPr>
          <w:sz w:val="28"/>
        </w:rPr>
        <w:t>двух</w:t>
      </w:r>
      <w:r w:rsidRPr="001C2D86">
        <w:rPr>
          <w:sz w:val="28"/>
        </w:rPr>
        <w:t xml:space="preserve"> основных и финального. Каждый из основных раундов содержит 20 вопросов — 4 темы по 5 вопросов в каждой. Каждый вопрос темы имеет свою стоимость — в первом</w:t>
      </w:r>
      <w:r w:rsidR="001C2D86">
        <w:rPr>
          <w:sz w:val="28"/>
        </w:rPr>
        <w:t xml:space="preserve"> и втором</w:t>
      </w:r>
      <w:r w:rsidRPr="001C2D86">
        <w:rPr>
          <w:sz w:val="28"/>
        </w:rPr>
        <w:t xml:space="preserve"> раунде она варьируется от 1</w:t>
      </w:r>
      <w:r w:rsidR="001C2D86">
        <w:rPr>
          <w:sz w:val="28"/>
        </w:rPr>
        <w:t>00</w:t>
      </w:r>
      <w:r w:rsidRPr="001C2D86">
        <w:rPr>
          <w:sz w:val="28"/>
        </w:rPr>
        <w:t xml:space="preserve"> до 5</w:t>
      </w:r>
      <w:r w:rsidR="001C2D86">
        <w:rPr>
          <w:sz w:val="28"/>
        </w:rPr>
        <w:t>00</w:t>
      </w:r>
      <w:r w:rsidRPr="001C2D86">
        <w:rPr>
          <w:sz w:val="28"/>
        </w:rPr>
        <w:t xml:space="preserve"> очков. Чем выше цена вопроса, тем он сложнее.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>Начинается игра с того, что командам задаётся «контрольный»</w:t>
      </w:r>
      <w:r w:rsidRPr="001C2D86">
        <w:rPr>
          <w:vanish/>
          <w:sz w:val="28"/>
        </w:rPr>
        <w:t xml:space="preserve"> </w:t>
      </w:r>
      <w:r w:rsidRPr="001C2D86">
        <w:rPr>
          <w:sz w:val="28"/>
        </w:rPr>
        <w:t>вопрос. Команда, правильно ответившая на него, выбирает любой вопрос из любой темы. Очки за «контрольный» вопрос не зачисляются. Вопрос появляется на экране и зачитывается вслух ведущим, и любая из команд может поднять флажок и дать ответ на него. Команды могут поднимать флажок не в любой момент после того, как вопрос был выведен на экран, а только после полного озвучивания вопроса ведущим. Далее ведущий определяет, прав ли отвечающий. В случае правильного ответа очки начисляются на счёт команды, а команда получает право выбрать следующий вопрос. В случае неверного ответа очки снимаются со счёта отвечавшей команды. В этом случае оставшиеся команды имеют право поднять флажок и дать свой ответ на прозвучавший вопрос. Если в течение десяти секунд на вопрос никто не отвечает, то ведущий делает это сам, а следующий вопрос выбирает та же команда, что выбирала и предыдущий.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>Каждый раунд продолжается до тех пор, пока в нём не будут разыграны все вопросы или пока не истечёт отведённое на него время (25 минут). В последнем случае перед выбором очередного вопроса в игре ведущий объявляет конец раунда.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 xml:space="preserve">В первых </w:t>
      </w:r>
      <w:r w:rsidR="007139D6">
        <w:rPr>
          <w:sz w:val="28"/>
        </w:rPr>
        <w:t>двух</w:t>
      </w:r>
      <w:r w:rsidRPr="001C2D86">
        <w:rPr>
          <w:sz w:val="28"/>
        </w:rPr>
        <w:t xml:space="preserve"> раундах команде могут выпасть специальные вопро</w:t>
      </w:r>
      <w:r w:rsidR="007139D6">
        <w:rPr>
          <w:sz w:val="28"/>
        </w:rPr>
        <w:t>сы - «Кот в мешке». Количество таких вопросов</w:t>
      </w:r>
      <w:r w:rsidRPr="001C2D86">
        <w:rPr>
          <w:sz w:val="28"/>
        </w:rPr>
        <w:t xml:space="preserve"> в каждом раунде равно </w:t>
      </w:r>
      <w:r w:rsidR="001C2D86">
        <w:rPr>
          <w:sz w:val="28"/>
        </w:rPr>
        <w:t>трем</w:t>
      </w:r>
      <w:r w:rsidRPr="001C2D86">
        <w:rPr>
          <w:sz w:val="28"/>
        </w:rPr>
        <w:t xml:space="preserve">, а их расположение не регламентируется. 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 xml:space="preserve">Вопрос, скрывающийся в </w:t>
      </w:r>
      <w:r w:rsidR="007E1C12">
        <w:rPr>
          <w:sz w:val="28"/>
        </w:rPr>
        <w:t xml:space="preserve">ячейке </w:t>
      </w:r>
      <w:r w:rsidRPr="001C2D86">
        <w:rPr>
          <w:sz w:val="28"/>
        </w:rPr>
        <w:t>«Кот в мешке» — это вопрос, связанный с каким-либо изображением</w:t>
      </w:r>
      <w:r w:rsidR="007E1C12">
        <w:rPr>
          <w:sz w:val="28"/>
        </w:rPr>
        <w:t>, графиком и другим мультимедийным материалом</w:t>
      </w:r>
      <w:r w:rsidRPr="001C2D86">
        <w:rPr>
          <w:sz w:val="28"/>
        </w:rPr>
        <w:t xml:space="preserve">. Если команде достался </w:t>
      </w:r>
      <w:r w:rsidRPr="001C2D86">
        <w:rPr>
          <w:bCs/>
          <w:sz w:val="28"/>
        </w:rPr>
        <w:t>«Кот в мешке»</w:t>
      </w:r>
      <w:r w:rsidRPr="001C2D86">
        <w:rPr>
          <w:sz w:val="28"/>
        </w:rPr>
        <w:t xml:space="preserve">, она обязана передать его </w:t>
      </w:r>
      <w:r w:rsidR="007139D6">
        <w:rPr>
          <w:sz w:val="28"/>
        </w:rPr>
        <w:t xml:space="preserve">одной </w:t>
      </w:r>
      <w:r w:rsidRPr="001C2D86">
        <w:rPr>
          <w:sz w:val="28"/>
        </w:rPr>
        <w:t>из команд-соперниц. Отвечать на такой вопрос может только та команда, которой подбросили «Кота». Ведущий зачитывает вопрос, и команда обязана отвечать на вопрос. Молчание приравнивается к неверному ответу.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lastRenderedPageBreak/>
        <w:t>Перед финальным раундом игроки, имеющие на своем счету отрицательную или нулевую сумму, покидают игру. В случае, если все вынуждены сделать это, победителем считается игрок, ближайший к нулю, а финальный раунд не разыгрывается.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 xml:space="preserve">Вначале команды делают свои ставки, записывая их на бумажке, после чего отдают их ведущему. Команда может поставить любую сумму от 1 очка до всей своей суммы (ва-банк). После этого на экране появляется </w:t>
      </w:r>
      <w:r w:rsidR="001E7302">
        <w:rPr>
          <w:sz w:val="28"/>
        </w:rPr>
        <w:t>10 тем, участники по очереди убирают тему, которая им не нравится. В итоге остается единственная тема, вопрос которой участвует в финале игры. В</w:t>
      </w:r>
      <w:r w:rsidRPr="001C2D86">
        <w:rPr>
          <w:sz w:val="28"/>
        </w:rPr>
        <w:t>едущий его зачитывает и объявляет о начале 60 секунд на обдумывание командой «Время!». На вопрос финала обязаны отвечать все играющие — они записывают свой ответ</w:t>
      </w:r>
      <w:r w:rsidR="001E7302">
        <w:rPr>
          <w:sz w:val="28"/>
        </w:rPr>
        <w:t xml:space="preserve"> на</w:t>
      </w:r>
      <w:r w:rsidRPr="001C2D86">
        <w:rPr>
          <w:sz w:val="28"/>
        </w:rPr>
        <w:t xml:space="preserve"> бумажке.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>По истечении 60 секунд ответы команд проверяются. Порядок их проверки происходит по возрастанию сумм, начиная с отстающего. Ведущий оглашает ответ, определяет его правильность, оглашает ставку. В случае правильного ответа счёт игрока увеличивается на сумму ставки, иначе — уменьшается на неё же. Если никто из игроков не ответил правильно, ведущий сначала произносит правильный ответ, а затем объявляет победителя.</w:t>
      </w:r>
    </w:p>
    <w:p w:rsidR="00A36A47" w:rsidRPr="001C2D86" w:rsidRDefault="00A36A47" w:rsidP="001C2D86">
      <w:pPr>
        <w:ind w:firstLine="709"/>
        <w:jc w:val="both"/>
        <w:rPr>
          <w:sz w:val="28"/>
        </w:rPr>
      </w:pPr>
      <w:r w:rsidRPr="001C2D86">
        <w:rPr>
          <w:sz w:val="28"/>
        </w:rPr>
        <w:t>Победителем игры объявляется тот, кто по итогам финального раунда набрал наибольшую сумму очков. В случае равенства этого показателя у двух или трёх игроков бросается жребий.</w:t>
      </w:r>
    </w:p>
    <w:p w:rsidR="00A36A47" w:rsidRPr="001C2D86" w:rsidRDefault="00A36A47" w:rsidP="001C2D86">
      <w:pPr>
        <w:ind w:firstLine="709"/>
        <w:jc w:val="center"/>
        <w:rPr>
          <w:sz w:val="28"/>
        </w:rPr>
      </w:pPr>
    </w:p>
    <w:p w:rsidR="00A36A47" w:rsidRPr="001C2D86" w:rsidRDefault="00A36A47" w:rsidP="001C2D86">
      <w:pPr>
        <w:tabs>
          <w:tab w:val="left" w:pos="465"/>
        </w:tabs>
        <w:ind w:firstLine="709"/>
        <w:jc w:val="center"/>
        <w:rPr>
          <w:sz w:val="28"/>
        </w:rPr>
      </w:pPr>
      <w:r w:rsidRPr="001C2D86">
        <w:rPr>
          <w:b/>
          <w:sz w:val="28"/>
        </w:rPr>
        <w:t>Основные этапы конкурса</w:t>
      </w:r>
    </w:p>
    <w:p w:rsidR="00A36A47" w:rsidRPr="001C2D86" w:rsidRDefault="00A36A47" w:rsidP="001C2D86">
      <w:pPr>
        <w:tabs>
          <w:tab w:val="left" w:pos="465"/>
        </w:tabs>
        <w:ind w:firstLine="709"/>
        <w:jc w:val="center"/>
        <w:rPr>
          <w:sz w:val="28"/>
        </w:rPr>
      </w:pPr>
    </w:p>
    <w:p w:rsidR="00A36A47" w:rsidRPr="007E1C12" w:rsidRDefault="00A36A47" w:rsidP="007E1C12">
      <w:pPr>
        <w:pStyle w:val="a4"/>
        <w:numPr>
          <w:ilvl w:val="0"/>
          <w:numId w:val="4"/>
        </w:numPr>
        <w:tabs>
          <w:tab w:val="left" w:pos="465"/>
          <w:tab w:val="left" w:pos="993"/>
        </w:tabs>
        <w:ind w:left="0" w:firstLine="709"/>
        <w:jc w:val="both"/>
        <w:rPr>
          <w:sz w:val="28"/>
        </w:rPr>
      </w:pPr>
      <w:r w:rsidRPr="007E1C12">
        <w:rPr>
          <w:sz w:val="28"/>
        </w:rPr>
        <w:t>Приветствие учащихся преподавателем.</w:t>
      </w:r>
    </w:p>
    <w:p w:rsidR="00A36A47" w:rsidRPr="007E1C12" w:rsidRDefault="00A36A47" w:rsidP="007E1C12">
      <w:pPr>
        <w:pStyle w:val="a4"/>
        <w:numPr>
          <w:ilvl w:val="0"/>
          <w:numId w:val="4"/>
        </w:numPr>
        <w:tabs>
          <w:tab w:val="left" w:pos="465"/>
          <w:tab w:val="left" w:pos="993"/>
        </w:tabs>
        <w:ind w:left="0" w:firstLine="709"/>
        <w:jc w:val="both"/>
        <w:rPr>
          <w:sz w:val="28"/>
        </w:rPr>
      </w:pPr>
      <w:r w:rsidRPr="007E1C12">
        <w:rPr>
          <w:sz w:val="28"/>
        </w:rPr>
        <w:t>Мотивация проведения мероприятия.</w:t>
      </w:r>
    </w:p>
    <w:p w:rsidR="00A36A47" w:rsidRPr="007E1C12" w:rsidRDefault="00A36A47" w:rsidP="007E1C12">
      <w:pPr>
        <w:pStyle w:val="a4"/>
        <w:numPr>
          <w:ilvl w:val="0"/>
          <w:numId w:val="4"/>
        </w:numPr>
        <w:tabs>
          <w:tab w:val="left" w:pos="465"/>
          <w:tab w:val="left" w:pos="993"/>
        </w:tabs>
        <w:ind w:left="0" w:firstLine="709"/>
        <w:rPr>
          <w:sz w:val="28"/>
        </w:rPr>
      </w:pPr>
      <w:r w:rsidRPr="007E1C12">
        <w:rPr>
          <w:sz w:val="28"/>
        </w:rPr>
        <w:t>Согласование правил проведения конкурса.</w:t>
      </w:r>
    </w:p>
    <w:p w:rsidR="00A36A47" w:rsidRPr="007E1C12" w:rsidRDefault="00A36A47" w:rsidP="007E1C12">
      <w:pPr>
        <w:pStyle w:val="a4"/>
        <w:numPr>
          <w:ilvl w:val="0"/>
          <w:numId w:val="4"/>
        </w:numPr>
        <w:tabs>
          <w:tab w:val="left" w:pos="465"/>
          <w:tab w:val="left" w:pos="993"/>
        </w:tabs>
        <w:ind w:left="0" w:firstLine="709"/>
        <w:jc w:val="both"/>
        <w:rPr>
          <w:sz w:val="28"/>
        </w:rPr>
      </w:pPr>
      <w:r w:rsidRPr="007E1C12">
        <w:rPr>
          <w:sz w:val="28"/>
        </w:rPr>
        <w:t>Основной этап проведения.</w:t>
      </w:r>
    </w:p>
    <w:p w:rsidR="00A36A47" w:rsidRDefault="00A36A47" w:rsidP="007E1C12">
      <w:pPr>
        <w:pStyle w:val="a4"/>
        <w:numPr>
          <w:ilvl w:val="0"/>
          <w:numId w:val="4"/>
        </w:numPr>
        <w:tabs>
          <w:tab w:val="left" w:pos="465"/>
          <w:tab w:val="left" w:pos="993"/>
        </w:tabs>
        <w:ind w:left="0" w:firstLine="709"/>
        <w:jc w:val="both"/>
        <w:rPr>
          <w:sz w:val="28"/>
        </w:rPr>
      </w:pPr>
      <w:r w:rsidRPr="007E1C12">
        <w:rPr>
          <w:sz w:val="28"/>
        </w:rPr>
        <w:t>Подведение итогов.</w:t>
      </w:r>
    </w:p>
    <w:p w:rsidR="001E7302" w:rsidRDefault="001E730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E7302" w:rsidRPr="00A7064D" w:rsidRDefault="001E7302" w:rsidP="001E7302">
      <w:pPr>
        <w:tabs>
          <w:tab w:val="left" w:pos="465"/>
        </w:tabs>
        <w:jc w:val="center"/>
        <w:rPr>
          <w:b/>
          <w:sz w:val="28"/>
          <w:u w:val="single"/>
        </w:rPr>
      </w:pPr>
      <w:r w:rsidRPr="00A7064D">
        <w:rPr>
          <w:b/>
          <w:sz w:val="28"/>
          <w:u w:val="single"/>
        </w:rPr>
        <w:t>Контрольный вопрос:</w:t>
      </w:r>
    </w:p>
    <w:p w:rsidR="001E7302" w:rsidRPr="00A7064D" w:rsidRDefault="001E7302" w:rsidP="001E7302">
      <w:pPr>
        <w:tabs>
          <w:tab w:val="left" w:pos="540"/>
        </w:tabs>
        <w:jc w:val="both"/>
        <w:rPr>
          <w:sz w:val="28"/>
        </w:rPr>
      </w:pPr>
      <w:r w:rsidRPr="00A7064D">
        <w:rPr>
          <w:sz w:val="28"/>
        </w:rPr>
        <w:t xml:space="preserve">Слово «экономика» произошло от двух греческих слов – </w:t>
      </w:r>
      <w:proofErr w:type="spellStart"/>
      <w:r>
        <w:rPr>
          <w:sz w:val="28"/>
        </w:rPr>
        <w:t>ойкос</w:t>
      </w:r>
      <w:proofErr w:type="spellEnd"/>
      <w:r w:rsidRPr="00A7064D">
        <w:rPr>
          <w:sz w:val="28"/>
        </w:rPr>
        <w:t xml:space="preserve"> и </w:t>
      </w:r>
      <w:proofErr w:type="spellStart"/>
      <w:r>
        <w:rPr>
          <w:sz w:val="28"/>
        </w:rPr>
        <w:t>номос</w:t>
      </w:r>
      <w:proofErr w:type="spellEnd"/>
      <w:r w:rsidRPr="00A7064D">
        <w:rPr>
          <w:sz w:val="28"/>
        </w:rPr>
        <w:t xml:space="preserve">. </w:t>
      </w:r>
      <w:proofErr w:type="spellStart"/>
      <w:r>
        <w:rPr>
          <w:sz w:val="28"/>
        </w:rPr>
        <w:t>Номос</w:t>
      </w:r>
      <w:proofErr w:type="spellEnd"/>
      <w:r w:rsidRPr="00A7064D">
        <w:rPr>
          <w:sz w:val="28"/>
        </w:rPr>
        <w:t xml:space="preserve"> означает «правило, закон». А как переводится слово «</w:t>
      </w:r>
      <w:proofErr w:type="spellStart"/>
      <w:r>
        <w:rPr>
          <w:sz w:val="28"/>
        </w:rPr>
        <w:t>ойкос</w:t>
      </w:r>
      <w:proofErr w:type="spellEnd"/>
      <w:r w:rsidRPr="00A7064D">
        <w:rPr>
          <w:sz w:val="28"/>
        </w:rPr>
        <w:t>»?</w:t>
      </w:r>
    </w:p>
    <w:p w:rsidR="001E7302" w:rsidRDefault="001E7302" w:rsidP="001E7302">
      <w:pPr>
        <w:tabs>
          <w:tab w:val="left" w:pos="540"/>
        </w:tabs>
        <w:jc w:val="both"/>
        <w:rPr>
          <w:sz w:val="28"/>
        </w:rPr>
      </w:pPr>
      <w:r w:rsidRPr="00A7064D">
        <w:rPr>
          <w:b/>
          <w:i/>
          <w:sz w:val="28"/>
        </w:rPr>
        <w:t>Ответ:</w:t>
      </w:r>
      <w:r w:rsidRPr="00A7064D">
        <w:rPr>
          <w:sz w:val="28"/>
        </w:rPr>
        <w:t xml:space="preserve"> Дом</w:t>
      </w:r>
      <w:r>
        <w:rPr>
          <w:sz w:val="28"/>
        </w:rPr>
        <w:t>, хозяйство.</w:t>
      </w:r>
    </w:p>
    <w:p w:rsidR="00BB676F" w:rsidRDefault="00BB676F" w:rsidP="001E7302">
      <w:pPr>
        <w:tabs>
          <w:tab w:val="left" w:pos="540"/>
        </w:tabs>
        <w:jc w:val="both"/>
        <w:rPr>
          <w:sz w:val="28"/>
        </w:rPr>
      </w:pPr>
    </w:p>
    <w:p w:rsidR="00BB676F" w:rsidRDefault="00BB676F" w:rsidP="00BB676F">
      <w:pPr>
        <w:tabs>
          <w:tab w:val="left" w:pos="540"/>
        </w:tabs>
        <w:jc w:val="center"/>
        <w:rPr>
          <w:b/>
          <w:sz w:val="28"/>
        </w:rPr>
      </w:pPr>
      <w:r w:rsidRPr="00BB676F">
        <w:rPr>
          <w:b/>
          <w:sz w:val="28"/>
        </w:rPr>
        <w:t>Первый раунд</w:t>
      </w:r>
    </w:p>
    <w:p w:rsidR="00BB676F" w:rsidRPr="00BB676F" w:rsidRDefault="00BB676F" w:rsidP="00BB676F">
      <w:pPr>
        <w:tabs>
          <w:tab w:val="left" w:pos="540"/>
        </w:tabs>
        <w:jc w:val="center"/>
        <w:rPr>
          <w:b/>
          <w:sz w:val="28"/>
        </w:rPr>
      </w:pPr>
    </w:p>
    <w:p w:rsidR="001E7302" w:rsidRDefault="00BB676F" w:rsidP="001E7302">
      <w:pPr>
        <w:tabs>
          <w:tab w:val="left" w:pos="540"/>
        </w:tabs>
        <w:jc w:val="both"/>
        <w:rPr>
          <w:sz w:val="28"/>
        </w:rPr>
      </w:pPr>
      <w:r>
        <w:rPr>
          <w:noProof/>
        </w:rPr>
        <w:drawing>
          <wp:inline distT="0" distB="0" distL="0" distR="0" wp14:anchorId="63E4308B" wp14:editId="3D372975">
            <wp:extent cx="5940425" cy="3325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6F" w:rsidRPr="00A7064D" w:rsidRDefault="00BB676F" w:rsidP="001E7302">
      <w:pPr>
        <w:tabs>
          <w:tab w:val="left" w:pos="540"/>
        </w:tabs>
        <w:jc w:val="both"/>
        <w:rPr>
          <w:sz w:val="28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2127"/>
      </w:tblGrid>
      <w:tr w:rsidR="001E7302" w:rsidRPr="00A7064D" w:rsidTr="001E7302">
        <w:trPr>
          <w:tblHeader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5386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127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ОТВЕТЫ</w:t>
            </w:r>
          </w:p>
        </w:tc>
      </w:tr>
      <w:tr w:rsidR="001E7302" w:rsidRPr="00A7064D" w:rsidTr="001E7302">
        <w:trPr>
          <w:tblHeader/>
        </w:trPr>
        <w:tc>
          <w:tcPr>
            <w:tcW w:w="9498" w:type="dxa"/>
            <w:gridSpan w:val="3"/>
          </w:tcPr>
          <w:p w:rsidR="001E7302" w:rsidRPr="00A7064D" w:rsidRDefault="001E7302" w:rsidP="00A43DF0">
            <w:pPr>
              <w:jc w:val="center"/>
              <w:rPr>
                <w:b/>
                <w:i/>
                <w:sz w:val="24"/>
                <w:szCs w:val="24"/>
              </w:rPr>
            </w:pPr>
            <w:r w:rsidRPr="00A7064D">
              <w:rPr>
                <w:b/>
                <w:i/>
                <w:sz w:val="24"/>
                <w:szCs w:val="24"/>
              </w:rPr>
              <w:t>Первый раунд</w:t>
            </w:r>
          </w:p>
        </w:tc>
      </w:tr>
      <w:tr w:rsidR="001E7302" w:rsidRPr="00A7064D" w:rsidTr="001E7302"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Экономика в лицах</w:t>
            </w: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Этот экономист является автором книги «Капитал»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Карл Генрих Маркс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Адам Смит и Давид </w:t>
            </w:r>
            <w:proofErr w:type="spellStart"/>
            <w:r w:rsidRPr="00A7064D">
              <w:rPr>
                <w:sz w:val="24"/>
                <w:szCs w:val="24"/>
              </w:rPr>
              <w:t>Рекардо</w:t>
            </w:r>
            <w:proofErr w:type="spellEnd"/>
            <w:r w:rsidRPr="00A7064D">
              <w:rPr>
                <w:sz w:val="24"/>
                <w:szCs w:val="24"/>
              </w:rPr>
              <w:t xml:space="preserve"> являются представителями именно этой экономической школы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Школа английской классической политэкономия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Американский предприниматель, инвестор и нефтяной магнат, первый в истории миллиардер, основатель крупнейшей нефтяной компании </w:t>
            </w:r>
            <w:proofErr w:type="spellStart"/>
            <w:r w:rsidRPr="00A7064D">
              <w:rPr>
                <w:sz w:val="24"/>
                <w:szCs w:val="24"/>
              </w:rPr>
              <w:t>Standard</w:t>
            </w:r>
            <w:proofErr w:type="spellEnd"/>
            <w:r w:rsidRPr="00A7064D">
              <w:rPr>
                <w:sz w:val="24"/>
                <w:szCs w:val="24"/>
              </w:rPr>
              <w:t xml:space="preserve"> </w:t>
            </w:r>
            <w:proofErr w:type="spellStart"/>
            <w:r w:rsidRPr="00A7064D">
              <w:rPr>
                <w:sz w:val="24"/>
                <w:szCs w:val="24"/>
              </w:rPr>
              <w:t>Oil</w:t>
            </w:r>
            <w:proofErr w:type="spellEnd"/>
            <w:r w:rsidRPr="00A7064D">
              <w:rPr>
                <w:sz w:val="24"/>
                <w:szCs w:val="24"/>
              </w:rPr>
              <w:t xml:space="preserve"> </w:t>
            </w:r>
            <w:proofErr w:type="spellStart"/>
            <w:r w:rsidRPr="00A7064D">
              <w:rPr>
                <w:sz w:val="24"/>
                <w:szCs w:val="24"/>
              </w:rPr>
              <w:t>Company</w:t>
            </w:r>
            <w:proofErr w:type="spellEnd"/>
            <w:r w:rsidRPr="00A7064D">
              <w:rPr>
                <w:sz w:val="24"/>
                <w:szCs w:val="24"/>
              </w:rPr>
              <w:t xml:space="preserve"> (КОТ В МЕШКЕ)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rStyle w:val="a6"/>
                <w:iCs/>
                <w:sz w:val="24"/>
                <w:szCs w:val="24"/>
              </w:rPr>
              <w:t xml:space="preserve">Джон </w:t>
            </w:r>
            <w:proofErr w:type="spellStart"/>
            <w:r w:rsidRPr="00A7064D">
              <w:rPr>
                <w:rStyle w:val="a6"/>
                <w:iCs/>
                <w:sz w:val="24"/>
                <w:szCs w:val="24"/>
              </w:rPr>
              <w:t>Дэвисон</w:t>
            </w:r>
            <w:proofErr w:type="spellEnd"/>
            <w:r w:rsidRPr="00A7064D">
              <w:rPr>
                <w:rStyle w:val="a6"/>
                <w:iCs/>
                <w:sz w:val="24"/>
                <w:szCs w:val="24"/>
              </w:rPr>
              <w:t xml:space="preserve"> Рокфеллер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 2014 году этот французский экономист был удостоен нобелевской премии за анализ рыночной власти и её регулирования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Жан Тироль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Именно он выдвинул монетарную теорию национального дохода и новый вариант количественной теории денег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Милтон Фридман</w:t>
            </w:r>
          </w:p>
        </w:tc>
      </w:tr>
      <w:tr w:rsidR="001E7302" w:rsidRPr="00A7064D" w:rsidTr="001E7302"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Ваша воля, а наше поле</w:t>
            </w: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Какая русская народная сказка демонстрирует эффективность коллективного труда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Репка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Именно этот тип экономической системы соответствовал экономике СССР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Командная экономика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Основой этой экономической системы является наличие частной собственности, конкуренции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Рыночная система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Если богатство - это власть, всякая власть так или иначе непременно приберёт богатство к рукам. О чем говорил Эдмунд </w:t>
            </w:r>
            <w:proofErr w:type="spellStart"/>
            <w:r w:rsidRPr="00A7064D">
              <w:rPr>
                <w:sz w:val="24"/>
                <w:szCs w:val="24"/>
              </w:rPr>
              <w:t>Берк</w:t>
            </w:r>
            <w:proofErr w:type="spellEnd"/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Частная собственность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Собственность предполагает право владения объектом собственности. Что означает это право?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Признание другими людьми (обществом) того или иного субъекта владельцем какого-то объекта собственности.</w:t>
            </w:r>
          </w:p>
        </w:tc>
      </w:tr>
      <w:tr w:rsidR="001E7302" w:rsidRPr="00A7064D" w:rsidTr="001E7302"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Рынок уже не тот</w:t>
            </w: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 заканчивается известная схема К. Маркса «Товар – деньги – ...»?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Товар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 этой стране две тысячи лет тому назад впервые были отпечатаны бумажные деньги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Китай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По степени соблюдения законности рынок бывает легальным и нелегальным. Как по-другому называется нелегальный рынок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«Черный»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Муха, Муха-Цокотуха,</w:t>
            </w:r>
          </w:p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Позолоченное брюхо!</w:t>
            </w:r>
          </w:p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Муха по полю пошла,</w:t>
            </w:r>
          </w:p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Муха денежку нашла.</w:t>
            </w:r>
          </w:p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Пошла Муха на базар</w:t>
            </w:r>
          </w:p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И купила самовар.</w:t>
            </w:r>
          </w:p>
          <w:p w:rsidR="001E7302" w:rsidRPr="00A7064D" w:rsidRDefault="001E7302" w:rsidP="00A43DF0">
            <w:pPr>
              <w:rPr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К. Чуковский «Муха-Цокотуха».</w:t>
            </w:r>
          </w:p>
          <w:p w:rsidR="001E7302" w:rsidRPr="00A7064D" w:rsidRDefault="001E7302" w:rsidP="00A43DF0">
            <w:pPr>
              <w:rPr>
                <w:b/>
                <w:bCs/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Какую функцию выполняют деньги в этом стихотворении?</w:t>
            </w:r>
            <w:r w:rsidRPr="00A7064D">
              <w:rPr>
                <w:b/>
                <w:bCs/>
                <w:sz w:val="24"/>
                <w:szCs w:val="24"/>
              </w:rPr>
              <w:t xml:space="preserve"> </w:t>
            </w:r>
            <w:r w:rsidRPr="00A7064D">
              <w:rPr>
                <w:bCs/>
                <w:sz w:val="24"/>
                <w:szCs w:val="24"/>
              </w:rPr>
              <w:t>(КОТ В МЕШКЕ)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Средство платежа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Тип организации производства, при котором во главе единичного хозяйства становится собственник средств производства (капиталист), а их непосредственное использование в процессе труда осуществляют наемные рабочие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Капиталистическое товарное производство</w:t>
            </w:r>
          </w:p>
        </w:tc>
      </w:tr>
      <w:tr w:rsidR="001E7302" w:rsidRPr="00A7064D" w:rsidTr="001E7302"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За спрос денег не берут</w:t>
            </w: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Что рождает спрос?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Предложение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О каком продукте экономисты говорят: «Это умение продать одну картофелину по цене килограмма»? (КОТ В МЕШКЕ)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Чипсы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Закон предложения выражается с помощью кривой предложения. Какое очертание имеет эта кривая? 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both"/>
              <w:rPr>
                <w:sz w:val="24"/>
                <w:szCs w:val="24"/>
              </w:rPr>
            </w:pPr>
            <w:r w:rsidRPr="00A7064D">
              <w:rPr>
                <w:color w:val="000000"/>
                <w:sz w:val="24"/>
                <w:szCs w:val="24"/>
              </w:rPr>
              <w:t>«Восходящее» и «вогнутое»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Объём спроса отличается от объёма покупок. Объём спроса определяется поведением покупателей. А кем определяется объём покупок? 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 покупателями, так и продавцами.</w:t>
            </w:r>
          </w:p>
        </w:tc>
      </w:tr>
      <w:tr w:rsidR="001E7302" w:rsidRPr="00A7064D" w:rsidTr="001E7302"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Во второй половине 70-х гг. потребление кофе на душу населения в Западной Европе упало, а его цена удвоилась. Чем это можно объяснить?</w:t>
            </w:r>
          </w:p>
        </w:tc>
        <w:tc>
          <w:tcPr>
            <w:tcW w:w="2127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Предложение кофе снизилось</w:t>
            </w:r>
          </w:p>
        </w:tc>
      </w:tr>
    </w:tbl>
    <w:p w:rsidR="001E7302" w:rsidRDefault="001E7302" w:rsidP="001E7302"/>
    <w:p w:rsidR="001E7302" w:rsidRDefault="001E7302" w:rsidP="001E7302">
      <w:r>
        <w:br w:type="page"/>
      </w:r>
    </w:p>
    <w:p w:rsidR="00BB676F" w:rsidRDefault="00BB676F" w:rsidP="00BB676F">
      <w:pPr>
        <w:jc w:val="center"/>
        <w:rPr>
          <w:b/>
          <w:sz w:val="28"/>
        </w:rPr>
      </w:pPr>
      <w:r w:rsidRPr="00BB676F">
        <w:rPr>
          <w:b/>
          <w:sz w:val="28"/>
        </w:rPr>
        <w:t>Второй раунд</w:t>
      </w:r>
    </w:p>
    <w:p w:rsidR="00BB676F" w:rsidRDefault="00BB676F" w:rsidP="00BB676F">
      <w:pPr>
        <w:jc w:val="center"/>
        <w:rPr>
          <w:b/>
          <w:sz w:val="28"/>
        </w:rPr>
      </w:pPr>
    </w:p>
    <w:p w:rsidR="00BB676F" w:rsidRPr="00BB676F" w:rsidRDefault="00BB676F" w:rsidP="00BB676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18848C8" wp14:editId="561F77C5">
            <wp:extent cx="5940425" cy="334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6F" w:rsidRDefault="00BB676F" w:rsidP="001E7302"/>
    <w:tbl>
      <w:tblPr>
        <w:tblStyle w:val="a5"/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2552"/>
        <w:gridCol w:w="14"/>
      </w:tblGrid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552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ОТВЕТЫ</w:t>
            </w:r>
          </w:p>
        </w:tc>
      </w:tr>
      <w:tr w:rsidR="001E7302" w:rsidRPr="00A7064D" w:rsidTr="001E7302">
        <w:tc>
          <w:tcPr>
            <w:tcW w:w="9654" w:type="dxa"/>
            <w:gridSpan w:val="4"/>
          </w:tcPr>
          <w:p w:rsidR="001E7302" w:rsidRPr="00A7064D" w:rsidRDefault="001E7302" w:rsidP="00A43DF0">
            <w:pPr>
              <w:jc w:val="center"/>
              <w:rPr>
                <w:b/>
                <w:i/>
                <w:sz w:val="24"/>
                <w:szCs w:val="24"/>
              </w:rPr>
            </w:pPr>
            <w:r w:rsidRPr="00A7064D">
              <w:rPr>
                <w:b/>
                <w:i/>
                <w:sz w:val="24"/>
                <w:szCs w:val="24"/>
              </w:rPr>
              <w:t>Второй раунд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6"/>
              </w:num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Узкое место широкого потребления</w:t>
            </w: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Благо – это полезная вещь. Но не всякая вещь является... </w:t>
            </w:r>
          </w:p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Продолжите это выражение.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Но не всякая вещь является полезной.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rStyle w:val="a7"/>
                <w:bCs/>
                <w:i w:val="0"/>
                <w:sz w:val="24"/>
                <w:szCs w:val="24"/>
              </w:rPr>
            </w:pPr>
            <w:r w:rsidRPr="00A7064D">
              <w:rPr>
                <w:rStyle w:val="a7"/>
                <w:bCs/>
                <w:sz w:val="24"/>
                <w:szCs w:val="24"/>
              </w:rPr>
              <w:t>Чем выше уровень развития общества, тем больше …</w:t>
            </w:r>
          </w:p>
          <w:p w:rsidR="001E7302" w:rsidRPr="00A7064D" w:rsidRDefault="001E7302" w:rsidP="00A43DF0">
            <w:pPr>
              <w:rPr>
                <w:i/>
                <w:sz w:val="24"/>
                <w:szCs w:val="24"/>
              </w:rPr>
            </w:pPr>
            <w:r w:rsidRPr="00A7064D">
              <w:rPr>
                <w:rStyle w:val="a7"/>
                <w:bCs/>
                <w:sz w:val="24"/>
                <w:szCs w:val="24"/>
              </w:rPr>
              <w:t>(КОТ В МЕШКЕ)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Неудовлетворенных потребностей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Товары, величина спроса на которые может снизиться при росте доходов покупателей называются? 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Товары низшей категории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Комбинация товаров и услуг, которая может быть приобретена на имеющуюся в наличии денежную сумму при определенном уровне ценообразования. О чем идет речь?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Потребительская корзина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Какая единица измерения полезности была предложена, на основании которой можно соотнести полезности различных товаров.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«</w:t>
            </w:r>
            <w:proofErr w:type="spellStart"/>
            <w:r w:rsidRPr="00A7064D">
              <w:rPr>
                <w:sz w:val="24"/>
                <w:szCs w:val="24"/>
              </w:rPr>
              <w:t>Ютиль</w:t>
            </w:r>
            <w:proofErr w:type="spellEnd"/>
            <w:r w:rsidRPr="00A7064D">
              <w:rPr>
                <w:sz w:val="24"/>
                <w:szCs w:val="24"/>
              </w:rPr>
              <w:t>»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6"/>
              </w:num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И убыток приносит прибыль</w:t>
            </w: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noProof/>
                <w:sz w:val="24"/>
                <w:szCs w:val="24"/>
              </w:rPr>
              <w:drawing>
                <wp:inline distT="0" distB="0" distL="0" distR="0" wp14:anchorId="180BB42B" wp14:editId="140B93D1">
                  <wp:extent cx="3362325" cy="97155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Экономические издержки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Выделяют постоянные и переменные издержки. От чего зависит величина переменных издержек?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От объёма выпуска продукции.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Как называли на Руси чрезмерную </w:t>
            </w:r>
            <w:r w:rsidRPr="00A7064D">
              <w:rPr>
                <w:bCs/>
                <w:sz w:val="24"/>
                <w:szCs w:val="24"/>
              </w:rPr>
              <w:t>прибыль</w:t>
            </w:r>
            <w:r w:rsidRPr="00A7064D">
              <w:rPr>
                <w:sz w:val="24"/>
                <w:szCs w:val="24"/>
              </w:rPr>
              <w:t xml:space="preserve"> торговцев?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Лихва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rStyle w:val="c0"/>
                <w:sz w:val="24"/>
                <w:szCs w:val="24"/>
              </w:rPr>
              <w:t>Разница между ценой реализации и себестоимостью продукции, ради которой ведется бизнес.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Прибыль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Этот показатель комплексно отражает степень эффективности использования материальных, трудовых и денежных и др. ресурсов.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Рентабельность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6"/>
              </w:num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Жизнь торговли и смерть торговцев</w:t>
            </w: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b/>
                <w:bCs/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Добровольный и взаимовыгодный обмен благами в форме купли-продажи товаров и услуг за деньги называется…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Торговля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Соперничество, борьба за достижение лучших результатов в каком-либо деле иначе можно обозначить словом…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Конкуренция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Вставьте пропущенные слова: </w:t>
            </w:r>
          </w:p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Ситуацию на рынке, когда продавец может и хочет продать ровно столько товара и по такой цене, сколько покупатель захочет и сможет купить за эту цену, экономисты называют… а цену, по которой заключается сделка, - …</w:t>
            </w:r>
          </w:p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(КОТ В МЕШКЕ)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Рыночным равновесием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Равновесной ценой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b/>
                <w:bCs/>
                <w:sz w:val="24"/>
                <w:szCs w:val="24"/>
              </w:rPr>
            </w:pPr>
            <w:r w:rsidRPr="00A7064D">
              <w:rPr>
                <w:color w:val="000000"/>
                <w:sz w:val="24"/>
                <w:szCs w:val="24"/>
                <w:shd w:val="clear" w:color="auto" w:fill="FFFFFF"/>
              </w:rPr>
              <w:t>Овеществленный в товаре труд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Стоимость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  <w:vAlign w:val="center"/>
          </w:tcPr>
          <w:p w:rsidR="001E7302" w:rsidRPr="00A7064D" w:rsidRDefault="001E7302" w:rsidP="00A43DF0">
            <w:pPr>
              <w:tabs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Как в феодальной Руси 10-18 вв. назывались крупные </w:t>
            </w:r>
            <w:r w:rsidRPr="00A7064D">
              <w:rPr>
                <w:bCs/>
                <w:sz w:val="24"/>
                <w:szCs w:val="24"/>
              </w:rPr>
              <w:t>купцы</w:t>
            </w:r>
            <w:r w:rsidRPr="00A7064D">
              <w:rPr>
                <w:sz w:val="24"/>
                <w:szCs w:val="24"/>
              </w:rPr>
              <w:t xml:space="preserve">, которые вели меж городскую и зарубежную </w:t>
            </w:r>
            <w:r w:rsidRPr="00A7064D">
              <w:rPr>
                <w:bCs/>
                <w:sz w:val="24"/>
                <w:szCs w:val="24"/>
              </w:rPr>
              <w:t>торговлю</w:t>
            </w:r>
            <w:r w:rsidRPr="00A7064D">
              <w:rPr>
                <w:sz w:val="24"/>
                <w:szCs w:val="24"/>
              </w:rPr>
              <w:t>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Гости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 w:val="restart"/>
            <w:vAlign w:val="center"/>
          </w:tcPr>
          <w:p w:rsidR="001E7302" w:rsidRPr="00A7064D" w:rsidRDefault="001E7302" w:rsidP="001E7302">
            <w:pPr>
              <w:pStyle w:val="a4"/>
              <w:numPr>
                <w:ilvl w:val="0"/>
                <w:numId w:val="6"/>
              </w:numPr>
              <w:tabs>
                <w:tab w:val="left" w:pos="179"/>
                <w:tab w:val="left" w:pos="240"/>
              </w:tabs>
              <w:ind w:left="27" w:hanging="27"/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Сколько бы ни стоило, лишь бы не дорого</w:t>
            </w: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В какой цвет «окрашена» наивысшая </w:t>
            </w:r>
            <w:r w:rsidRPr="00A7064D">
              <w:rPr>
                <w:bCs/>
                <w:sz w:val="24"/>
                <w:szCs w:val="24"/>
              </w:rPr>
              <w:t>цена</w:t>
            </w:r>
            <w:r w:rsidRPr="00A7064D">
              <w:rPr>
                <w:sz w:val="24"/>
                <w:szCs w:val="24"/>
              </w:rPr>
              <w:t>, которую можно дать за что-то?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Красная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Назовите основные факторы производства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Труд, земля, капитал, предпринимательская способность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Финансовый капитал представлен в форме денег и ценных бумаг. Соответственно рынок денежного капитала состоит из двух частей. Назовите их.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1 </w:t>
            </w:r>
            <w:r w:rsidRPr="00A7064D">
              <w:rPr>
                <w:bCs/>
                <w:iCs/>
                <w:sz w:val="24"/>
                <w:szCs w:val="24"/>
              </w:rPr>
              <w:t>Рынок кредита</w:t>
            </w:r>
            <w:r w:rsidRPr="00A7064D">
              <w:rPr>
                <w:sz w:val="24"/>
                <w:szCs w:val="24"/>
              </w:rPr>
              <w:t>;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2 </w:t>
            </w:r>
            <w:r w:rsidRPr="00A7064D">
              <w:rPr>
                <w:bCs/>
                <w:iCs/>
                <w:sz w:val="24"/>
                <w:szCs w:val="24"/>
              </w:rPr>
              <w:t>Рынок ценных бумаг</w:t>
            </w:r>
            <w:r w:rsidRPr="00A7064D">
              <w:rPr>
                <w:sz w:val="24"/>
                <w:szCs w:val="24"/>
              </w:rPr>
              <w:t>.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Согласно </w:t>
            </w:r>
            <w:proofErr w:type="spellStart"/>
            <w:r w:rsidRPr="00A7064D">
              <w:rPr>
                <w:sz w:val="24"/>
                <w:szCs w:val="24"/>
              </w:rPr>
              <w:t>Форбс</w:t>
            </w:r>
            <w:proofErr w:type="spellEnd"/>
            <w:r w:rsidRPr="00A7064D">
              <w:rPr>
                <w:sz w:val="24"/>
                <w:szCs w:val="24"/>
              </w:rPr>
              <w:t>, в случае смерти сотрудника именно этой компании «его супруг или сожитель будет получать чек на 50% от его зарплаты каждый год в течение следующих десяти лет». (КОТ В МЕШКЕ)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64D">
              <w:rPr>
                <w:sz w:val="24"/>
                <w:szCs w:val="24"/>
              </w:rPr>
              <w:t>Google</w:t>
            </w:r>
            <w:proofErr w:type="spellEnd"/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  <w:vMerge/>
          </w:tcPr>
          <w:p w:rsidR="001E7302" w:rsidRPr="00A7064D" w:rsidRDefault="001E7302" w:rsidP="00A43D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 xml:space="preserve">Экономист Уильям </w:t>
            </w:r>
            <w:proofErr w:type="spellStart"/>
            <w:r w:rsidRPr="00A7064D">
              <w:rPr>
                <w:bCs/>
                <w:sz w:val="24"/>
                <w:szCs w:val="24"/>
              </w:rPr>
              <w:t>Петти</w:t>
            </w:r>
            <w:proofErr w:type="spellEnd"/>
            <w:r w:rsidRPr="00A7064D">
              <w:rPr>
                <w:bCs/>
                <w:sz w:val="24"/>
                <w:szCs w:val="24"/>
              </w:rPr>
              <w:t xml:space="preserve"> писал: «Труд есть отец богатства». А что может быть названо «матерью» богатства, по мнению англичанина?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bCs/>
                <w:sz w:val="24"/>
                <w:szCs w:val="24"/>
              </w:rPr>
              <w:t>Земля</w:t>
            </w:r>
          </w:p>
        </w:tc>
      </w:tr>
    </w:tbl>
    <w:p w:rsidR="001E7302" w:rsidRDefault="001E7302" w:rsidP="001E7302">
      <w:r>
        <w:br w:type="page"/>
      </w:r>
    </w:p>
    <w:p w:rsidR="00BB676F" w:rsidRDefault="00BB676F" w:rsidP="00BB676F">
      <w:pPr>
        <w:jc w:val="center"/>
        <w:rPr>
          <w:b/>
          <w:sz w:val="28"/>
        </w:rPr>
      </w:pPr>
      <w:r w:rsidRPr="00BB676F">
        <w:rPr>
          <w:b/>
          <w:sz w:val="28"/>
        </w:rPr>
        <w:t>Финальный раунд</w:t>
      </w:r>
    </w:p>
    <w:p w:rsidR="00BB676F" w:rsidRPr="00BB676F" w:rsidRDefault="00BB676F" w:rsidP="00BB676F">
      <w:pPr>
        <w:jc w:val="center"/>
        <w:rPr>
          <w:b/>
          <w:sz w:val="28"/>
        </w:rPr>
      </w:pPr>
    </w:p>
    <w:p w:rsidR="00BB676F" w:rsidRDefault="00BB676F" w:rsidP="001E7302">
      <w:r>
        <w:rPr>
          <w:noProof/>
        </w:rPr>
        <w:drawing>
          <wp:inline distT="0" distB="0" distL="0" distR="0" wp14:anchorId="66FD28F0" wp14:editId="6C07A579">
            <wp:extent cx="5940425" cy="3332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6F" w:rsidRDefault="00BB676F" w:rsidP="001E7302"/>
    <w:tbl>
      <w:tblPr>
        <w:tblStyle w:val="a5"/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552"/>
        <w:gridCol w:w="14"/>
      </w:tblGrid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552" w:type="dxa"/>
          </w:tcPr>
          <w:p w:rsidR="001E7302" w:rsidRPr="00A7064D" w:rsidRDefault="001E7302" w:rsidP="00A43DF0">
            <w:pPr>
              <w:jc w:val="center"/>
              <w:rPr>
                <w:b/>
                <w:sz w:val="24"/>
                <w:szCs w:val="24"/>
              </w:rPr>
            </w:pPr>
            <w:r w:rsidRPr="00A7064D">
              <w:rPr>
                <w:b/>
                <w:sz w:val="24"/>
                <w:szCs w:val="24"/>
              </w:rPr>
              <w:t>ОТВЕТЫ</w:t>
            </w:r>
          </w:p>
        </w:tc>
      </w:tr>
      <w:tr w:rsidR="001E7302" w:rsidRPr="00A7064D" w:rsidTr="001E7302">
        <w:tc>
          <w:tcPr>
            <w:tcW w:w="9512" w:type="dxa"/>
            <w:gridSpan w:val="4"/>
          </w:tcPr>
          <w:p w:rsidR="001E7302" w:rsidRPr="00A7064D" w:rsidRDefault="001E7302" w:rsidP="00A43DF0">
            <w:pPr>
              <w:jc w:val="center"/>
              <w:rPr>
                <w:b/>
                <w:i/>
                <w:sz w:val="24"/>
                <w:szCs w:val="24"/>
              </w:rPr>
            </w:pPr>
            <w:r w:rsidRPr="00A7064D">
              <w:rPr>
                <w:b/>
                <w:i/>
                <w:sz w:val="24"/>
                <w:szCs w:val="24"/>
              </w:rPr>
              <w:t>Супер игра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Деньги счет любят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 данной системе денежного обращения в качестве денег использовалось только золота, а бумажные и кредитные деньги свободно на него обменивались.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Монометаллизм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 спросе рождается истина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Способность потребления и спроса изменяться в определенных рамках под влиянием экономических факторов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Эластичность спроса и потребления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Все подчинено определенному закону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 xml:space="preserve">Данный закон был открыт Генрихом </w:t>
            </w:r>
            <w:proofErr w:type="spellStart"/>
            <w:r w:rsidRPr="00A7064D">
              <w:rPr>
                <w:sz w:val="24"/>
                <w:szCs w:val="24"/>
              </w:rPr>
              <w:t>Госсеном</w:t>
            </w:r>
            <w:proofErr w:type="spellEnd"/>
            <w:r w:rsidRPr="00A7064D">
              <w:rPr>
                <w:sz w:val="24"/>
                <w:szCs w:val="24"/>
              </w:rPr>
              <w:t>. Он гласит, что величина полезности зависит от текущего потребления каждой дополнительной единицы блага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Закон убывающей предельной полезности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proofErr w:type="spellStart"/>
            <w:r w:rsidRPr="00A7064D">
              <w:rPr>
                <w:sz w:val="24"/>
                <w:szCs w:val="24"/>
              </w:rPr>
              <w:t>Экономикс</w:t>
            </w:r>
            <w:proofErr w:type="spellEnd"/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Назовите три вопроса, на которые пытается ответить экономика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Что производить?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 производить?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Для кого производить?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Избыток обесценивает все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color w:val="000000"/>
                <w:sz w:val="24"/>
                <w:szCs w:val="24"/>
              </w:rPr>
              <w:t>Коммерческое предприятие объединяет ресурсы для производства определенных экономических благ. Какая цель данного мероприятия?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Получение прибыли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За хорошее, платим, а за плохое, расплачиваемся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color w:val="000000"/>
                <w:sz w:val="24"/>
                <w:szCs w:val="24"/>
              </w:rPr>
              <w:t>Коммерческое предприятие объединяет ресурсы для производства определенных экономических благ. Какая цель данного мероприятия?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Получение прибыли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Прибыльное дело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По какой формуле развиваются прямые экономические связей между производством и потреблением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«производств – распределение – потребление»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Экономика или объективная реальность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Назовите три вопроса, на которые пытается ответить экономика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Что производить?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 производить?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Для кого производить?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Экономика должна быть экономной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Назовите три вопроса, на которые пытается ответить экономика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Что производить?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Как производить?</w:t>
            </w:r>
          </w:p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Для кого производить?</w:t>
            </w:r>
          </w:p>
        </w:tc>
      </w:tr>
      <w:tr w:rsidR="001E7302" w:rsidRPr="00A7064D" w:rsidTr="001E7302">
        <w:trPr>
          <w:gridAfter w:val="1"/>
          <w:wAfter w:w="14" w:type="dxa"/>
        </w:trPr>
        <w:tc>
          <w:tcPr>
            <w:tcW w:w="1985" w:type="dxa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За что заплатите, то и приобретете</w:t>
            </w:r>
          </w:p>
        </w:tc>
        <w:tc>
          <w:tcPr>
            <w:tcW w:w="4961" w:type="dxa"/>
          </w:tcPr>
          <w:p w:rsidR="001E7302" w:rsidRPr="00A7064D" w:rsidRDefault="001E7302" w:rsidP="00A43DF0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A7064D">
              <w:rPr>
                <w:color w:val="000000"/>
                <w:sz w:val="24"/>
                <w:szCs w:val="24"/>
              </w:rPr>
              <w:t>Коммерческое предприятие объединяет ресурсы для производства определенных экономических благ. Какая цель данного мероприятия?</w:t>
            </w:r>
          </w:p>
        </w:tc>
        <w:tc>
          <w:tcPr>
            <w:tcW w:w="2552" w:type="dxa"/>
            <w:vAlign w:val="center"/>
          </w:tcPr>
          <w:p w:rsidR="001E7302" w:rsidRPr="00A7064D" w:rsidRDefault="001E7302" w:rsidP="00A43DF0">
            <w:pPr>
              <w:jc w:val="center"/>
              <w:rPr>
                <w:sz w:val="24"/>
                <w:szCs w:val="24"/>
              </w:rPr>
            </w:pPr>
            <w:r w:rsidRPr="00A7064D">
              <w:rPr>
                <w:sz w:val="24"/>
                <w:szCs w:val="24"/>
              </w:rPr>
              <w:t>Получение прибыли</w:t>
            </w:r>
          </w:p>
        </w:tc>
      </w:tr>
    </w:tbl>
    <w:p w:rsidR="00952CBE" w:rsidRPr="001C2D86" w:rsidRDefault="00952CBE" w:rsidP="00BB676F">
      <w:pPr>
        <w:rPr>
          <w:sz w:val="28"/>
        </w:rPr>
      </w:pPr>
    </w:p>
    <w:sectPr w:rsidR="00952CBE" w:rsidRPr="001C2D86" w:rsidSect="0095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7D"/>
    <w:multiLevelType w:val="hybridMultilevel"/>
    <w:tmpl w:val="8A149C4A"/>
    <w:lvl w:ilvl="0" w:tplc="966A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5BF"/>
    <w:multiLevelType w:val="hybridMultilevel"/>
    <w:tmpl w:val="E3D0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39B"/>
    <w:multiLevelType w:val="hybridMultilevel"/>
    <w:tmpl w:val="7F2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66AB3"/>
    <w:multiLevelType w:val="hybridMultilevel"/>
    <w:tmpl w:val="8DE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378"/>
    <w:multiLevelType w:val="hybridMultilevel"/>
    <w:tmpl w:val="C8F02BA6"/>
    <w:lvl w:ilvl="0" w:tplc="966A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C666F"/>
    <w:multiLevelType w:val="hybridMultilevel"/>
    <w:tmpl w:val="E38C0ADC"/>
    <w:lvl w:ilvl="0" w:tplc="966A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47"/>
    <w:rsid w:val="000C7C98"/>
    <w:rsid w:val="001061F3"/>
    <w:rsid w:val="001C2D86"/>
    <w:rsid w:val="001E7302"/>
    <w:rsid w:val="003E43DE"/>
    <w:rsid w:val="006526BE"/>
    <w:rsid w:val="007139D6"/>
    <w:rsid w:val="007E1C12"/>
    <w:rsid w:val="00860D5D"/>
    <w:rsid w:val="008C5C53"/>
    <w:rsid w:val="008C77BC"/>
    <w:rsid w:val="008E7554"/>
    <w:rsid w:val="00952CBE"/>
    <w:rsid w:val="00A36A47"/>
    <w:rsid w:val="00A803B7"/>
    <w:rsid w:val="00AC5139"/>
    <w:rsid w:val="00BB676F"/>
    <w:rsid w:val="00D0101D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B520"/>
  <w15:docId w15:val="{10AD4480-489A-48D6-9170-8971DA78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A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A47"/>
    <w:pPr>
      <w:ind w:left="720"/>
      <w:contextualSpacing/>
    </w:pPr>
  </w:style>
  <w:style w:type="table" w:styleId="a5">
    <w:name w:val="Table Grid"/>
    <w:basedOn w:val="a1"/>
    <w:uiPriority w:val="39"/>
    <w:rsid w:val="001E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E7302"/>
    <w:rPr>
      <w:b/>
      <w:bCs/>
    </w:rPr>
  </w:style>
  <w:style w:type="character" w:customStyle="1" w:styleId="c0">
    <w:name w:val="c0"/>
    <w:basedOn w:val="a0"/>
    <w:rsid w:val="001E7302"/>
  </w:style>
  <w:style w:type="character" w:styleId="a7">
    <w:name w:val="Emphasis"/>
    <w:basedOn w:val="a0"/>
    <w:uiPriority w:val="20"/>
    <w:qFormat/>
    <w:rsid w:val="001E7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EDB7E-14B7-4750-9FDE-B556F97A9FC0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417B915A-BE10-474D-8A79-69B6A51C9DC0}">
      <dgm:prSet phldrT="[Текст]"/>
      <dgm:spPr/>
      <dgm:t>
        <a:bodyPr/>
        <a:lstStyle/>
        <a:p>
          <a:r>
            <a:rPr lang="ru-RU"/>
            <a:t>Бухгалтерские издержки </a:t>
          </a:r>
        </a:p>
        <a:p>
          <a:r>
            <a:rPr lang="ru-RU"/>
            <a:t>=</a:t>
          </a:r>
        </a:p>
        <a:p>
          <a:r>
            <a:rPr lang="ru-RU" b="1"/>
            <a:t>внешние (явные) издержки</a:t>
          </a:r>
          <a:endParaRPr lang="ru-RU"/>
        </a:p>
      </dgm:t>
    </dgm:pt>
    <dgm:pt modelId="{4B05AA4B-BBD4-4BE8-B4D2-B825B54FE9EA}" type="parTrans" cxnId="{4BFD97E9-4E3D-4371-BD02-7F47B78C1A08}">
      <dgm:prSet/>
      <dgm:spPr/>
      <dgm:t>
        <a:bodyPr/>
        <a:lstStyle/>
        <a:p>
          <a:endParaRPr lang="ru-RU"/>
        </a:p>
      </dgm:t>
    </dgm:pt>
    <dgm:pt modelId="{B453EFF7-619D-416D-9ECF-7A2B98F45C12}" type="sibTrans" cxnId="{4BFD97E9-4E3D-4371-BD02-7F47B78C1A08}">
      <dgm:prSet/>
      <dgm:spPr/>
      <dgm:t>
        <a:bodyPr/>
        <a:lstStyle/>
        <a:p>
          <a:endParaRPr lang="ru-RU"/>
        </a:p>
      </dgm:t>
    </dgm:pt>
    <dgm:pt modelId="{7929FA69-7001-43A1-88E1-B678ADD8C3AD}">
      <dgm:prSet phldrT="[Текст]"/>
      <dgm:spPr/>
      <dgm:t>
        <a:bodyPr/>
        <a:lstStyle/>
        <a:p>
          <a:r>
            <a:rPr lang="ru-RU" b="1"/>
            <a:t>Внутренние (неявные) издержки</a:t>
          </a:r>
          <a:endParaRPr lang="ru-RU"/>
        </a:p>
      </dgm:t>
    </dgm:pt>
    <dgm:pt modelId="{12BE9764-1485-4015-A94A-181D8550F834}" type="parTrans" cxnId="{2697BD98-D307-47E5-BA9D-963916E8D749}">
      <dgm:prSet/>
      <dgm:spPr/>
      <dgm:t>
        <a:bodyPr/>
        <a:lstStyle/>
        <a:p>
          <a:endParaRPr lang="ru-RU"/>
        </a:p>
      </dgm:t>
    </dgm:pt>
    <dgm:pt modelId="{03F5BB0A-C0E0-49B3-9D0C-E8B725B4DC3C}" type="sibTrans" cxnId="{2697BD98-D307-47E5-BA9D-963916E8D749}">
      <dgm:prSet/>
      <dgm:spPr/>
      <dgm:t>
        <a:bodyPr/>
        <a:lstStyle/>
        <a:p>
          <a:endParaRPr lang="ru-RU"/>
        </a:p>
      </dgm:t>
    </dgm:pt>
    <dgm:pt modelId="{B970569C-798A-4EB5-8EE0-2E0D34FD09E6}">
      <dgm:prSet phldrT="[Текст]" phldr="1"/>
      <dgm:spPr/>
      <dgm:t>
        <a:bodyPr/>
        <a:lstStyle/>
        <a:p>
          <a:endParaRPr lang="ru-RU"/>
        </a:p>
      </dgm:t>
    </dgm:pt>
    <dgm:pt modelId="{1459AD74-57AD-4B57-8C1A-1B0590E91AB1}" type="parTrans" cxnId="{410D5780-452F-442B-9CCD-7847CE1770C5}">
      <dgm:prSet/>
      <dgm:spPr/>
      <dgm:t>
        <a:bodyPr/>
        <a:lstStyle/>
        <a:p>
          <a:endParaRPr lang="ru-RU"/>
        </a:p>
      </dgm:t>
    </dgm:pt>
    <dgm:pt modelId="{B05E8BB2-7BD5-4AB1-8BB1-820278B34D3A}" type="sibTrans" cxnId="{410D5780-452F-442B-9CCD-7847CE1770C5}">
      <dgm:prSet/>
      <dgm:spPr/>
      <dgm:t>
        <a:bodyPr/>
        <a:lstStyle/>
        <a:p>
          <a:endParaRPr lang="ru-RU"/>
        </a:p>
      </dgm:t>
    </dgm:pt>
    <dgm:pt modelId="{D8816369-F399-480F-B6AD-A1B31E2D75A4}" type="pres">
      <dgm:prSet presAssocID="{788EDB7E-14B7-4750-9FDE-B556F97A9FC0}" presName="Name0" presStyleCnt="0">
        <dgm:presLayoutVars>
          <dgm:dir/>
          <dgm:resizeHandles val="exact"/>
        </dgm:presLayoutVars>
      </dgm:prSet>
      <dgm:spPr/>
    </dgm:pt>
    <dgm:pt modelId="{4800C9B1-32E3-47A6-80B4-8E87163569D8}" type="pres">
      <dgm:prSet presAssocID="{788EDB7E-14B7-4750-9FDE-B556F97A9FC0}" presName="vNodes" presStyleCnt="0"/>
      <dgm:spPr/>
    </dgm:pt>
    <dgm:pt modelId="{704BB6D2-C6CF-4E4F-8A21-B4CE2E5873F6}" type="pres">
      <dgm:prSet presAssocID="{417B915A-BE10-474D-8A79-69B6A51C9DC0}" presName="node" presStyleLbl="node1" presStyleIdx="0" presStyleCnt="3" custScaleX="377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F5BF4-7F22-4313-B7D4-343A57B5057F}" type="pres">
      <dgm:prSet presAssocID="{B453EFF7-619D-416D-9ECF-7A2B98F45C12}" presName="spacerT" presStyleCnt="0"/>
      <dgm:spPr/>
    </dgm:pt>
    <dgm:pt modelId="{45D048E1-2C89-44BE-90BA-BD69F51F4B31}" type="pres">
      <dgm:prSet presAssocID="{B453EFF7-619D-416D-9ECF-7A2B98F45C12}" presName="sibTrans" presStyleLbl="sibTrans2D1" presStyleIdx="0" presStyleCnt="2"/>
      <dgm:spPr/>
      <dgm:t>
        <a:bodyPr/>
        <a:lstStyle/>
        <a:p>
          <a:endParaRPr lang="ru-RU"/>
        </a:p>
      </dgm:t>
    </dgm:pt>
    <dgm:pt modelId="{F712E00F-B606-434A-8DB8-DA140C403AA7}" type="pres">
      <dgm:prSet presAssocID="{B453EFF7-619D-416D-9ECF-7A2B98F45C12}" presName="spacerB" presStyleCnt="0"/>
      <dgm:spPr/>
    </dgm:pt>
    <dgm:pt modelId="{F3E5A6BE-0BF9-44FE-BE55-6C9398414694}" type="pres">
      <dgm:prSet presAssocID="{7929FA69-7001-43A1-88E1-B678ADD8C3AD}" presName="node" presStyleLbl="node1" presStyleIdx="1" presStyleCnt="3" custScaleX="393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D1947-A8ED-44CE-BDB8-DC8D97D2ABA6}" type="pres">
      <dgm:prSet presAssocID="{788EDB7E-14B7-4750-9FDE-B556F97A9FC0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A4A5529D-0E9C-47DD-BECA-6337AD8CD754}" type="pres">
      <dgm:prSet presAssocID="{788EDB7E-14B7-4750-9FDE-B556F97A9FC0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78140C1A-AF28-43FE-9379-578D945DC0C3}" type="pres">
      <dgm:prSet presAssocID="{788EDB7E-14B7-4750-9FDE-B556F97A9FC0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97BD98-D307-47E5-BA9D-963916E8D749}" srcId="{788EDB7E-14B7-4750-9FDE-B556F97A9FC0}" destId="{7929FA69-7001-43A1-88E1-B678ADD8C3AD}" srcOrd="1" destOrd="0" parTransId="{12BE9764-1485-4015-A94A-181D8550F834}" sibTransId="{03F5BB0A-C0E0-49B3-9D0C-E8B725B4DC3C}"/>
    <dgm:cxn modelId="{ED63CC0C-47F4-4B9D-B196-7AC29CB84C62}" type="presOf" srcId="{03F5BB0A-C0E0-49B3-9D0C-E8B725B4DC3C}" destId="{A4A5529D-0E9C-47DD-BECA-6337AD8CD754}" srcOrd="1" destOrd="0" presId="urn:microsoft.com/office/officeart/2005/8/layout/equation2"/>
    <dgm:cxn modelId="{C5FA99B0-C1E9-471B-A2D5-9580EB7ABFC1}" type="presOf" srcId="{B970569C-798A-4EB5-8EE0-2E0D34FD09E6}" destId="{78140C1A-AF28-43FE-9379-578D945DC0C3}" srcOrd="0" destOrd="0" presId="urn:microsoft.com/office/officeart/2005/8/layout/equation2"/>
    <dgm:cxn modelId="{C400F3A9-C633-4BC5-8A7A-CF7C03587BA1}" type="presOf" srcId="{B453EFF7-619D-416D-9ECF-7A2B98F45C12}" destId="{45D048E1-2C89-44BE-90BA-BD69F51F4B31}" srcOrd="0" destOrd="0" presId="urn:microsoft.com/office/officeart/2005/8/layout/equation2"/>
    <dgm:cxn modelId="{0337AD2D-7C2E-494D-A629-BF581CC2CA9E}" type="presOf" srcId="{7929FA69-7001-43A1-88E1-B678ADD8C3AD}" destId="{F3E5A6BE-0BF9-44FE-BE55-6C9398414694}" srcOrd="0" destOrd="0" presId="urn:microsoft.com/office/officeart/2005/8/layout/equation2"/>
    <dgm:cxn modelId="{8BD82BA4-990C-4678-B523-060FD3FF47E9}" type="presOf" srcId="{417B915A-BE10-474D-8A79-69B6A51C9DC0}" destId="{704BB6D2-C6CF-4E4F-8A21-B4CE2E5873F6}" srcOrd="0" destOrd="0" presId="urn:microsoft.com/office/officeart/2005/8/layout/equation2"/>
    <dgm:cxn modelId="{410D5780-452F-442B-9CCD-7847CE1770C5}" srcId="{788EDB7E-14B7-4750-9FDE-B556F97A9FC0}" destId="{B970569C-798A-4EB5-8EE0-2E0D34FD09E6}" srcOrd="2" destOrd="0" parTransId="{1459AD74-57AD-4B57-8C1A-1B0590E91AB1}" sibTransId="{B05E8BB2-7BD5-4AB1-8BB1-820278B34D3A}"/>
    <dgm:cxn modelId="{0A8988B6-69A1-4978-BC42-010F790681E2}" type="presOf" srcId="{03F5BB0A-C0E0-49B3-9D0C-E8B725B4DC3C}" destId="{0D9D1947-A8ED-44CE-BDB8-DC8D97D2ABA6}" srcOrd="0" destOrd="0" presId="urn:microsoft.com/office/officeart/2005/8/layout/equation2"/>
    <dgm:cxn modelId="{4BFD97E9-4E3D-4371-BD02-7F47B78C1A08}" srcId="{788EDB7E-14B7-4750-9FDE-B556F97A9FC0}" destId="{417B915A-BE10-474D-8A79-69B6A51C9DC0}" srcOrd="0" destOrd="0" parTransId="{4B05AA4B-BBD4-4BE8-B4D2-B825B54FE9EA}" sibTransId="{B453EFF7-619D-416D-9ECF-7A2B98F45C12}"/>
    <dgm:cxn modelId="{5746DEFF-8F08-4695-8FCA-9E33BABA0091}" type="presOf" srcId="{788EDB7E-14B7-4750-9FDE-B556F97A9FC0}" destId="{D8816369-F399-480F-B6AD-A1B31E2D75A4}" srcOrd="0" destOrd="0" presId="urn:microsoft.com/office/officeart/2005/8/layout/equation2"/>
    <dgm:cxn modelId="{FF97329E-F663-4E99-98FC-A5B1E3870E9E}" type="presParOf" srcId="{D8816369-F399-480F-B6AD-A1B31E2D75A4}" destId="{4800C9B1-32E3-47A6-80B4-8E87163569D8}" srcOrd="0" destOrd="0" presId="urn:microsoft.com/office/officeart/2005/8/layout/equation2"/>
    <dgm:cxn modelId="{22D2865D-4F93-47EA-B806-27C91A20D270}" type="presParOf" srcId="{4800C9B1-32E3-47A6-80B4-8E87163569D8}" destId="{704BB6D2-C6CF-4E4F-8A21-B4CE2E5873F6}" srcOrd="0" destOrd="0" presId="urn:microsoft.com/office/officeart/2005/8/layout/equation2"/>
    <dgm:cxn modelId="{B75ED121-4DC8-4195-8A64-162390005880}" type="presParOf" srcId="{4800C9B1-32E3-47A6-80B4-8E87163569D8}" destId="{784F5BF4-7F22-4313-B7D4-343A57B5057F}" srcOrd="1" destOrd="0" presId="urn:microsoft.com/office/officeart/2005/8/layout/equation2"/>
    <dgm:cxn modelId="{4B20733E-59AB-4072-9FCC-B72685F4E929}" type="presParOf" srcId="{4800C9B1-32E3-47A6-80B4-8E87163569D8}" destId="{45D048E1-2C89-44BE-90BA-BD69F51F4B31}" srcOrd="2" destOrd="0" presId="urn:microsoft.com/office/officeart/2005/8/layout/equation2"/>
    <dgm:cxn modelId="{4A0D5DCF-F097-4606-B4CD-EEB5B84104FA}" type="presParOf" srcId="{4800C9B1-32E3-47A6-80B4-8E87163569D8}" destId="{F712E00F-B606-434A-8DB8-DA140C403AA7}" srcOrd="3" destOrd="0" presId="urn:microsoft.com/office/officeart/2005/8/layout/equation2"/>
    <dgm:cxn modelId="{48E1979E-DA94-4A7C-8A7D-6863EF554AB6}" type="presParOf" srcId="{4800C9B1-32E3-47A6-80B4-8E87163569D8}" destId="{F3E5A6BE-0BF9-44FE-BE55-6C9398414694}" srcOrd="4" destOrd="0" presId="urn:microsoft.com/office/officeart/2005/8/layout/equation2"/>
    <dgm:cxn modelId="{1E611E8C-9701-475B-87C7-36FDF74BA2E0}" type="presParOf" srcId="{D8816369-F399-480F-B6AD-A1B31E2D75A4}" destId="{0D9D1947-A8ED-44CE-BDB8-DC8D97D2ABA6}" srcOrd="1" destOrd="0" presId="urn:microsoft.com/office/officeart/2005/8/layout/equation2"/>
    <dgm:cxn modelId="{BCD2EB02-92FB-4A3A-BBC9-FECBF6F05E17}" type="presParOf" srcId="{0D9D1947-A8ED-44CE-BDB8-DC8D97D2ABA6}" destId="{A4A5529D-0E9C-47DD-BECA-6337AD8CD754}" srcOrd="0" destOrd="0" presId="urn:microsoft.com/office/officeart/2005/8/layout/equation2"/>
    <dgm:cxn modelId="{92813F59-8354-41C7-9F8D-31C9FAAFF0F9}" type="presParOf" srcId="{D8816369-F399-480F-B6AD-A1B31E2D75A4}" destId="{78140C1A-AF28-43FE-9379-578D945DC0C3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4BB6D2-C6CF-4E4F-8A21-B4CE2E5873F6}">
      <dsp:nvSpPr>
        <dsp:cNvPr id="0" name=""/>
        <dsp:cNvSpPr/>
      </dsp:nvSpPr>
      <dsp:spPr>
        <a:xfrm>
          <a:off x="552450" y="82"/>
          <a:ext cx="1336479" cy="3542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Бухгалтерские издержки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=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внешние (явные) издержки</a:t>
          </a:r>
          <a:endParaRPr lang="ru-RU" sz="500" kern="1200"/>
        </a:p>
      </dsp:txBody>
      <dsp:txXfrm>
        <a:off x="748173" y="51955"/>
        <a:ext cx="945033" cy="250463"/>
      </dsp:txXfrm>
    </dsp:sp>
    <dsp:sp modelId="{45D048E1-2C89-44BE-90BA-BD69F51F4B31}">
      <dsp:nvSpPr>
        <dsp:cNvPr id="0" name=""/>
        <dsp:cNvSpPr/>
      </dsp:nvSpPr>
      <dsp:spPr>
        <a:xfrm>
          <a:off x="1117968" y="383054"/>
          <a:ext cx="205441" cy="20544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145199" y="461615"/>
        <a:ext cx="150979" cy="48319"/>
      </dsp:txXfrm>
    </dsp:sp>
    <dsp:sp modelId="{F3E5A6BE-0BF9-44FE-BE55-6C9398414694}">
      <dsp:nvSpPr>
        <dsp:cNvPr id="0" name=""/>
        <dsp:cNvSpPr/>
      </dsp:nvSpPr>
      <dsp:spPr>
        <a:xfrm>
          <a:off x="523875" y="617257"/>
          <a:ext cx="1393627" cy="3542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Внутренние (неявные) издержки</a:t>
          </a:r>
          <a:endParaRPr lang="ru-RU" sz="500" kern="1200"/>
        </a:p>
      </dsp:txBody>
      <dsp:txXfrm>
        <a:off x="727967" y="669130"/>
        <a:ext cx="985443" cy="250463"/>
      </dsp:txXfrm>
    </dsp:sp>
    <dsp:sp modelId="{0D9D1947-A8ED-44CE-BDB8-DC8D97D2ABA6}">
      <dsp:nvSpPr>
        <dsp:cNvPr id="0" name=""/>
        <dsp:cNvSpPr/>
      </dsp:nvSpPr>
      <dsp:spPr>
        <a:xfrm>
          <a:off x="1970635" y="419891"/>
          <a:ext cx="112638" cy="1317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970635" y="446244"/>
        <a:ext cx="78847" cy="79060"/>
      </dsp:txXfrm>
    </dsp:sp>
    <dsp:sp modelId="{78140C1A-AF28-43FE-9379-578D945DC0C3}">
      <dsp:nvSpPr>
        <dsp:cNvPr id="0" name=""/>
        <dsp:cNvSpPr/>
      </dsp:nvSpPr>
      <dsp:spPr>
        <a:xfrm>
          <a:off x="2130029" y="131565"/>
          <a:ext cx="708419" cy="7084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233775" y="235311"/>
        <a:ext cx="500927" cy="500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Алексей Тихонов</cp:lastModifiedBy>
  <cp:revision>14</cp:revision>
  <cp:lastPrinted>2017-01-19T19:22:00Z</cp:lastPrinted>
  <dcterms:created xsi:type="dcterms:W3CDTF">2017-01-19T18:52:00Z</dcterms:created>
  <dcterms:modified xsi:type="dcterms:W3CDTF">2017-02-05T19:19:00Z</dcterms:modified>
</cp:coreProperties>
</file>