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58AD" w:rsidRPr="003067EB" w:rsidRDefault="00A058AD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58AD" w:rsidRPr="003067EB" w:rsidRDefault="00A058AD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Прокопенко Лариса Борисовна</w:t>
      </w: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Учитель музыки</w:t>
      </w: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ГБОУ школы № 617</w:t>
      </w: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 xml:space="preserve"> Приморского района, Санкт – Петербурга</w:t>
      </w: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larisa-music@mail.ru</w:t>
      </w:r>
    </w:p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58AD" w:rsidRPr="003067EB" w:rsidRDefault="00A058AD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58AD" w:rsidRPr="003067EB" w:rsidRDefault="00A058AD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58AD" w:rsidRPr="003067EB" w:rsidRDefault="00A058AD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58AD" w:rsidRPr="003067EB" w:rsidRDefault="00A058AD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6346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0E7" w:rsidRPr="003067EB" w:rsidRDefault="006D6346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Са</w:t>
      </w:r>
      <w:r w:rsidR="00A370E7" w:rsidRPr="003067EB">
        <w:rPr>
          <w:rFonts w:ascii="Times New Roman" w:hAnsi="Times New Roman"/>
          <w:sz w:val="24"/>
          <w:szCs w:val="24"/>
        </w:rPr>
        <w:t xml:space="preserve">нкт - Петербург </w:t>
      </w:r>
    </w:p>
    <w:p w:rsidR="00A370E7" w:rsidRPr="003067EB" w:rsidRDefault="00A370E7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2013г</w:t>
      </w:r>
    </w:p>
    <w:p w:rsidR="00D80F03" w:rsidRPr="003067EB" w:rsidRDefault="00A058AD" w:rsidP="003067EB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OLE_LINK1"/>
      <w:bookmarkStart w:id="1" w:name="OLE_LINK2"/>
      <w:r w:rsidRPr="003067EB">
        <w:rPr>
          <w:rFonts w:ascii="Times New Roman" w:hAnsi="Times New Roman"/>
          <w:b/>
          <w:color w:val="000000"/>
          <w:sz w:val="24"/>
          <w:szCs w:val="24"/>
        </w:rPr>
        <w:lastRenderedPageBreak/>
        <w:t>М</w:t>
      </w:r>
      <w:r w:rsidR="00D80F03" w:rsidRPr="003067EB">
        <w:rPr>
          <w:rFonts w:ascii="Times New Roman" w:hAnsi="Times New Roman"/>
          <w:b/>
          <w:color w:val="000000"/>
          <w:sz w:val="24"/>
          <w:szCs w:val="24"/>
        </w:rPr>
        <w:t>узыкальная ж</w:t>
      </w:r>
      <w:r w:rsidR="002657E0" w:rsidRPr="003067EB">
        <w:rPr>
          <w:rFonts w:ascii="Times New Roman" w:hAnsi="Times New Roman"/>
          <w:b/>
          <w:color w:val="000000"/>
          <w:sz w:val="24"/>
          <w:szCs w:val="24"/>
        </w:rPr>
        <w:t>ивопись М.П. Мусоргского</w:t>
      </w:r>
    </w:p>
    <w:p w:rsidR="006D6346" w:rsidRPr="003067EB" w:rsidRDefault="006D6346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Урок музыки в 5 классе, по программе </w:t>
      </w:r>
      <w:r w:rsidR="00577FE1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25EA" w:rsidRPr="003067EB">
        <w:rPr>
          <w:rFonts w:ascii="Times New Roman" w:hAnsi="Times New Roman"/>
          <w:color w:val="000000"/>
          <w:sz w:val="24"/>
          <w:szCs w:val="24"/>
        </w:rPr>
        <w:t>Г.П.Сергеевой</w:t>
      </w:r>
      <w:proofErr w:type="spellEnd"/>
      <w:r w:rsidR="00C225EA" w:rsidRPr="003067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77FE1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25EA" w:rsidRPr="003067EB">
        <w:rPr>
          <w:rFonts w:ascii="Times New Roman" w:hAnsi="Times New Roman"/>
          <w:color w:val="000000"/>
          <w:sz w:val="24"/>
          <w:szCs w:val="24"/>
        </w:rPr>
        <w:t>Е.Д.Критской</w:t>
      </w:r>
      <w:proofErr w:type="spellEnd"/>
      <w:r w:rsidR="00C225EA" w:rsidRPr="003067EB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bookmarkEnd w:id="0"/>
    <w:bookmarkEnd w:id="1"/>
    <w:p w:rsidR="00D80F03" w:rsidRPr="003067EB" w:rsidRDefault="00D80F03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</w:rPr>
        <w:t>Цель урока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: Создать </w:t>
      </w:r>
      <w:r w:rsidR="00A370E7" w:rsidRPr="003067EB">
        <w:rPr>
          <w:rFonts w:ascii="Times New Roman" w:hAnsi="Times New Roman"/>
          <w:color w:val="000000"/>
          <w:sz w:val="24"/>
          <w:szCs w:val="24"/>
        </w:rPr>
        <w:t>интеллект карту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выразительных средств </w:t>
      </w:r>
      <w:r w:rsidR="002657E0" w:rsidRPr="003067EB">
        <w:rPr>
          <w:rFonts w:ascii="Times New Roman" w:hAnsi="Times New Roman"/>
          <w:color w:val="000000"/>
          <w:sz w:val="24"/>
          <w:szCs w:val="24"/>
        </w:rPr>
        <w:t xml:space="preserve">картин художника В. А.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Гартмана и </w:t>
      </w:r>
      <w:r w:rsidR="002657E0" w:rsidRPr="003067EB">
        <w:rPr>
          <w:rFonts w:ascii="Times New Roman" w:hAnsi="Times New Roman"/>
          <w:color w:val="000000"/>
          <w:sz w:val="24"/>
          <w:szCs w:val="24"/>
        </w:rPr>
        <w:t xml:space="preserve">сюиты «Картинки с выставки»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композитора  </w:t>
      </w:r>
      <w:r w:rsidR="002657E0" w:rsidRPr="003067E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067EB">
        <w:rPr>
          <w:rFonts w:ascii="Times New Roman" w:hAnsi="Times New Roman"/>
          <w:color w:val="000000"/>
          <w:sz w:val="24"/>
          <w:szCs w:val="24"/>
        </w:rPr>
        <w:t>М.</w:t>
      </w:r>
      <w:r w:rsidR="002657E0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>П.</w:t>
      </w:r>
      <w:r w:rsidR="002657E0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>Мусоргского</w:t>
      </w:r>
      <w:r w:rsidR="002657E0" w:rsidRPr="003067EB">
        <w:rPr>
          <w:rFonts w:ascii="Times New Roman" w:hAnsi="Times New Roman"/>
          <w:color w:val="000000"/>
          <w:sz w:val="24"/>
          <w:szCs w:val="24"/>
        </w:rPr>
        <w:t>.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0AF6" w:rsidRPr="003067EB" w:rsidRDefault="00D80F03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</w:rPr>
        <w:t>Задачи:</w:t>
      </w:r>
      <w:r w:rsidR="00BD2E4A" w:rsidRPr="003067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>Расширить представления учащихся о взаи</w:t>
      </w:r>
      <w:r w:rsidR="00630AF6" w:rsidRPr="003067EB">
        <w:rPr>
          <w:rFonts w:ascii="Times New Roman" w:hAnsi="Times New Roman"/>
          <w:color w:val="000000"/>
          <w:sz w:val="24"/>
          <w:szCs w:val="24"/>
        </w:rPr>
        <w:t xml:space="preserve">мосвязи и взаимодействии музыки и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изобразительного искусства на примере творчества  Гартмана – Мусоргского.</w:t>
      </w:r>
    </w:p>
    <w:p w:rsidR="00D80F03" w:rsidRPr="003067EB" w:rsidRDefault="00D80F03" w:rsidP="003067EB">
      <w:pPr>
        <w:spacing w:line="360" w:lineRule="auto"/>
        <w:ind w:left="113" w:right="57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Обобщить музыкальные и художественные впечатления, знания, опыт школьников, которые они приобрели, знакомясь с темами  «Музыка и изобразительное искусство».</w:t>
      </w:r>
    </w:p>
    <w:p w:rsidR="0048319A" w:rsidRPr="003067EB" w:rsidRDefault="0048319A" w:rsidP="003067EB">
      <w:pPr>
        <w:spacing w:line="360" w:lineRule="auto"/>
        <w:ind w:left="113" w:right="57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Осмысление  средств выразительности в процессе  интонационно–образного и жанрово–стилевого анализа.</w:t>
      </w:r>
    </w:p>
    <w:p w:rsidR="001856A4" w:rsidRPr="003067EB" w:rsidRDefault="001856A4" w:rsidP="003067EB">
      <w:pPr>
        <w:spacing w:line="360" w:lineRule="auto"/>
        <w:ind w:left="113" w:right="57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Формирование умений самостоятельной работы с различными источниками информации.</w:t>
      </w:r>
    </w:p>
    <w:p w:rsidR="00183331" w:rsidRPr="003067EB" w:rsidRDefault="00183331" w:rsidP="003067EB">
      <w:pPr>
        <w:spacing w:line="360" w:lineRule="auto"/>
        <w:ind w:left="113" w:right="57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183331" w:rsidRPr="003067EB" w:rsidRDefault="00183331" w:rsidP="003067EB">
      <w:pPr>
        <w:spacing w:line="360" w:lineRule="auto"/>
        <w:ind w:left="113" w:right="57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Компьютер, мультимедийный проектор, интерактивная доска.</w:t>
      </w:r>
    </w:p>
    <w:p w:rsidR="00183331" w:rsidRPr="003067EB" w:rsidRDefault="00183331" w:rsidP="003067EB">
      <w:pPr>
        <w:spacing w:line="360" w:lineRule="auto"/>
        <w:ind w:left="113" w:right="57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</w:rPr>
        <w:t>Ход урока:</w:t>
      </w:r>
    </w:p>
    <w:p w:rsidR="00183331" w:rsidRPr="003067EB" w:rsidRDefault="0012383D" w:rsidP="003067EB">
      <w:pPr>
        <w:pStyle w:val="a3"/>
        <w:numPr>
          <w:ilvl w:val="0"/>
          <w:numId w:val="7"/>
        </w:numPr>
        <w:spacing w:line="360" w:lineRule="auto"/>
        <w:ind w:left="1491" w:right="1134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Организационный этап.</w:t>
      </w:r>
    </w:p>
    <w:p w:rsidR="0012383D" w:rsidRPr="003067EB" w:rsidRDefault="0012383D" w:rsidP="003067EB">
      <w:pPr>
        <w:pStyle w:val="a3"/>
        <w:numPr>
          <w:ilvl w:val="0"/>
          <w:numId w:val="7"/>
        </w:numPr>
        <w:spacing w:line="360" w:lineRule="auto"/>
        <w:ind w:left="1491" w:right="1134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Основной этап.</w:t>
      </w:r>
    </w:p>
    <w:p w:rsidR="0012383D" w:rsidRPr="003067EB" w:rsidRDefault="0012383D" w:rsidP="003067EB">
      <w:pPr>
        <w:pStyle w:val="a3"/>
        <w:numPr>
          <w:ilvl w:val="0"/>
          <w:numId w:val="8"/>
        </w:numPr>
        <w:spacing w:line="360" w:lineRule="auto"/>
        <w:ind w:left="1491" w:right="1134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Актуализация знаний.</w:t>
      </w:r>
    </w:p>
    <w:p w:rsidR="008714AC" w:rsidRPr="003067EB" w:rsidRDefault="0012383D" w:rsidP="003067EB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Постановка цели и задач урока.</w:t>
      </w:r>
      <w:r w:rsidR="008714AC" w:rsidRPr="003067EB">
        <w:rPr>
          <w:rFonts w:ascii="Times New Roman" w:hAnsi="Times New Roman"/>
          <w:color w:val="000000"/>
          <w:sz w:val="24"/>
          <w:szCs w:val="24"/>
        </w:rPr>
        <w:t xml:space="preserve"> Составление сравнительной характеристики.</w:t>
      </w:r>
    </w:p>
    <w:p w:rsidR="0012383D" w:rsidRPr="003067EB" w:rsidRDefault="0012383D" w:rsidP="003067EB">
      <w:pPr>
        <w:pStyle w:val="a3"/>
        <w:numPr>
          <w:ilvl w:val="0"/>
          <w:numId w:val="8"/>
        </w:numPr>
        <w:spacing w:line="360" w:lineRule="auto"/>
        <w:ind w:left="1491" w:right="1134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Первичное закрепление.</w:t>
      </w:r>
    </w:p>
    <w:p w:rsidR="0012383D" w:rsidRPr="003067EB" w:rsidRDefault="0012383D" w:rsidP="003067EB">
      <w:pPr>
        <w:pStyle w:val="a3"/>
        <w:numPr>
          <w:ilvl w:val="0"/>
          <w:numId w:val="8"/>
        </w:numPr>
        <w:spacing w:line="360" w:lineRule="auto"/>
        <w:ind w:left="1491" w:right="1134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Творческое применение знаний в новой ситуации. Составление интеллект карты.</w:t>
      </w:r>
    </w:p>
    <w:p w:rsidR="0012383D" w:rsidRPr="003067EB" w:rsidRDefault="00562915" w:rsidP="003067EB">
      <w:pPr>
        <w:pStyle w:val="a3"/>
        <w:numPr>
          <w:ilvl w:val="0"/>
          <w:numId w:val="7"/>
        </w:numPr>
        <w:spacing w:line="360" w:lineRule="auto"/>
        <w:ind w:left="1491" w:right="1134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83D" w:rsidRPr="003067EB">
        <w:rPr>
          <w:rFonts w:ascii="Times New Roman" w:hAnsi="Times New Roman"/>
          <w:color w:val="000000"/>
          <w:sz w:val="24"/>
          <w:szCs w:val="24"/>
        </w:rPr>
        <w:t>Исполнительская деятельность.</w:t>
      </w:r>
    </w:p>
    <w:p w:rsidR="0012383D" w:rsidRPr="003067EB" w:rsidRDefault="0012383D" w:rsidP="003067EB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1491" w:right="1134"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Заключительный этап. Рефлексия (подведение итогов)</w:t>
      </w:r>
    </w:p>
    <w:p w:rsidR="005F102E" w:rsidRPr="003067EB" w:rsidRDefault="005F102E" w:rsidP="003067EB">
      <w:pPr>
        <w:spacing w:line="360" w:lineRule="auto"/>
        <w:ind w:left="113" w:right="57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Есть только два способа прожить жизнь. </w:t>
      </w:r>
    </w:p>
    <w:p w:rsidR="005F102E" w:rsidRPr="003067EB" w:rsidRDefault="005F102E" w:rsidP="003067EB">
      <w:pPr>
        <w:spacing w:line="360" w:lineRule="auto"/>
        <w:ind w:left="113" w:right="57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Первый — будто чудес не существует.</w:t>
      </w:r>
    </w:p>
    <w:p w:rsidR="003067EB" w:rsidRDefault="005F102E" w:rsidP="003067EB">
      <w:pPr>
        <w:spacing w:line="360" w:lineRule="auto"/>
        <w:ind w:left="113" w:right="57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Второй — будто кругом одни чудеса».</w:t>
      </w:r>
    </w:p>
    <w:p w:rsidR="0048319A" w:rsidRPr="003067EB" w:rsidRDefault="005F102E" w:rsidP="003067EB">
      <w:pPr>
        <w:spacing w:line="360" w:lineRule="auto"/>
        <w:ind w:left="113" w:right="57" w:firstLine="709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  <w:r w:rsidRPr="003067EB">
        <w:rPr>
          <w:rFonts w:ascii="Times New Roman" w:hAnsi="Times New Roman"/>
          <w:color w:val="000000"/>
          <w:sz w:val="24"/>
          <w:szCs w:val="24"/>
        </w:rPr>
        <w:lastRenderedPageBreak/>
        <w:t>Альберт Эйнштейн.</w:t>
      </w:r>
    </w:p>
    <w:p w:rsidR="0048319A" w:rsidRPr="003067EB" w:rsidRDefault="005F102E" w:rsidP="003067E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Сегодня мы вместе будем открывать чудесный мир двух творцов: композитора и художника. Имя композитора назовёте Вы сами, послушав знакомое произведение, а имя художника подскажу Вам я. Начнём.</w:t>
      </w:r>
    </w:p>
    <w:p w:rsidR="005F102E" w:rsidRPr="003067EB" w:rsidRDefault="002657E0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Слушание: </w:t>
      </w:r>
      <w:r w:rsidR="005F102E" w:rsidRPr="003067EB">
        <w:rPr>
          <w:rFonts w:ascii="Times New Roman" w:hAnsi="Times New Roman"/>
          <w:color w:val="000000"/>
          <w:sz w:val="24"/>
          <w:szCs w:val="24"/>
        </w:rPr>
        <w:t>Фрагмент вступления к опер</w:t>
      </w:r>
      <w:r w:rsidRPr="003067EB">
        <w:rPr>
          <w:rFonts w:ascii="Times New Roman" w:hAnsi="Times New Roman"/>
          <w:color w:val="000000"/>
          <w:sz w:val="24"/>
          <w:szCs w:val="24"/>
        </w:rPr>
        <w:t>е «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»  - </w:t>
      </w:r>
      <w:r w:rsidR="005F102E" w:rsidRPr="003067EB">
        <w:rPr>
          <w:rFonts w:ascii="Times New Roman" w:hAnsi="Times New Roman"/>
          <w:color w:val="000000"/>
          <w:sz w:val="24"/>
          <w:szCs w:val="24"/>
        </w:rPr>
        <w:t xml:space="preserve"> «Рассвет на Москве–реке»</w:t>
      </w:r>
    </w:p>
    <w:p w:rsidR="002657E0" w:rsidRPr="003067EB" w:rsidRDefault="00B37CEC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Учащиеся, без сомнения, назовут произведение</w:t>
      </w:r>
      <w:r w:rsidR="002657E0" w:rsidRPr="003067EB">
        <w:rPr>
          <w:rFonts w:ascii="Times New Roman" w:hAnsi="Times New Roman"/>
          <w:color w:val="000000"/>
          <w:sz w:val="24"/>
          <w:szCs w:val="24"/>
        </w:rPr>
        <w:t>.</w:t>
      </w:r>
    </w:p>
    <w:p w:rsidR="00B37CEC" w:rsidRPr="003067EB" w:rsidRDefault="00265598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3067EB">
        <w:rPr>
          <w:rFonts w:ascii="Times New Roman" w:hAnsi="Times New Roman"/>
          <w:b/>
          <w:color w:val="000000"/>
          <w:sz w:val="24"/>
          <w:szCs w:val="24"/>
        </w:rPr>
        <w:t>.1</w:t>
      </w:r>
      <w:proofErr w:type="gramStart"/>
      <w:r w:rsidRPr="003067E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4AC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CEC" w:rsidRPr="003067EB">
        <w:rPr>
          <w:rFonts w:ascii="Times New Roman" w:hAnsi="Times New Roman"/>
          <w:color w:val="000000"/>
          <w:sz w:val="24"/>
          <w:szCs w:val="24"/>
        </w:rPr>
        <w:t>Давайте</w:t>
      </w:r>
      <w:proofErr w:type="gramEnd"/>
      <w:r w:rsidR="00B37CEC" w:rsidRPr="003067EB">
        <w:rPr>
          <w:rFonts w:ascii="Times New Roman" w:hAnsi="Times New Roman"/>
          <w:color w:val="000000"/>
          <w:sz w:val="24"/>
          <w:szCs w:val="24"/>
        </w:rPr>
        <w:t xml:space="preserve"> вспомним, что «рисует» композитор своей музыкой? Музыка  о природе… (дети дома рисовали пейзаж к музыке)</w:t>
      </w:r>
    </w:p>
    <w:p w:rsidR="00B37CEC" w:rsidRPr="003067EB" w:rsidRDefault="00B37CEC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 Постепенно восходящее солнце, всплески спокойно текущей реки, просыпающийся город… Крики петухов, перекличка стражников, удары колокола...</w:t>
      </w:r>
    </w:p>
    <w:p w:rsidR="004D09F8" w:rsidRPr="003067EB" w:rsidRDefault="004D09F8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Какие средства выразительности использовал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 xml:space="preserve"> композитор</w:t>
      </w:r>
      <w:proofErr w:type="gramStart"/>
      <w:r w:rsidR="00F912D4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</w:p>
    <w:p w:rsidR="004D09F8" w:rsidRPr="003067EB" w:rsidRDefault="004D09F8" w:rsidP="003067E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Песенная русская тема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 xml:space="preserve"> (гобои, кларнеты на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фоне тремоло скрипок)</w:t>
      </w:r>
    </w:p>
    <w:p w:rsidR="004D09F8" w:rsidRPr="003067EB" w:rsidRDefault="004D09F8" w:rsidP="003067E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изменение регистра </w:t>
      </w:r>
    </w:p>
    <w:p w:rsidR="004D09F8" w:rsidRPr="003067EB" w:rsidRDefault="004D09F8" w:rsidP="003067E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изменение тембров</w:t>
      </w:r>
    </w:p>
    <w:p w:rsidR="004D09F8" w:rsidRPr="003067EB" w:rsidRDefault="004D09F8" w:rsidP="003067E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изменение динамики </w:t>
      </w:r>
    </w:p>
    <w:p w:rsidR="004D09F8" w:rsidRPr="003067EB" w:rsidRDefault="004D09F8" w:rsidP="003067EB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вариационная форма</w:t>
      </w:r>
    </w:p>
    <w:p w:rsidR="002657E0" w:rsidRPr="003067EB" w:rsidRDefault="002657E0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«</w:t>
      </w:r>
      <w:r w:rsidR="004D09F8" w:rsidRPr="003067EB">
        <w:rPr>
          <w:rFonts w:ascii="Times New Roman" w:hAnsi="Times New Roman"/>
          <w:color w:val="000000"/>
          <w:sz w:val="24"/>
          <w:szCs w:val="24"/>
        </w:rPr>
        <w:t>Прогулка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="004D09F8" w:rsidRPr="003067EB">
        <w:rPr>
          <w:rFonts w:ascii="Times New Roman" w:hAnsi="Times New Roman"/>
          <w:color w:val="000000"/>
          <w:sz w:val="24"/>
          <w:szCs w:val="24"/>
        </w:rPr>
        <w:t xml:space="preserve"> играю тему, спрашиваю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>,</w:t>
      </w:r>
      <w:r w:rsidR="004D09F8" w:rsidRPr="003067EB">
        <w:rPr>
          <w:rFonts w:ascii="Times New Roman" w:hAnsi="Times New Roman"/>
          <w:color w:val="000000"/>
          <w:sz w:val="24"/>
          <w:szCs w:val="24"/>
        </w:rPr>
        <w:t xml:space="preserve"> знакома ли музыка? </w:t>
      </w:r>
    </w:p>
    <w:p w:rsidR="001856A4" w:rsidRPr="003067EB" w:rsidRDefault="001856A4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Если дети затрудняются ответить, напоминаю, что это «Прогулка» М.П.Мусоргского из сюиты «Картинки с выставки».  Написана сюита в память о друге, художнике 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В.А.Гартмане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>.</w:t>
      </w:r>
    </w:p>
    <w:p w:rsidR="001856A4" w:rsidRPr="003067EB" w:rsidRDefault="001856A4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Я предлагаю Вам самим рассказать, что объединяло этих творцов.</w:t>
      </w:r>
    </w:p>
    <w:p w:rsidR="001856A4" w:rsidRPr="003067EB" w:rsidRDefault="00562915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</w:rPr>
        <w:t>II.2.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>Работа с текстом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 xml:space="preserve"> (из Википедии)  </w:t>
      </w:r>
      <w:r w:rsidR="00CB27FF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6312C5" w:rsidRPr="003067EB">
        <w:rPr>
          <w:rFonts w:ascii="Times New Roman" w:hAnsi="Times New Roman"/>
          <w:color w:val="000000"/>
          <w:sz w:val="24"/>
          <w:szCs w:val="24"/>
        </w:rPr>
        <w:t>карточкам</w:t>
      </w:r>
      <w:proofErr w:type="gramStart"/>
      <w:r w:rsidR="006312C5" w:rsidRPr="003067EB">
        <w:rPr>
          <w:rFonts w:ascii="Times New Roman" w:hAnsi="Times New Roman"/>
          <w:color w:val="000000"/>
          <w:sz w:val="24"/>
          <w:szCs w:val="24"/>
        </w:rPr>
        <w:t>,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D33C50" w:rsidRPr="003067EB">
        <w:rPr>
          <w:rFonts w:ascii="Times New Roman" w:hAnsi="Times New Roman"/>
          <w:color w:val="000000"/>
          <w:sz w:val="24"/>
          <w:szCs w:val="24"/>
        </w:rPr>
        <w:t>руппам</w:t>
      </w:r>
      <w:r w:rsidR="006312C5" w:rsidRPr="003067EB">
        <w:rPr>
          <w:rFonts w:ascii="Times New Roman" w:hAnsi="Times New Roman"/>
          <w:color w:val="000000"/>
          <w:sz w:val="24"/>
          <w:szCs w:val="24"/>
        </w:rPr>
        <w:t>и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>.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>Задание</w:t>
      </w:r>
      <w:r w:rsidR="00706706" w:rsidRPr="003067EB">
        <w:rPr>
          <w:rFonts w:ascii="Times New Roman" w:hAnsi="Times New Roman"/>
          <w:color w:val="000000"/>
          <w:sz w:val="24"/>
          <w:szCs w:val="24"/>
        </w:rPr>
        <w:t>: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>выбрать ключевые слова, составить рассказ</w:t>
      </w:r>
      <w:r w:rsidR="00706706" w:rsidRPr="003067EB">
        <w:rPr>
          <w:rFonts w:ascii="Times New Roman" w:hAnsi="Times New Roman"/>
          <w:color w:val="000000"/>
          <w:sz w:val="24"/>
          <w:szCs w:val="24"/>
        </w:rPr>
        <w:t>.</w:t>
      </w:r>
    </w:p>
    <w:p w:rsidR="001856A4" w:rsidRPr="003067EB" w:rsidRDefault="001856A4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В музыкальном творчестве М.П. Мусоргского 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 xml:space="preserve">(композитора </w:t>
      </w:r>
      <w:r w:rsidR="00D33C50" w:rsidRPr="003067EB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 xml:space="preserve"> века)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нашли оригинальное и яркое выражение русские национальные черты. Эта определяющая особенность его стиля проявила себя многообразно: в умении обращаться с народной песней, в мелодических, гармонических и ритмических особенностях музыки, наконец, в выборе сюжетов, главным образом, из русской жизни. Мусоргский — ненавистник рутины, для него </w:t>
      </w:r>
      <w:r w:rsidRPr="003067EB">
        <w:rPr>
          <w:rFonts w:ascii="Times New Roman" w:hAnsi="Times New Roman"/>
          <w:color w:val="000000"/>
          <w:sz w:val="24"/>
          <w:szCs w:val="24"/>
        </w:rPr>
        <w:lastRenderedPageBreak/>
        <w:t>в музыке не существовало авторитетов. На правила музыкальной «грамматики» он обращал мало внимания, усматривая в них не положения науки, а лишь сборник композиторских приёмов прежних эпох. Отсюда постоянное стремление Мусоргского-композитора к новизне во всём.</w:t>
      </w:r>
    </w:p>
    <w:p w:rsidR="00D33C50" w:rsidRPr="003067EB" w:rsidRDefault="00D33C50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Архитектор и, говоря современным языком, дизайнер Виктор Александрович Гартман  вошёл в историю искусства XIX века как один из основоположников «русского стиля» в архитектуре. Его отличали стремление к русской самобытности и богатство воображения. Крамской писал о нём: «Гартман был человек незаурядный</w:t>
      </w:r>
      <w:proofErr w:type="gramStart"/>
      <w:r w:rsidRPr="003067EB">
        <w:rPr>
          <w:rFonts w:ascii="Times New Roman" w:hAnsi="Times New Roman"/>
          <w:color w:val="000000"/>
          <w:sz w:val="24"/>
          <w:szCs w:val="24"/>
        </w:rPr>
        <w:t>… К</w:t>
      </w:r>
      <w:proofErr w:type="gramEnd"/>
      <w:r w:rsidRPr="003067EB">
        <w:rPr>
          <w:rFonts w:ascii="Times New Roman" w:hAnsi="Times New Roman"/>
          <w:color w:val="000000"/>
          <w:sz w:val="24"/>
          <w:szCs w:val="24"/>
        </w:rPr>
        <w:t>огда нужно построить обыкновенные вещи, Гартман плох, ему нужны постройки сказочные, волшебные замки, ему подавай дворцы, сооружения, для которых нет и не могло быть образцов, тут он создаёт изумительные вещи».</w:t>
      </w:r>
    </w:p>
    <w:p w:rsidR="00D33C50" w:rsidRPr="003067EB" w:rsidRDefault="00FF51B9" w:rsidP="003067EB">
      <w:pPr>
        <w:tabs>
          <w:tab w:val="left" w:pos="6735"/>
        </w:tabs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6BDAE1" wp14:editId="57B8C3F3">
                <wp:simplePos x="0" y="0"/>
                <wp:positionH relativeFrom="column">
                  <wp:posOffset>4015740</wp:posOffset>
                </wp:positionH>
                <wp:positionV relativeFrom="paragraph">
                  <wp:posOffset>77470</wp:posOffset>
                </wp:positionV>
                <wp:extent cx="123825" cy="45720"/>
                <wp:effectExtent l="0" t="19050" r="47625" b="30480"/>
                <wp:wrapNone/>
                <wp:docPr id="1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16.2pt;margin-top:6.1pt;width:9.75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QYmgIAACoFAAAOAAAAZHJzL2Uyb0RvYy54bWysVM1uEzEQviPxDpbvdJOQQFg1qUKjIKSo&#10;rdSinideb3aF1zZjJ5tyQrwJb1AhcQEJXiF9I8beTZv+nBA5OJ6d/2++8eHRplJsLdGVRo9496DD&#10;mdTCZKVejviHi9mLIWfOg85AGS1H/Eo6fjR+/uywtqnsmcKoTCKjINqltR3xwnubJokThazAHRgr&#10;NSlzgxV4EnGZZAg1Ra9U0ut0XiW1wcyiEdI5+jptlHwc4+e5FP40z530TI041ebjifFchDMZH0K6&#10;RLBFKdoy4B+qqKDUlPQ21BQ8sBWWj0JVpUDjTO4PhKkSk+elkLEH6qbbedDNeQFWxl4IHGdvYXL/&#10;L6w4WZ8hKzOaHWcaKhrR9tvN15sv2x/bX9uf22u2/b79Q+I1/f9mvQBYbV1Kfuf2DEPLzs6N+OhI&#10;kdzTBMG1Npscq2BLDbNNRP/qFn258UzQx27v5bA34EyQqj943YvDSSDd+Vp0/p00FQuXEcdyWfgJ&#10;oqkj8LCeOx9qgHRnGIszqsxmpVJRwOXiWCFbA7GhPxt2305DP+Ti9s2UZvWI9wb9DjFGALEyV+Dp&#10;WlnCyeklZ6CWRHfhMea+5+2eSBKTF5DJJvWgQ79d5sb8cRWhiym4onGJKVoXpUM8GdndNn2Hdbgt&#10;THZFU0XT0N1ZMSsp2hycPwMkflNftLP+lI5cGWrWtDfOCoOfn/oe7Il2pOWspn0hID6tACVn6r0m&#10;Qr7p9vthwaLQjI/hvmaxr9Gr6tjQEIh0VF28kjN6tbvmaKpLWu1JyEoq0IJyN5C3wrFv9pgeByEn&#10;k2hGS2XBz/W5FSF4wCngeLG5BLQtcTwR7sTsdgvSB8xpbIOnNpOVN3kZaXWHa8tzWsg4tPbxCBu/&#10;L0eruydu/BcAAP//AwBQSwMEFAAGAAgAAAAhAD4PJt/eAAAACQEAAA8AAABkcnMvZG93bnJldi54&#10;bWxMj8FOwzAMhu9IvENkJG4sXbZFrGs6TZO4cGMMCW5ek7WFJumStCtvjznB0f4//f5cbCfbsdGE&#10;2HqnYD7LgBlXed26WsHx9enhEVhM6DR23hkF3ybCtry9KTDX/upezHhINaMSF3NU0KTU55zHqjEW&#10;48z3xlF29sFiojHUXAe8UrntuMgyyS22ji402Jt9Y6qvw2AVvMvhQ17E6jLVn+Ni/7bDEOyzUvd3&#10;024DLJkp/cHwq0/qUJLTyQ9OR9YpkAuxJJQCIYARIFfzNbATLdZL4GXB/39Q/gAAAP//AwBQSwEC&#10;LQAUAAYACAAAACEAtoM4kv4AAADhAQAAEwAAAAAAAAAAAAAAAAAAAAAAW0NvbnRlbnRfVHlwZXNd&#10;LnhtbFBLAQItABQABgAIAAAAIQA4/SH/1gAAAJQBAAALAAAAAAAAAAAAAAAAAC8BAABfcmVscy8u&#10;cmVsc1BLAQItABQABgAIAAAAIQBL6WQYmgIAACoFAAAOAAAAAAAAAAAAAAAAAC4CAABkcnMvZTJv&#10;RG9jLnhtbFBLAQItABQABgAIAAAAIQA+Dybf3gAAAAkBAAAPAAAAAAAAAAAAAAAAAPQEAABkcnMv&#10;ZG93bnJldi54bWxQSwUGAAAAAAQABADzAAAA/wUAAAAA&#10;" adj="17612" fillcolor="#4f81bd" strokecolor="#385d8a" strokeweight="2pt">
                <v:path arrowok="t"/>
              </v:shape>
            </w:pict>
          </mc:Fallback>
        </mc:AlternateConten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 xml:space="preserve">Составить сравнительную карту: композитор </w:t>
      </w:r>
      <w:r w:rsidR="00D33C50" w:rsidRPr="003067EB">
        <w:rPr>
          <w:rFonts w:ascii="Times New Roman" w:hAnsi="Times New Roman"/>
          <w:color w:val="000000"/>
          <w:sz w:val="24"/>
          <w:szCs w:val="24"/>
        </w:rPr>
        <w:tab/>
        <w:t>художник, выявив что могло объединять (общность интереса в творчестве</w:t>
      </w:r>
      <w:proofErr w:type="gramStart"/>
      <w:r w:rsidR="00D33C50" w:rsidRPr="003067EB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="00D33C50" w:rsidRPr="003067EB">
        <w:rPr>
          <w:rFonts w:ascii="Times New Roman" w:hAnsi="Times New Roman"/>
          <w:color w:val="000000"/>
          <w:sz w:val="24"/>
          <w:szCs w:val="24"/>
        </w:rPr>
        <w:t>.</w:t>
      </w:r>
    </w:p>
    <w:p w:rsidR="00C87F2C" w:rsidRPr="003067EB" w:rsidRDefault="00BF6ECA" w:rsidP="003067EB">
      <w:pPr>
        <w:tabs>
          <w:tab w:val="left" w:pos="6735"/>
        </w:tabs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64235CA" wp14:editId="15167189">
            <wp:simplePos x="0" y="0"/>
            <wp:positionH relativeFrom="column">
              <wp:posOffset>3091180</wp:posOffset>
            </wp:positionH>
            <wp:positionV relativeFrom="paragraph">
              <wp:posOffset>13335</wp:posOffset>
            </wp:positionV>
            <wp:extent cx="2619375" cy="1963420"/>
            <wp:effectExtent l="0" t="0" r="9525" b="0"/>
            <wp:wrapThrough wrapText="bothSides">
              <wp:wrapPolygon edited="0">
                <wp:start x="0" y="0"/>
                <wp:lineTo x="0" y="21376"/>
                <wp:lineTo x="21521" y="21376"/>
                <wp:lineTo x="21521" y="0"/>
                <wp:lineTo x="0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7E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190E3E82" wp14:editId="5280BB5F">
            <wp:simplePos x="0" y="0"/>
            <wp:positionH relativeFrom="column">
              <wp:posOffset>70485</wp:posOffset>
            </wp:positionH>
            <wp:positionV relativeFrom="paragraph">
              <wp:posOffset>41910</wp:posOffset>
            </wp:positionV>
            <wp:extent cx="2676525" cy="2007235"/>
            <wp:effectExtent l="0" t="0" r="9525" b="0"/>
            <wp:wrapThrough wrapText="bothSides">
              <wp:wrapPolygon edited="0">
                <wp:start x="0" y="0"/>
                <wp:lineTo x="0" y="21320"/>
                <wp:lineTo x="21523" y="21320"/>
                <wp:lineTo x="21523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6A4" w:rsidRPr="003067EB" w:rsidRDefault="001856A4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856A4" w:rsidRPr="003067EB" w:rsidRDefault="001856A4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856A4" w:rsidRPr="003067EB" w:rsidRDefault="001856A4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D09F8" w:rsidRPr="003067EB" w:rsidRDefault="004D09F8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57F5" w:rsidRPr="003067EB" w:rsidRDefault="00C057F5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8319A" w:rsidRPr="003067EB" w:rsidRDefault="00AA1620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В конце 1870 года, в доме Стасова, Мусоргский впервые увиделся с 36-летним художником. Гартман обладал живостью характера и лёгкостью в дружеском общении, и между ним и Мусоргским установились тёплая дружба и взаимное уважение. Поэтому, скоропостижная смерть Гартмана летом 1873 года в возрасте 39 лет потрясла Мусоргского до глубины души.</w:t>
      </w:r>
    </w:p>
    <w:p w:rsidR="00AA1620" w:rsidRPr="003067EB" w:rsidRDefault="00AA1620" w:rsidP="003067E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В феврале-марте 1874 года в Императорской академии художеств по инициативе Стасова и при содействии Петербургского общества архитекторов была проведена посмертная выставка.</w:t>
      </w:r>
      <w:r w:rsidRPr="003067EB">
        <w:rPr>
          <w:rFonts w:ascii="Times New Roman" w:hAnsi="Times New Roman"/>
          <w:sz w:val="24"/>
          <w:szCs w:val="24"/>
        </w:rPr>
        <w:t xml:space="preserve"> </w:t>
      </w:r>
    </w:p>
    <w:p w:rsidR="00AA1620" w:rsidRPr="003067EB" w:rsidRDefault="00AA1620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Посещение Мусоргским выставки послужило толчком к созданию музыкальной «прогулки» по воображаемой выставочной галерее. Получилась серия музыкальных картин, которые лишь отчасти напоминают увиденные произведения; в основном же пьесы стали </w:t>
      </w:r>
      <w:r w:rsidRPr="003067EB">
        <w:rPr>
          <w:rFonts w:ascii="Times New Roman" w:hAnsi="Times New Roman"/>
          <w:color w:val="000000"/>
          <w:sz w:val="24"/>
          <w:szCs w:val="24"/>
        </w:rPr>
        <w:lastRenderedPageBreak/>
        <w:t>результатом свободного полёта пробуждённой фантазии композитора. За основу «выставки» Мусоргский взял «заграничные» рисунки Гартмана, а также два его эскиза на русскую тематику. Выставленные работы продавались, поэтому, на сегодня местонахождение большинства из них неизвестно. Из упомянутых в цикле рисунков ныне можно восстановить шесть из них.</w:t>
      </w:r>
    </w:p>
    <w:p w:rsidR="003978B5" w:rsidRPr="003067EB" w:rsidRDefault="00562915" w:rsidP="003067E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</w:rPr>
        <w:t>II.3.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620" w:rsidRPr="003067EB">
        <w:rPr>
          <w:rFonts w:ascii="Times New Roman" w:hAnsi="Times New Roman"/>
          <w:color w:val="000000"/>
          <w:sz w:val="24"/>
          <w:szCs w:val="24"/>
        </w:rPr>
        <w:t>И так мы начинаем «прогулку» вместе с композитором.</w:t>
      </w:r>
      <w:r w:rsidR="009C6CEE" w:rsidRPr="003067EB">
        <w:rPr>
          <w:rFonts w:ascii="Times New Roman" w:hAnsi="Times New Roman"/>
          <w:sz w:val="24"/>
          <w:szCs w:val="24"/>
        </w:rPr>
        <w:t xml:space="preserve"> </w:t>
      </w:r>
    </w:p>
    <w:p w:rsidR="00346D6D" w:rsidRPr="003067EB" w:rsidRDefault="00AA1620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«</w:t>
      </w:r>
      <w:r w:rsidR="00346D6D" w:rsidRPr="003067EB">
        <w:rPr>
          <w:rFonts w:ascii="Times New Roman" w:hAnsi="Times New Roman"/>
          <w:color w:val="000000"/>
          <w:sz w:val="24"/>
          <w:szCs w:val="24"/>
        </w:rPr>
        <w:t>Прогулка»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617" w:rsidRPr="003067EB">
        <w:rPr>
          <w:rFonts w:ascii="Times New Roman" w:hAnsi="Times New Roman"/>
          <w:color w:val="000000"/>
          <w:sz w:val="24"/>
          <w:szCs w:val="24"/>
        </w:rPr>
        <w:t xml:space="preserve"> - слушаем  и анализируем, заполняя карту</w:t>
      </w:r>
    </w:p>
    <w:p w:rsidR="00D91AD8" w:rsidRPr="003067EB" w:rsidRDefault="003067EB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D91AD8" w:rsidRPr="003067EB">
          <w:rPr>
            <w:rStyle w:val="a6"/>
            <w:rFonts w:ascii="Times New Roman" w:hAnsi="Times New Roman"/>
            <w:sz w:val="24"/>
            <w:szCs w:val="24"/>
          </w:rPr>
          <w:t>https://www.mindmeister.com/300742900#</w:t>
        </w:r>
      </w:hyperlink>
    </w:p>
    <w:p w:rsidR="00346D6D" w:rsidRPr="003067EB" w:rsidRDefault="00346D6D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Напоминает русские народные распевы, мелодия начинается одним голосом («запевалой») и подхватывается «хором»</w:t>
      </w:r>
      <w:r w:rsidR="002F5617" w:rsidRPr="003067EB">
        <w:rPr>
          <w:rFonts w:ascii="Times New Roman" w:hAnsi="Times New Roman"/>
          <w:color w:val="000000"/>
          <w:sz w:val="24"/>
          <w:szCs w:val="24"/>
        </w:rPr>
        <w:t>.</w:t>
      </w:r>
      <w:r w:rsidR="002F5617" w:rsidRPr="003067EB">
        <w:rPr>
          <w:rFonts w:ascii="Times New Roman" w:hAnsi="Times New Roman"/>
          <w:sz w:val="24"/>
          <w:szCs w:val="24"/>
        </w:rPr>
        <w:t xml:space="preserve">  </w:t>
      </w:r>
      <w:r w:rsidR="002F5617" w:rsidRPr="003067EB">
        <w:rPr>
          <w:rFonts w:ascii="Times New Roman" w:hAnsi="Times New Roman"/>
          <w:color w:val="000000"/>
          <w:sz w:val="24"/>
          <w:szCs w:val="24"/>
        </w:rPr>
        <w:t>У пьесы переменный размер — 5/4 и 6/4 через такт, свободный ритм.</w:t>
      </w:r>
      <w:r w:rsidR="002F5617" w:rsidRPr="003067EB">
        <w:rPr>
          <w:rFonts w:ascii="Times New Roman" w:hAnsi="Times New Roman"/>
          <w:sz w:val="24"/>
          <w:szCs w:val="24"/>
        </w:rPr>
        <w:t xml:space="preserve"> </w:t>
      </w:r>
      <w:r w:rsidR="002F5617" w:rsidRPr="003067EB">
        <w:rPr>
          <w:rFonts w:ascii="Times New Roman" w:hAnsi="Times New Roman"/>
          <w:color w:val="000000"/>
          <w:sz w:val="24"/>
          <w:szCs w:val="24"/>
        </w:rPr>
        <w:t>Си-бемоль мажор.</w:t>
      </w:r>
      <w:r w:rsidR="00B621FE" w:rsidRPr="003067EB">
        <w:rPr>
          <w:rFonts w:ascii="Times New Roman" w:hAnsi="Times New Roman"/>
          <w:sz w:val="24"/>
          <w:szCs w:val="24"/>
        </w:rPr>
        <w:t xml:space="preserve"> </w:t>
      </w:r>
      <w:r w:rsidR="00B621FE" w:rsidRPr="003067EB">
        <w:rPr>
          <w:rFonts w:ascii="Times New Roman" w:hAnsi="Times New Roman"/>
          <w:color w:val="000000"/>
          <w:sz w:val="24"/>
          <w:szCs w:val="24"/>
        </w:rPr>
        <w:t xml:space="preserve">В этой теме Мусоргский одновременно изобразил и самого себя, переходящего от картины к картине: «Моя физиономия в </w:t>
      </w:r>
      <w:proofErr w:type="spellStart"/>
      <w:r w:rsidR="00B621FE" w:rsidRPr="003067EB">
        <w:rPr>
          <w:rFonts w:ascii="Times New Roman" w:hAnsi="Times New Roman"/>
          <w:color w:val="000000"/>
          <w:sz w:val="24"/>
          <w:szCs w:val="24"/>
        </w:rPr>
        <w:t>интермедах</w:t>
      </w:r>
      <w:proofErr w:type="spellEnd"/>
      <w:r w:rsidR="00B621FE" w:rsidRPr="003067EB">
        <w:rPr>
          <w:rFonts w:ascii="Times New Roman" w:hAnsi="Times New Roman"/>
          <w:color w:val="000000"/>
          <w:sz w:val="24"/>
          <w:szCs w:val="24"/>
        </w:rPr>
        <w:t xml:space="preserve"> видна» Мелодическая линия в большинстве интермедий играется тяжеловесно, в чём иногда усматривают имитацию походки автора.</w:t>
      </w:r>
    </w:p>
    <w:p w:rsidR="00346D6D" w:rsidRPr="003067EB" w:rsidRDefault="00346D6D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Мусоргский, по отзывам современников, был прекрасным пианистом, буквально завораживал слушателей, садясь за инструмент, и мог изобразить что угодно. Пьесы  оригинальным образом сочетают картинки из реальной жизни со сказочной фантастикой и образами прошлого, </w:t>
      </w:r>
      <w:r w:rsidRPr="003067EB">
        <w:rPr>
          <w:rFonts w:ascii="Times New Roman" w:hAnsi="Times New Roman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музыкальный «театр одного актёра».  Как вы </w:t>
      </w:r>
      <w:proofErr w:type="gramStart"/>
      <w:r w:rsidRPr="003067EB">
        <w:rPr>
          <w:rFonts w:ascii="Times New Roman" w:hAnsi="Times New Roman"/>
          <w:color w:val="000000"/>
          <w:sz w:val="24"/>
          <w:szCs w:val="24"/>
        </w:rPr>
        <w:t>думаете</w:t>
      </w:r>
      <w:proofErr w:type="gramEnd"/>
      <w:r w:rsidRPr="003067EB">
        <w:rPr>
          <w:rFonts w:ascii="Times New Roman" w:hAnsi="Times New Roman"/>
          <w:color w:val="000000"/>
          <w:sz w:val="24"/>
          <w:szCs w:val="24"/>
        </w:rPr>
        <w:t xml:space="preserve"> кого или что  изображает следующая пьеса?</w:t>
      </w:r>
    </w:p>
    <w:p w:rsidR="00AA1620" w:rsidRPr="003067EB" w:rsidRDefault="00346D6D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</w:rPr>
        <w:t>«Гном</w:t>
      </w:r>
      <w:r w:rsidR="00AA1620" w:rsidRPr="003067E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2F5617" w:rsidRPr="003067EB">
        <w:rPr>
          <w:rFonts w:ascii="Times New Roman" w:hAnsi="Times New Roman"/>
          <w:color w:val="000000"/>
          <w:sz w:val="24"/>
          <w:szCs w:val="24"/>
        </w:rPr>
        <w:t xml:space="preserve"> слушаем </w:t>
      </w:r>
    </w:p>
    <w:p w:rsidR="002F5617" w:rsidRPr="003067EB" w:rsidRDefault="002F5617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На не сохранившемся эскизе Гартмана была нарисована ёлочная игрушка, изображающая щипцы для колки орехов («щелкунчик») в виде карлика на кривых ножках. Изначально неподвижная фигурка гнома у Мусоргского оживает.</w:t>
      </w:r>
    </w:p>
    <w:p w:rsidR="00C057F5" w:rsidRPr="003067EB" w:rsidRDefault="002F5617" w:rsidP="003067E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Динамичная пьеса передаёт изломанными ритмом и поворотами мелодии ужимки крадущегося гнома, слушатель «наблюдает», как он перебегает с места на место и замирает. Выбранная тональность ми-бемоль минор — достаточно мрачная, но неустойчивая гармония и короткие форшлаги в окончаниях фраз придают музыке «игрушечный» оттенок, отодвигая трагическое в сферу сказочности.</w:t>
      </w:r>
      <w:r w:rsidR="00EB53AA" w:rsidRPr="003067EB">
        <w:rPr>
          <w:rFonts w:ascii="Times New Roman" w:hAnsi="Times New Roman"/>
          <w:sz w:val="24"/>
          <w:szCs w:val="24"/>
        </w:rPr>
        <w:t xml:space="preserve"> </w:t>
      </w:r>
    </w:p>
    <w:p w:rsidR="00C057F5" w:rsidRPr="003067EB" w:rsidRDefault="00EB53AA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В средней части, выражающей глубинную характеристику персонажа, гном, по одной из трактовок, будто останавливается и начинает размышлять (напряжённая «раскачка» басов) или просто пытается отдохнуть, время от времени будто пугаясь, заподозрив </w:t>
      </w:r>
      <w:r w:rsidRPr="003067EB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опасность (повторение ломаных фраз из первой части). Каждая попытка спокойной остановки завершается пугано-тревожным пассажем. Наконец — гном так и не нашёл покоя — средняя часть переходит в громкую (фортиссимо) кульминацию — 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хроматически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 нисходящую линию, трагически звучащую и передающую страдание и отчаяние. </w:t>
      </w:r>
    </w:p>
    <w:p w:rsidR="00EB53AA" w:rsidRPr="003067EB" w:rsidRDefault="00C057F5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Затем возвращается (в некотором отдалении) тема первой части и  «быстрый пассаж» 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уносясит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 с собой </w:t>
      </w:r>
      <w:r w:rsidR="00EB53AA" w:rsidRPr="003067EB">
        <w:rPr>
          <w:rFonts w:ascii="Times New Roman" w:hAnsi="Times New Roman"/>
          <w:color w:val="000000"/>
          <w:sz w:val="24"/>
          <w:szCs w:val="24"/>
        </w:rPr>
        <w:t>впечатления от гнома.</w:t>
      </w:r>
    </w:p>
    <w:p w:rsidR="00EB53AA" w:rsidRPr="003067EB" w:rsidRDefault="008714AC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3067EB">
        <w:rPr>
          <w:rFonts w:ascii="Times New Roman" w:hAnsi="Times New Roman"/>
          <w:b/>
          <w:color w:val="000000"/>
          <w:sz w:val="24"/>
          <w:szCs w:val="24"/>
        </w:rPr>
        <w:t>.4.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3AA" w:rsidRPr="003067EB">
        <w:rPr>
          <w:rFonts w:ascii="Times New Roman" w:hAnsi="Times New Roman"/>
          <w:color w:val="000000"/>
          <w:sz w:val="24"/>
          <w:szCs w:val="24"/>
        </w:rPr>
        <w:t xml:space="preserve">Заполняем карту </w:t>
      </w:r>
      <w:proofErr w:type="gramStart"/>
      <w:r w:rsidR="00EB53AA" w:rsidRPr="003067EB">
        <w:rPr>
          <w:rFonts w:ascii="Times New Roman" w:hAnsi="Times New Roman"/>
          <w:color w:val="000000"/>
          <w:sz w:val="24"/>
          <w:szCs w:val="24"/>
        </w:rPr>
        <w:t>( лад</w:t>
      </w:r>
      <w:proofErr w:type="gramEnd"/>
      <w:r w:rsidR="00EB53AA" w:rsidRPr="003067EB">
        <w:rPr>
          <w:rFonts w:ascii="Times New Roman" w:hAnsi="Times New Roman"/>
          <w:color w:val="000000"/>
          <w:sz w:val="24"/>
          <w:szCs w:val="24"/>
        </w:rPr>
        <w:t xml:space="preserve"> – минорный, форма – 3 части, динамика от пиана к фортиссимо, ритм </w:t>
      </w:r>
      <w:proofErr w:type="spellStart"/>
      <w:r w:rsidR="00EB53AA" w:rsidRPr="003067EB">
        <w:rPr>
          <w:rFonts w:ascii="Times New Roman" w:hAnsi="Times New Roman"/>
          <w:color w:val="000000"/>
          <w:sz w:val="24"/>
          <w:szCs w:val="24"/>
        </w:rPr>
        <w:t>переменый</w:t>
      </w:r>
      <w:proofErr w:type="spellEnd"/>
      <w:r w:rsidR="00EB53AA" w:rsidRPr="003067EB">
        <w:rPr>
          <w:rFonts w:ascii="Times New Roman" w:hAnsi="Times New Roman"/>
          <w:color w:val="000000"/>
          <w:sz w:val="24"/>
          <w:szCs w:val="24"/>
        </w:rPr>
        <w:t>, передаёт крадущуюся походку гнома), возможны другие варианты, предложенные детьми.</w:t>
      </w:r>
    </w:p>
    <w:p w:rsidR="008B4297" w:rsidRPr="003067EB" w:rsidRDefault="008B4297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FA1038E" wp14:editId="4F122278">
            <wp:simplePos x="0" y="0"/>
            <wp:positionH relativeFrom="column">
              <wp:posOffset>24765</wp:posOffset>
            </wp:positionH>
            <wp:positionV relativeFrom="paragraph">
              <wp:posOffset>126365</wp:posOffset>
            </wp:positionV>
            <wp:extent cx="5940425" cy="2860040"/>
            <wp:effectExtent l="0" t="0" r="3175" b="0"/>
            <wp:wrapThrough wrapText="bothSides">
              <wp:wrapPolygon edited="0">
                <wp:start x="0" y="0"/>
                <wp:lineTo x="0" y="21437"/>
                <wp:lineTo x="21542" y="21437"/>
                <wp:lineTo x="21542" y="0"/>
                <wp:lineTo x="0" y="0"/>
              </wp:wrapPolygon>
            </wp:wrapThrough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5AD" w:rsidRPr="003067EB" w:rsidRDefault="00D075AD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Послушайте и подумайте, можно ли по «Прогулке» определить каков характер последующей пьесы?</w:t>
      </w:r>
    </w:p>
    <w:p w:rsidR="00D075AD" w:rsidRPr="003067EB" w:rsidRDefault="001F6BD1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5AD" w:rsidRPr="003067EB">
        <w:rPr>
          <w:rFonts w:ascii="Times New Roman" w:hAnsi="Times New Roman"/>
          <w:color w:val="000000"/>
          <w:sz w:val="24"/>
          <w:szCs w:val="24"/>
        </w:rPr>
        <w:t xml:space="preserve">«Прогулка»  </w:t>
      </w:r>
      <w:r w:rsidR="005544DB" w:rsidRPr="003067EB">
        <w:rPr>
          <w:rFonts w:ascii="Times New Roman" w:hAnsi="Times New Roman"/>
          <w:color w:val="000000"/>
          <w:sz w:val="24"/>
          <w:szCs w:val="24"/>
        </w:rPr>
        <w:t>си мажор;  очень короткий (8 тактов) переход к следующей картине.</w:t>
      </w:r>
    </w:p>
    <w:p w:rsidR="00AA1620" w:rsidRPr="003067EB" w:rsidRDefault="00AA1620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Тюильрийский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B83" w:rsidRPr="003067EB">
        <w:rPr>
          <w:rFonts w:ascii="Times New Roman" w:hAnsi="Times New Roman"/>
          <w:color w:val="000000"/>
          <w:sz w:val="24"/>
          <w:szCs w:val="24"/>
        </w:rPr>
        <w:t xml:space="preserve">сад </w:t>
      </w:r>
      <w:r w:rsidR="00D075AD" w:rsidRPr="003067EB">
        <w:rPr>
          <w:rFonts w:ascii="Times New Roman" w:hAnsi="Times New Roman"/>
          <w:color w:val="000000"/>
          <w:sz w:val="24"/>
          <w:szCs w:val="24"/>
        </w:rPr>
        <w:t>(«Ссора детей после игры»)</w:t>
      </w:r>
    </w:p>
    <w:p w:rsidR="005544DB" w:rsidRPr="003067EB" w:rsidRDefault="005544DB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Стасов вспоминал, что на рисунке была изображена аллея сада парижского дворца Тюильри «</w:t>
      </w:r>
      <w:proofErr w:type="gramStart"/>
      <w:r w:rsidRPr="003067EB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067EB">
        <w:rPr>
          <w:rFonts w:ascii="Times New Roman" w:hAnsi="Times New Roman"/>
          <w:color w:val="000000"/>
          <w:sz w:val="24"/>
          <w:szCs w:val="24"/>
        </w:rPr>
        <w:t xml:space="preserve"> множеством детей и нянек». Эта короткая пьеса совершенно отличается по характеру от </w:t>
      </w:r>
      <w:proofErr w:type="gramStart"/>
      <w:r w:rsidRPr="003067EB">
        <w:rPr>
          <w:rFonts w:ascii="Times New Roman" w:hAnsi="Times New Roman"/>
          <w:color w:val="000000"/>
          <w:sz w:val="24"/>
          <w:szCs w:val="24"/>
        </w:rPr>
        <w:t>предыдущей</w:t>
      </w:r>
      <w:proofErr w:type="gramEnd"/>
      <w:r w:rsidRPr="003067EB">
        <w:rPr>
          <w:rFonts w:ascii="Times New Roman" w:hAnsi="Times New Roman"/>
          <w:color w:val="000000"/>
          <w:sz w:val="24"/>
          <w:szCs w:val="24"/>
        </w:rPr>
        <w:t>.</w:t>
      </w:r>
    </w:p>
    <w:p w:rsidR="00BE1967" w:rsidRPr="003067EB" w:rsidRDefault="005544DB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Си мажор.</w:t>
      </w:r>
      <w:r w:rsidR="00BE1967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Звучит солнечная мелодия в высоком регистре, ритм напоминает детские считалки и дразнилки.  Первой теме противопоставляется более спокойная тема в среднем регистре и с разговорным ритмом, передающая интонацию нянь, пытающихся успокоить </w:t>
      </w:r>
      <w:r w:rsidRPr="003067EB">
        <w:rPr>
          <w:rFonts w:ascii="Times New Roman" w:hAnsi="Times New Roman"/>
          <w:color w:val="000000"/>
          <w:sz w:val="24"/>
          <w:szCs w:val="24"/>
        </w:rPr>
        <w:lastRenderedPageBreak/>
        <w:t>детей. Затем в неё снова вплетается первая тема, будто дети не слушаются и продолжают спорить.</w:t>
      </w:r>
      <w:r w:rsidR="00BE1967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AD8" w:rsidRPr="003067EB" w:rsidRDefault="00D91AD8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Прогулка</w:t>
      </w:r>
      <w:r w:rsidRPr="003067EB">
        <w:rPr>
          <w:rFonts w:ascii="Times New Roman" w:hAnsi="Times New Roman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>ре минор. Тема интермедии впервые звучит в миноре, передавая настроение помрачневшего автора. Грусть прерывается следующей пьесой, первые звуки которой вплетаются прямо в конец интермедии, создавая впечатление, будто зритель увидел сначала картинку краем глаза и, погружённый в свои мысли, не сразу на неё среагировал.</w:t>
      </w:r>
    </w:p>
    <w:p w:rsidR="00D91AD8" w:rsidRPr="003067EB" w:rsidRDefault="003067EB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05C1452A" wp14:editId="6287217D">
            <wp:simplePos x="0" y="0"/>
            <wp:positionH relativeFrom="column">
              <wp:posOffset>36195</wp:posOffset>
            </wp:positionH>
            <wp:positionV relativeFrom="paragraph">
              <wp:posOffset>1793875</wp:posOffset>
            </wp:positionV>
            <wp:extent cx="5940425" cy="3191510"/>
            <wp:effectExtent l="0" t="0" r="3175" b="8890"/>
            <wp:wrapThrough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hrough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D8" w:rsidRPr="003067EB">
        <w:rPr>
          <w:rFonts w:ascii="Times New Roman" w:hAnsi="Times New Roman"/>
          <w:color w:val="000000"/>
          <w:sz w:val="24"/>
          <w:szCs w:val="24"/>
        </w:rPr>
        <w:t>«</w:t>
      </w:r>
      <w:r w:rsidR="00AA1620" w:rsidRPr="003067EB">
        <w:rPr>
          <w:rFonts w:ascii="Times New Roman" w:hAnsi="Times New Roman"/>
          <w:color w:val="000000"/>
          <w:sz w:val="24"/>
          <w:szCs w:val="24"/>
        </w:rPr>
        <w:t xml:space="preserve">Балет невылупившихся </w:t>
      </w:r>
      <w:proofErr w:type="spellStart"/>
      <w:r w:rsidR="00AA1620" w:rsidRPr="003067EB">
        <w:rPr>
          <w:rFonts w:ascii="Times New Roman" w:hAnsi="Times New Roman"/>
          <w:color w:val="000000"/>
          <w:sz w:val="24"/>
          <w:szCs w:val="24"/>
        </w:rPr>
        <w:t>птенцов</w:t>
      </w:r>
      <w:proofErr w:type="gramStart"/>
      <w:r w:rsidR="00AA1620" w:rsidRPr="003067EB">
        <w:rPr>
          <w:rFonts w:ascii="Times New Roman" w:hAnsi="Times New Roman"/>
          <w:color w:val="000000"/>
          <w:sz w:val="24"/>
          <w:szCs w:val="24"/>
        </w:rPr>
        <w:t>»</w:t>
      </w:r>
      <w:r w:rsidR="00D91AD8" w:rsidRPr="003067E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D91AD8" w:rsidRPr="003067EB">
        <w:rPr>
          <w:rFonts w:ascii="Times New Roman" w:hAnsi="Times New Roman"/>
          <w:color w:val="000000"/>
          <w:sz w:val="24"/>
          <w:szCs w:val="24"/>
        </w:rPr>
        <w:t>рототипом</w:t>
      </w:r>
      <w:proofErr w:type="spellEnd"/>
      <w:r w:rsidR="00D91AD8" w:rsidRPr="003067EB">
        <w:rPr>
          <w:rFonts w:ascii="Times New Roman" w:hAnsi="Times New Roman"/>
          <w:color w:val="000000"/>
          <w:sz w:val="24"/>
          <w:szCs w:val="24"/>
        </w:rPr>
        <w:t xml:space="preserve"> пьесы послужили эскизы Гартмана к костюмам для балета Юлия Гербера «</w:t>
      </w:r>
      <w:proofErr w:type="spellStart"/>
      <w:r w:rsidR="00D91AD8" w:rsidRPr="003067EB">
        <w:rPr>
          <w:rFonts w:ascii="Times New Roman" w:hAnsi="Times New Roman"/>
          <w:color w:val="000000"/>
          <w:sz w:val="24"/>
          <w:szCs w:val="24"/>
        </w:rPr>
        <w:t>Трильби</w:t>
      </w:r>
      <w:proofErr w:type="spellEnd"/>
      <w:r w:rsidR="00D91AD8" w:rsidRPr="003067EB">
        <w:rPr>
          <w:rFonts w:ascii="Times New Roman" w:hAnsi="Times New Roman"/>
          <w:color w:val="000000"/>
          <w:sz w:val="24"/>
          <w:szCs w:val="24"/>
        </w:rPr>
        <w:t>» в постановке Петипа в Большом театре в 1871 году. В «</w:t>
      </w:r>
      <w:proofErr w:type="spellStart"/>
      <w:r w:rsidR="00D91AD8" w:rsidRPr="003067EB">
        <w:rPr>
          <w:rFonts w:ascii="Times New Roman" w:hAnsi="Times New Roman"/>
          <w:color w:val="000000"/>
          <w:sz w:val="24"/>
          <w:szCs w:val="24"/>
        </w:rPr>
        <w:t>Трильби</w:t>
      </w:r>
      <w:proofErr w:type="spellEnd"/>
      <w:r w:rsidR="00D91AD8" w:rsidRPr="003067EB">
        <w:rPr>
          <w:rFonts w:ascii="Times New Roman" w:hAnsi="Times New Roman"/>
          <w:color w:val="000000"/>
          <w:sz w:val="24"/>
          <w:szCs w:val="24"/>
        </w:rPr>
        <w:t>» был эпизод, в котором выступала, как писал Стасов, «группа маленьких воспитанников и воспитанниц театрального училища, наряжённых канареечками и живо бегавших по сцене. Иные были вставлены в яйца, словно в латы». Всего Гартман создал для балета 17 эскизов костюмов, из которых 4 сохранились до наших дней.</w:t>
      </w:r>
    </w:p>
    <w:p w:rsidR="003067EB" w:rsidRPr="003067EB" w:rsidRDefault="003067EB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E1967" w:rsidRPr="003067EB" w:rsidRDefault="00D91AD8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Фа мажор.</w:t>
      </w:r>
      <w:r w:rsidRPr="003067EB">
        <w:rPr>
          <w:rFonts w:ascii="Times New Roman" w:hAnsi="Times New Roman"/>
          <w:sz w:val="24"/>
          <w:szCs w:val="24"/>
        </w:rPr>
        <w:t xml:space="preserve">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Лёгкое и весёлое 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скерцино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, комичный и чуть беспорядочный танец птенчиков, построенный по классическим правилам трёхчастной формы. В первой части мелодическая линия остроумно сочетается с птичьим щебетом и с изображением лёгких и неуклюжих подпрыгиваний и взмахов. После усиления и яркой кульминации с задержкой певучей ноты в верхнем регистре первая часть повторяется сначала, и затем (после повтора кульминации) наступает более сдержанная по ритму вторая часть (в терминологии этой формы — трио). В этой части плавный и строже упорядоченный танец сопровождается </w:t>
      </w:r>
      <w:r w:rsidRPr="003067EB">
        <w:rPr>
          <w:rFonts w:ascii="Times New Roman" w:hAnsi="Times New Roman"/>
          <w:color w:val="000000"/>
          <w:sz w:val="24"/>
          <w:szCs w:val="24"/>
        </w:rPr>
        <w:lastRenderedPageBreak/>
        <w:t>переливающимися трелями в верхнем регистре. Затем происходит точный повтор первой части (с пометкой «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capo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>…»), достаточно редкий для Мусоргского, но типичный для такой формы. Сочетание несерьёзной темы со строгим следованием классической форме создаёт дополнительный комический эффект.</w:t>
      </w:r>
      <w:r w:rsidR="00BE1967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1967" w:rsidRPr="003067EB" w:rsidRDefault="00BE1967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«Богатырские ворота»  В. Гартман. Эскиз к проекту </w:t>
      </w:r>
      <w:r w:rsidR="00EE19A2" w:rsidRPr="003067EB">
        <w:rPr>
          <w:rFonts w:ascii="Times New Roman" w:hAnsi="Times New Roman"/>
          <w:color w:val="000000"/>
          <w:sz w:val="24"/>
          <w:szCs w:val="24"/>
        </w:rPr>
        <w:t>ворот в Киеве.</w:t>
      </w:r>
      <w:r w:rsidR="00EE19A2" w:rsidRPr="003067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19A2" w:rsidRPr="003067EB">
        <w:rPr>
          <w:rFonts w:ascii="Times New Roman" w:hAnsi="Times New Roman"/>
          <w:color w:val="000000"/>
          <w:sz w:val="24"/>
          <w:szCs w:val="24"/>
        </w:rPr>
        <w:t>Сделан</w:t>
      </w:r>
      <w:proofErr w:type="gramEnd"/>
      <w:r w:rsidR="00EE19A2" w:rsidRPr="003067EB">
        <w:rPr>
          <w:rFonts w:ascii="Times New Roman" w:hAnsi="Times New Roman"/>
          <w:color w:val="000000"/>
          <w:sz w:val="24"/>
          <w:szCs w:val="24"/>
        </w:rPr>
        <w:t xml:space="preserve"> в древнерусском стиле — глава со звонницей в виде богатырского шлема, украшение над воротами в форме кокошника. Ворота создавали образ Киева как древнерусской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столицы.</w:t>
      </w:r>
    </w:p>
    <w:p w:rsidR="00EE19A2" w:rsidRPr="003067EB" w:rsidRDefault="00BE1967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>Пьеса</w:t>
      </w:r>
      <w:r w:rsidR="00EE19A2" w:rsidRPr="003067EB">
        <w:rPr>
          <w:rFonts w:ascii="Times New Roman" w:hAnsi="Times New Roman"/>
          <w:color w:val="000000"/>
          <w:sz w:val="24"/>
          <w:szCs w:val="24"/>
        </w:rPr>
        <w:t>, созданная воображением Мусоргского, рисует развёрнутую картину народного</w:t>
      </w:r>
      <w:r w:rsidR="00B621FE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9A2" w:rsidRPr="003067EB">
        <w:rPr>
          <w:rFonts w:ascii="Times New Roman" w:hAnsi="Times New Roman"/>
          <w:color w:val="000000"/>
          <w:sz w:val="24"/>
          <w:szCs w:val="24"/>
        </w:rPr>
        <w:t>торжества и воспринимается как мощный оперный финал. Указание «</w:t>
      </w:r>
      <w:proofErr w:type="spellStart"/>
      <w:r w:rsidR="00EE19A2" w:rsidRPr="003067EB">
        <w:rPr>
          <w:rFonts w:ascii="Times New Roman" w:hAnsi="Times New Roman"/>
          <w:color w:val="000000"/>
          <w:sz w:val="24"/>
          <w:szCs w:val="24"/>
        </w:rPr>
        <w:t>maestoso</w:t>
      </w:r>
      <w:proofErr w:type="spellEnd"/>
      <w:r w:rsidR="00EE19A2" w:rsidRPr="003067EB">
        <w:rPr>
          <w:rFonts w:ascii="Times New Roman" w:hAnsi="Times New Roman"/>
          <w:color w:val="000000"/>
          <w:sz w:val="24"/>
          <w:szCs w:val="24"/>
        </w:rPr>
        <w:t>», медленный ритм с крупными длительностями придают пьесе величие и торжественность. Вначале звучит широкая русская песенная мелодия, затем она контрастно сменяется тихой и отстранённой второй темой, напоминающей церковное пение. Далее первая тема вступает с новой силой, с добавлением ещё одного голоса — ниспадающие и восходящие «восьмушки» в октаву — и снова переходит, уже громко, во вторую «хоральную» тему. Вскоре она стихает, и — наступает вторая часть пьесы — начинает раздаваться созданный на фортепиано настоящий колокольный звон, сначала тише и в миноре, затем нарастая и переходя в мажор</w:t>
      </w:r>
      <w:proofErr w:type="gramStart"/>
      <w:r w:rsidR="00EE19A2" w:rsidRPr="003067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E19A2" w:rsidRPr="003067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E19A2" w:rsidRPr="003067E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EE19A2" w:rsidRPr="003067EB">
        <w:rPr>
          <w:rFonts w:ascii="Times New Roman" w:hAnsi="Times New Roman"/>
          <w:color w:val="000000"/>
          <w:sz w:val="24"/>
          <w:szCs w:val="24"/>
        </w:rPr>
        <w:t xml:space="preserve"> разгар перезвона в их мелодию вплетается тема «Прогулки» — тема автора, с которой начинался цикл — обнаруживая своё единство с основной темой этой пьесы. Затем, в третьей части, звучит развёрнутая вариация на тему первой части, и «Картинки» завершаются грандиозной кодой.</w:t>
      </w:r>
    </w:p>
    <w:p w:rsidR="00EE19A2" w:rsidRPr="003067EB" w:rsidRDefault="008714AC" w:rsidP="003067EB">
      <w:pPr>
        <w:spacing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067EB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067E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E19A2" w:rsidRPr="003067EB">
        <w:rPr>
          <w:rFonts w:ascii="Times New Roman" w:hAnsi="Times New Roman"/>
          <w:b/>
          <w:color w:val="000000"/>
          <w:sz w:val="24"/>
          <w:szCs w:val="24"/>
        </w:rPr>
        <w:t>Распевание и исполнение песни о России.</w:t>
      </w:r>
    </w:p>
    <w:p w:rsidR="001F6BD1" w:rsidRPr="003067EB" w:rsidRDefault="001F6BD1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Пропеваем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 главную партию вступления к опере «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>»</w:t>
      </w:r>
      <w:r w:rsidR="00F912D4" w:rsidRPr="003067E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067EB">
        <w:rPr>
          <w:rFonts w:ascii="Times New Roman" w:hAnsi="Times New Roman"/>
          <w:color w:val="000000"/>
          <w:sz w:val="24"/>
          <w:szCs w:val="24"/>
        </w:rPr>
        <w:t xml:space="preserve"> «Рассвет на Москве-реке» </w:t>
      </w:r>
    </w:p>
    <w:p w:rsidR="001F6BD1" w:rsidRPr="003067EB" w:rsidRDefault="001F6BD1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Р.н.п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>. Во поле берёза стояла</w:t>
      </w:r>
    </w:p>
    <w:p w:rsidR="001F6BD1" w:rsidRPr="003067EB" w:rsidRDefault="001F6BD1" w:rsidP="003067EB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67EB">
        <w:rPr>
          <w:rFonts w:ascii="Times New Roman" w:hAnsi="Times New Roman"/>
          <w:color w:val="000000"/>
          <w:sz w:val="24"/>
          <w:szCs w:val="24"/>
        </w:rPr>
        <w:t xml:space="preserve">В. Локтев, А. </w:t>
      </w:r>
      <w:proofErr w:type="spellStart"/>
      <w:r w:rsidRPr="003067EB">
        <w:rPr>
          <w:rFonts w:ascii="Times New Roman" w:hAnsi="Times New Roman"/>
          <w:color w:val="000000"/>
          <w:sz w:val="24"/>
          <w:szCs w:val="24"/>
        </w:rPr>
        <w:t>Высотская</w:t>
      </w:r>
      <w:proofErr w:type="spellEnd"/>
      <w:r w:rsidRPr="003067EB">
        <w:rPr>
          <w:rFonts w:ascii="Times New Roman" w:hAnsi="Times New Roman"/>
          <w:color w:val="000000"/>
          <w:sz w:val="24"/>
          <w:szCs w:val="24"/>
        </w:rPr>
        <w:t xml:space="preserve">  «Песня о России»</w:t>
      </w:r>
    </w:p>
    <w:p w:rsidR="0012383D" w:rsidRPr="003067EB" w:rsidRDefault="008714AC" w:rsidP="003067E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  <w:lang w:val="en-US"/>
        </w:rPr>
        <w:t>IV</w:t>
      </w:r>
      <w:r w:rsidRPr="003067EB">
        <w:rPr>
          <w:rFonts w:ascii="Times New Roman" w:hAnsi="Times New Roman"/>
          <w:sz w:val="24"/>
          <w:szCs w:val="24"/>
        </w:rPr>
        <w:t xml:space="preserve">. </w:t>
      </w:r>
      <w:r w:rsidR="0012383D" w:rsidRPr="003067EB">
        <w:rPr>
          <w:rFonts w:ascii="Times New Roman" w:hAnsi="Times New Roman"/>
          <w:sz w:val="24"/>
          <w:szCs w:val="24"/>
        </w:rPr>
        <w:t xml:space="preserve">Подведение итогов. Оценка </w:t>
      </w:r>
      <w:proofErr w:type="spellStart"/>
      <w:r w:rsidR="0012383D" w:rsidRPr="003067EB">
        <w:rPr>
          <w:rFonts w:ascii="Times New Roman" w:hAnsi="Times New Roman"/>
          <w:sz w:val="24"/>
          <w:szCs w:val="24"/>
        </w:rPr>
        <w:t>деятеьности</w:t>
      </w:r>
      <w:proofErr w:type="spellEnd"/>
      <w:r w:rsidR="0012383D" w:rsidRPr="003067EB">
        <w:rPr>
          <w:rFonts w:ascii="Times New Roman" w:hAnsi="Times New Roman"/>
          <w:sz w:val="24"/>
          <w:szCs w:val="24"/>
        </w:rPr>
        <w:t xml:space="preserve"> детей </w:t>
      </w:r>
    </w:p>
    <w:p w:rsidR="005051F2" w:rsidRPr="003067EB" w:rsidRDefault="00893F28" w:rsidP="003067E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Д/З</w:t>
      </w:r>
      <w:proofErr w:type="gramStart"/>
      <w:r w:rsidRPr="003067E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067EB">
        <w:rPr>
          <w:rFonts w:ascii="Times New Roman" w:hAnsi="Times New Roman"/>
          <w:sz w:val="24"/>
          <w:szCs w:val="24"/>
        </w:rPr>
        <w:t>родолжить составление интеллект карты</w:t>
      </w:r>
      <w:r w:rsidR="00EE19A2" w:rsidRPr="003067EB">
        <w:rPr>
          <w:rFonts w:ascii="Times New Roman" w:hAnsi="Times New Roman"/>
          <w:sz w:val="24"/>
          <w:szCs w:val="24"/>
        </w:rPr>
        <w:t>.</w:t>
      </w:r>
      <w:r w:rsidR="005051F2" w:rsidRPr="003067EB">
        <w:rPr>
          <w:rFonts w:ascii="Times New Roman" w:hAnsi="Times New Roman"/>
          <w:sz w:val="24"/>
          <w:szCs w:val="24"/>
        </w:rPr>
        <w:t xml:space="preserve">  </w:t>
      </w:r>
      <w:r w:rsidRPr="003067EB">
        <w:rPr>
          <w:rFonts w:ascii="Times New Roman" w:hAnsi="Times New Roman"/>
          <w:sz w:val="24"/>
          <w:szCs w:val="24"/>
        </w:rPr>
        <w:t>Посмотреть</w:t>
      </w:r>
      <w:r w:rsidR="005051F2" w:rsidRPr="003067EB">
        <w:rPr>
          <w:rFonts w:ascii="Times New Roman" w:hAnsi="Times New Roman"/>
          <w:sz w:val="24"/>
          <w:szCs w:val="24"/>
        </w:rPr>
        <w:t xml:space="preserve"> </w:t>
      </w:r>
      <w:r w:rsidRPr="003067EB">
        <w:rPr>
          <w:rFonts w:ascii="Times New Roman" w:hAnsi="Times New Roman"/>
          <w:sz w:val="24"/>
          <w:szCs w:val="24"/>
        </w:rPr>
        <w:t>мультфильм</w:t>
      </w:r>
      <w:r w:rsidR="001F6BD1" w:rsidRPr="003067EB">
        <w:rPr>
          <w:rFonts w:ascii="Times New Roman" w:hAnsi="Times New Roman"/>
          <w:sz w:val="24"/>
          <w:szCs w:val="24"/>
        </w:rPr>
        <w:t xml:space="preserve"> «Баба Яга» </w:t>
      </w:r>
      <w:r w:rsidRPr="003067EB">
        <w:rPr>
          <w:rFonts w:ascii="Times New Roman" w:hAnsi="Times New Roman"/>
          <w:sz w:val="24"/>
          <w:szCs w:val="24"/>
        </w:rPr>
        <w:t xml:space="preserve">(по ссылке)  и дополнить характеристику музыки, картины. </w:t>
      </w:r>
      <w:r w:rsidR="003978B5" w:rsidRPr="003067EB">
        <w:rPr>
          <w:rFonts w:ascii="Times New Roman" w:hAnsi="Times New Roman"/>
          <w:sz w:val="24"/>
          <w:szCs w:val="24"/>
        </w:rPr>
        <w:t xml:space="preserve"> </w:t>
      </w:r>
    </w:p>
    <w:p w:rsidR="008714AC" w:rsidRPr="003067EB" w:rsidRDefault="008714AC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14AC" w:rsidRPr="003067EB" w:rsidRDefault="008714AC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14AC" w:rsidRPr="003067EB" w:rsidRDefault="008714AC" w:rsidP="003067EB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1F2" w:rsidRPr="003067EB" w:rsidRDefault="005051F2" w:rsidP="003067E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5051F2" w:rsidRPr="003067EB" w:rsidRDefault="003067EB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r:id="rId14" w:history="1">
        <w:r w:rsidR="005051F2" w:rsidRPr="003067EB">
          <w:rPr>
            <w:rStyle w:val="a6"/>
            <w:rFonts w:ascii="Times New Roman" w:hAnsi="Times New Roman"/>
            <w:sz w:val="24"/>
            <w:szCs w:val="24"/>
          </w:rPr>
          <w:t>http://ru.wikipedia.org/wiki/%CA%E0%F0%F2%E8%ED%EA%E8_%F1_%E2%FB%F1%F2%E0%E2%EA%E8</w:t>
        </w:r>
      </w:hyperlink>
    </w:p>
    <w:p w:rsidR="005051F2" w:rsidRPr="003067EB" w:rsidRDefault="003067EB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r:id="rId15" w:history="1">
        <w:r w:rsidR="005051F2" w:rsidRPr="003067EB">
          <w:rPr>
            <w:rStyle w:val="a6"/>
            <w:rFonts w:ascii="Times New Roman" w:hAnsi="Times New Roman"/>
            <w:sz w:val="24"/>
            <w:szCs w:val="24"/>
          </w:rPr>
          <w:t>http://musorgskiy1839.narod.ru/kartinki.htm</w:t>
        </w:r>
      </w:hyperlink>
    </w:p>
    <w:p w:rsidR="005051F2" w:rsidRPr="003067EB" w:rsidRDefault="003067EB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hyperlink r:id="rId16" w:history="1">
        <w:r w:rsidR="005051F2" w:rsidRPr="003067EB">
          <w:rPr>
            <w:rStyle w:val="a6"/>
            <w:rFonts w:ascii="Times New Roman" w:hAnsi="Times New Roman"/>
            <w:sz w:val="24"/>
            <w:szCs w:val="24"/>
          </w:rPr>
          <w:t>http://ranky.ru/kartinki-s-vystavki-musorgskijj-gartman-i-drugie.htm</w:t>
        </w:r>
      </w:hyperlink>
    </w:p>
    <w:p w:rsidR="00C225EA" w:rsidRPr="003067EB" w:rsidRDefault="00C225EA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067EB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Г.П.Сергеева</w:t>
      </w:r>
      <w:proofErr w:type="spellEnd"/>
      <w:r w:rsidRPr="003067EB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3067EB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Е.Д.Критская</w:t>
      </w:r>
      <w:proofErr w:type="spellEnd"/>
      <w:r w:rsidRPr="003067EB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 «Музыка» 5 класс – М: «Просвещение»,  2012г, с 150-151</w:t>
      </w:r>
    </w:p>
    <w:p w:rsidR="005051F2" w:rsidRPr="003067EB" w:rsidRDefault="005051F2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067EB">
        <w:rPr>
          <w:rFonts w:ascii="Times New Roman" w:hAnsi="Times New Roman"/>
          <w:sz w:val="24"/>
          <w:szCs w:val="24"/>
        </w:rPr>
        <w:t>Абызова</w:t>
      </w:r>
      <w:proofErr w:type="spellEnd"/>
      <w:r w:rsidRPr="003067EB">
        <w:rPr>
          <w:rFonts w:ascii="Times New Roman" w:hAnsi="Times New Roman"/>
          <w:sz w:val="24"/>
          <w:szCs w:val="24"/>
        </w:rPr>
        <w:t xml:space="preserve"> Е.Н. «Картинки с выставки». Мусоргского - М.: Музыка, 1987г. 47с.</w:t>
      </w:r>
    </w:p>
    <w:p w:rsidR="005051F2" w:rsidRPr="003067EB" w:rsidRDefault="005051F2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067EB">
        <w:rPr>
          <w:rFonts w:ascii="Times New Roman" w:hAnsi="Times New Roman"/>
          <w:sz w:val="24"/>
          <w:szCs w:val="24"/>
        </w:rPr>
        <w:t>Абызова</w:t>
      </w:r>
      <w:proofErr w:type="spellEnd"/>
      <w:r w:rsidRPr="003067EB">
        <w:rPr>
          <w:rFonts w:ascii="Times New Roman" w:hAnsi="Times New Roman"/>
          <w:sz w:val="24"/>
          <w:szCs w:val="24"/>
        </w:rPr>
        <w:t xml:space="preserve"> Е.Н. «Модест Петрович Мусоргский» - 2-ое издание М.: Музыка, 1986г. 157 с.</w:t>
      </w:r>
    </w:p>
    <w:p w:rsidR="005051F2" w:rsidRPr="003067EB" w:rsidRDefault="005051F2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 xml:space="preserve">Вершинина Г.Б. «...Вольна о музыке </w:t>
      </w:r>
      <w:proofErr w:type="spellStart"/>
      <w:r w:rsidRPr="003067EB">
        <w:rPr>
          <w:rFonts w:ascii="Times New Roman" w:hAnsi="Times New Roman"/>
          <w:sz w:val="24"/>
          <w:szCs w:val="24"/>
        </w:rPr>
        <w:t>глаголить</w:t>
      </w:r>
      <w:proofErr w:type="spellEnd"/>
      <w:r w:rsidRPr="003067EB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3067EB">
        <w:rPr>
          <w:rFonts w:ascii="Times New Roman" w:hAnsi="Times New Roman"/>
          <w:sz w:val="24"/>
          <w:szCs w:val="24"/>
        </w:rPr>
        <w:t>М.:»Новая</w:t>
      </w:r>
      <w:proofErr w:type="spellEnd"/>
      <w:r w:rsidRPr="003067EB">
        <w:rPr>
          <w:rFonts w:ascii="Times New Roman" w:hAnsi="Times New Roman"/>
          <w:sz w:val="24"/>
          <w:szCs w:val="24"/>
        </w:rPr>
        <w:t xml:space="preserve"> школа» 1996 г. с.192</w:t>
      </w:r>
    </w:p>
    <w:p w:rsidR="005051F2" w:rsidRPr="003067EB" w:rsidRDefault="005051F2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067EB">
        <w:rPr>
          <w:rFonts w:ascii="Times New Roman" w:hAnsi="Times New Roman"/>
          <w:sz w:val="24"/>
          <w:szCs w:val="24"/>
        </w:rPr>
        <w:t xml:space="preserve">Фрид Э.Л. «Модест Петрович Мусоргский»: Популярная монография - 4-е </w:t>
      </w:r>
      <w:proofErr w:type="spellStart"/>
      <w:r w:rsidRPr="003067EB">
        <w:rPr>
          <w:rFonts w:ascii="Times New Roman" w:hAnsi="Times New Roman"/>
          <w:sz w:val="24"/>
          <w:szCs w:val="24"/>
        </w:rPr>
        <w:t>изд.-Л.:Музыка</w:t>
      </w:r>
      <w:proofErr w:type="spellEnd"/>
      <w:r w:rsidRPr="003067EB">
        <w:rPr>
          <w:rFonts w:ascii="Times New Roman" w:hAnsi="Times New Roman"/>
          <w:sz w:val="24"/>
          <w:szCs w:val="24"/>
        </w:rPr>
        <w:t>, 1987г. с.110</w:t>
      </w:r>
    </w:p>
    <w:p w:rsidR="005051F2" w:rsidRPr="003067EB" w:rsidRDefault="005051F2" w:rsidP="003067E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067EB">
        <w:rPr>
          <w:rFonts w:ascii="Times New Roman" w:hAnsi="Times New Roman"/>
          <w:sz w:val="24"/>
          <w:szCs w:val="24"/>
        </w:rPr>
        <w:t>Шлифштейн</w:t>
      </w:r>
      <w:proofErr w:type="spellEnd"/>
      <w:r w:rsidRPr="003067EB">
        <w:rPr>
          <w:rFonts w:ascii="Times New Roman" w:hAnsi="Times New Roman"/>
          <w:sz w:val="24"/>
          <w:szCs w:val="24"/>
        </w:rPr>
        <w:t xml:space="preserve"> С.И. «Мусоргский. Художник. Время. Судьба». М.: Музыка. 1975 г., с. 335</w:t>
      </w:r>
    </w:p>
    <w:p w:rsidR="005051F2" w:rsidRPr="003067EB" w:rsidRDefault="005051F2" w:rsidP="003067E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5051F2" w:rsidRPr="003067EB" w:rsidSect="00306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D0" w:rsidRDefault="00DC27D0" w:rsidP="00562915">
      <w:pPr>
        <w:spacing w:after="0" w:line="240" w:lineRule="auto"/>
      </w:pPr>
      <w:r>
        <w:separator/>
      </w:r>
    </w:p>
  </w:endnote>
  <w:endnote w:type="continuationSeparator" w:id="0">
    <w:p w:rsidR="00DC27D0" w:rsidRDefault="00DC27D0" w:rsidP="0056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D0" w:rsidRDefault="00DC27D0" w:rsidP="00562915">
      <w:pPr>
        <w:spacing w:after="0" w:line="240" w:lineRule="auto"/>
      </w:pPr>
      <w:r>
        <w:separator/>
      </w:r>
    </w:p>
  </w:footnote>
  <w:footnote w:type="continuationSeparator" w:id="0">
    <w:p w:rsidR="00DC27D0" w:rsidRDefault="00DC27D0" w:rsidP="0056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C26"/>
    <w:multiLevelType w:val="hybridMultilevel"/>
    <w:tmpl w:val="B90A35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F13CA"/>
    <w:multiLevelType w:val="hybridMultilevel"/>
    <w:tmpl w:val="717C123C"/>
    <w:lvl w:ilvl="0" w:tplc="5AB092BA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0C5C59D5"/>
    <w:multiLevelType w:val="hybridMultilevel"/>
    <w:tmpl w:val="12F49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7F19B9"/>
    <w:multiLevelType w:val="hybridMultilevel"/>
    <w:tmpl w:val="F39A0B08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>
    <w:nsid w:val="2A9B251C"/>
    <w:multiLevelType w:val="hybridMultilevel"/>
    <w:tmpl w:val="DD967ABC"/>
    <w:lvl w:ilvl="0" w:tplc="9A760F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45917"/>
    <w:multiLevelType w:val="hybridMultilevel"/>
    <w:tmpl w:val="117AB2E6"/>
    <w:lvl w:ilvl="0" w:tplc="5AB092BA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5A71"/>
    <w:multiLevelType w:val="hybridMultilevel"/>
    <w:tmpl w:val="EC6451D4"/>
    <w:lvl w:ilvl="0" w:tplc="04190001">
      <w:start w:val="1"/>
      <w:numFmt w:val="bullet"/>
      <w:lvlText w:val=""/>
      <w:lvlJc w:val="left"/>
      <w:pPr>
        <w:ind w:left="1542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67B6094D"/>
    <w:multiLevelType w:val="hybridMultilevel"/>
    <w:tmpl w:val="00E0D330"/>
    <w:lvl w:ilvl="0" w:tplc="5AB092BA">
      <w:start w:val="1"/>
      <w:numFmt w:val="upperRoman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7F135325"/>
    <w:multiLevelType w:val="hybridMultilevel"/>
    <w:tmpl w:val="05E68F9A"/>
    <w:lvl w:ilvl="0" w:tplc="5AB092BA">
      <w:start w:val="1"/>
      <w:numFmt w:val="upperRoman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B9"/>
    <w:rsid w:val="00006EAE"/>
    <w:rsid w:val="000143A4"/>
    <w:rsid w:val="00057802"/>
    <w:rsid w:val="00065041"/>
    <w:rsid w:val="0007197C"/>
    <w:rsid w:val="000742A5"/>
    <w:rsid w:val="00085218"/>
    <w:rsid w:val="0009256E"/>
    <w:rsid w:val="00093A78"/>
    <w:rsid w:val="0009563A"/>
    <w:rsid w:val="00095B9A"/>
    <w:rsid w:val="000A1637"/>
    <w:rsid w:val="000C39B3"/>
    <w:rsid w:val="000D0C2A"/>
    <w:rsid w:val="000F2990"/>
    <w:rsid w:val="000F4F21"/>
    <w:rsid w:val="0010171A"/>
    <w:rsid w:val="0010454C"/>
    <w:rsid w:val="00117989"/>
    <w:rsid w:val="0012135E"/>
    <w:rsid w:val="00122604"/>
    <w:rsid w:val="0012383D"/>
    <w:rsid w:val="00126967"/>
    <w:rsid w:val="00132306"/>
    <w:rsid w:val="00135FD8"/>
    <w:rsid w:val="00173A11"/>
    <w:rsid w:val="00182E23"/>
    <w:rsid w:val="00183331"/>
    <w:rsid w:val="001856A4"/>
    <w:rsid w:val="00193ED8"/>
    <w:rsid w:val="001970B0"/>
    <w:rsid w:val="001E0069"/>
    <w:rsid w:val="001F6BD1"/>
    <w:rsid w:val="00206660"/>
    <w:rsid w:val="00232B76"/>
    <w:rsid w:val="00243F41"/>
    <w:rsid w:val="00246E92"/>
    <w:rsid w:val="0025273C"/>
    <w:rsid w:val="002532D6"/>
    <w:rsid w:val="00256285"/>
    <w:rsid w:val="00264A85"/>
    <w:rsid w:val="00265598"/>
    <w:rsid w:val="002657E0"/>
    <w:rsid w:val="002661F8"/>
    <w:rsid w:val="00280F3E"/>
    <w:rsid w:val="0028174C"/>
    <w:rsid w:val="00296015"/>
    <w:rsid w:val="002B0AE3"/>
    <w:rsid w:val="002B7589"/>
    <w:rsid w:val="002C31A5"/>
    <w:rsid w:val="002F5617"/>
    <w:rsid w:val="003067EB"/>
    <w:rsid w:val="00320CA1"/>
    <w:rsid w:val="00322AE1"/>
    <w:rsid w:val="003317EE"/>
    <w:rsid w:val="00336B8D"/>
    <w:rsid w:val="003377BF"/>
    <w:rsid w:val="00346D6D"/>
    <w:rsid w:val="0035074C"/>
    <w:rsid w:val="00367134"/>
    <w:rsid w:val="00370465"/>
    <w:rsid w:val="00392B69"/>
    <w:rsid w:val="003978B5"/>
    <w:rsid w:val="003A2C35"/>
    <w:rsid w:val="003A36E7"/>
    <w:rsid w:val="003B5964"/>
    <w:rsid w:val="003B5C40"/>
    <w:rsid w:val="003C1466"/>
    <w:rsid w:val="003C6231"/>
    <w:rsid w:val="003E2EA0"/>
    <w:rsid w:val="003E4054"/>
    <w:rsid w:val="003F4D79"/>
    <w:rsid w:val="004004BD"/>
    <w:rsid w:val="00406765"/>
    <w:rsid w:val="00417943"/>
    <w:rsid w:val="0043226E"/>
    <w:rsid w:val="004336C3"/>
    <w:rsid w:val="00435677"/>
    <w:rsid w:val="00447026"/>
    <w:rsid w:val="0046538C"/>
    <w:rsid w:val="00467718"/>
    <w:rsid w:val="00467D97"/>
    <w:rsid w:val="0048319A"/>
    <w:rsid w:val="00495F17"/>
    <w:rsid w:val="004B4B29"/>
    <w:rsid w:val="004D09F8"/>
    <w:rsid w:val="004D0C9B"/>
    <w:rsid w:val="004F25CD"/>
    <w:rsid w:val="00502343"/>
    <w:rsid w:val="005051F2"/>
    <w:rsid w:val="0053366A"/>
    <w:rsid w:val="00533697"/>
    <w:rsid w:val="00547391"/>
    <w:rsid w:val="0055136C"/>
    <w:rsid w:val="0055396E"/>
    <w:rsid w:val="00553EF8"/>
    <w:rsid w:val="005544DB"/>
    <w:rsid w:val="005615DD"/>
    <w:rsid w:val="00562915"/>
    <w:rsid w:val="00562928"/>
    <w:rsid w:val="00577FE1"/>
    <w:rsid w:val="00587054"/>
    <w:rsid w:val="005A5B82"/>
    <w:rsid w:val="005A5BED"/>
    <w:rsid w:val="005A7BFF"/>
    <w:rsid w:val="005B3B13"/>
    <w:rsid w:val="005B4FEC"/>
    <w:rsid w:val="005B508B"/>
    <w:rsid w:val="005D34F5"/>
    <w:rsid w:val="005D7204"/>
    <w:rsid w:val="005F102E"/>
    <w:rsid w:val="0060013A"/>
    <w:rsid w:val="00604A78"/>
    <w:rsid w:val="00620354"/>
    <w:rsid w:val="00630AF6"/>
    <w:rsid w:val="006312C5"/>
    <w:rsid w:val="0063571E"/>
    <w:rsid w:val="006412C4"/>
    <w:rsid w:val="00641419"/>
    <w:rsid w:val="0065272C"/>
    <w:rsid w:val="00657C33"/>
    <w:rsid w:val="006609CB"/>
    <w:rsid w:val="006631E5"/>
    <w:rsid w:val="00676B11"/>
    <w:rsid w:val="00680656"/>
    <w:rsid w:val="00690790"/>
    <w:rsid w:val="0069081A"/>
    <w:rsid w:val="006B7104"/>
    <w:rsid w:val="006D0ABB"/>
    <w:rsid w:val="006D471A"/>
    <w:rsid w:val="006D5A84"/>
    <w:rsid w:val="006D6346"/>
    <w:rsid w:val="006F7763"/>
    <w:rsid w:val="00706706"/>
    <w:rsid w:val="00706928"/>
    <w:rsid w:val="00720480"/>
    <w:rsid w:val="00737E09"/>
    <w:rsid w:val="00745369"/>
    <w:rsid w:val="00746BA9"/>
    <w:rsid w:val="00753D9E"/>
    <w:rsid w:val="007567D1"/>
    <w:rsid w:val="007637C1"/>
    <w:rsid w:val="00770DEA"/>
    <w:rsid w:val="007915D5"/>
    <w:rsid w:val="007A19FA"/>
    <w:rsid w:val="007B0C02"/>
    <w:rsid w:val="007C4CF8"/>
    <w:rsid w:val="007D1B47"/>
    <w:rsid w:val="007D5B07"/>
    <w:rsid w:val="007F5484"/>
    <w:rsid w:val="00800386"/>
    <w:rsid w:val="00804A2D"/>
    <w:rsid w:val="00816308"/>
    <w:rsid w:val="008224E1"/>
    <w:rsid w:val="00824B44"/>
    <w:rsid w:val="00833AA7"/>
    <w:rsid w:val="00840D30"/>
    <w:rsid w:val="00841766"/>
    <w:rsid w:val="008446E8"/>
    <w:rsid w:val="00851851"/>
    <w:rsid w:val="008578A1"/>
    <w:rsid w:val="00861570"/>
    <w:rsid w:val="00865DF7"/>
    <w:rsid w:val="008714AC"/>
    <w:rsid w:val="0087414A"/>
    <w:rsid w:val="0089365F"/>
    <w:rsid w:val="00893F28"/>
    <w:rsid w:val="008A2359"/>
    <w:rsid w:val="008A2614"/>
    <w:rsid w:val="008B39B2"/>
    <w:rsid w:val="008B4297"/>
    <w:rsid w:val="008E2014"/>
    <w:rsid w:val="008E2CB7"/>
    <w:rsid w:val="008E5788"/>
    <w:rsid w:val="008F1B6E"/>
    <w:rsid w:val="008F4834"/>
    <w:rsid w:val="00921099"/>
    <w:rsid w:val="009212CB"/>
    <w:rsid w:val="00924369"/>
    <w:rsid w:val="009263B0"/>
    <w:rsid w:val="009378DB"/>
    <w:rsid w:val="00937D33"/>
    <w:rsid w:val="0095274A"/>
    <w:rsid w:val="0095457E"/>
    <w:rsid w:val="00957DA0"/>
    <w:rsid w:val="00981977"/>
    <w:rsid w:val="0098692B"/>
    <w:rsid w:val="009B4DE1"/>
    <w:rsid w:val="009C6CEE"/>
    <w:rsid w:val="009F7736"/>
    <w:rsid w:val="00A02CCD"/>
    <w:rsid w:val="00A058AD"/>
    <w:rsid w:val="00A106C8"/>
    <w:rsid w:val="00A12B83"/>
    <w:rsid w:val="00A32B3E"/>
    <w:rsid w:val="00A370E7"/>
    <w:rsid w:val="00A410D3"/>
    <w:rsid w:val="00A4120C"/>
    <w:rsid w:val="00A46D4A"/>
    <w:rsid w:val="00A6599B"/>
    <w:rsid w:val="00A7063E"/>
    <w:rsid w:val="00A714AF"/>
    <w:rsid w:val="00A7288E"/>
    <w:rsid w:val="00AA1620"/>
    <w:rsid w:val="00AA7923"/>
    <w:rsid w:val="00AF7242"/>
    <w:rsid w:val="00AF73AF"/>
    <w:rsid w:val="00B17C54"/>
    <w:rsid w:val="00B2361C"/>
    <w:rsid w:val="00B3322F"/>
    <w:rsid w:val="00B37CEC"/>
    <w:rsid w:val="00B42875"/>
    <w:rsid w:val="00B54919"/>
    <w:rsid w:val="00B621FE"/>
    <w:rsid w:val="00B63C41"/>
    <w:rsid w:val="00B66213"/>
    <w:rsid w:val="00B75DA7"/>
    <w:rsid w:val="00B81197"/>
    <w:rsid w:val="00B840A9"/>
    <w:rsid w:val="00BD2E4A"/>
    <w:rsid w:val="00BE1967"/>
    <w:rsid w:val="00BF2E03"/>
    <w:rsid w:val="00BF6ECA"/>
    <w:rsid w:val="00BF77AB"/>
    <w:rsid w:val="00C057F5"/>
    <w:rsid w:val="00C07119"/>
    <w:rsid w:val="00C204A8"/>
    <w:rsid w:val="00C225EA"/>
    <w:rsid w:val="00C320D7"/>
    <w:rsid w:val="00C34B6F"/>
    <w:rsid w:val="00C53E1E"/>
    <w:rsid w:val="00C57CE5"/>
    <w:rsid w:val="00C74641"/>
    <w:rsid w:val="00C87F2C"/>
    <w:rsid w:val="00CA0F3B"/>
    <w:rsid w:val="00CA3CA3"/>
    <w:rsid w:val="00CA4030"/>
    <w:rsid w:val="00CA4F19"/>
    <w:rsid w:val="00CB27FF"/>
    <w:rsid w:val="00CB7EB0"/>
    <w:rsid w:val="00CD1C37"/>
    <w:rsid w:val="00CD2384"/>
    <w:rsid w:val="00CD3B8C"/>
    <w:rsid w:val="00CD732F"/>
    <w:rsid w:val="00CE5CDF"/>
    <w:rsid w:val="00CF751B"/>
    <w:rsid w:val="00CF7EC1"/>
    <w:rsid w:val="00D0741B"/>
    <w:rsid w:val="00D075AD"/>
    <w:rsid w:val="00D21EC8"/>
    <w:rsid w:val="00D33C50"/>
    <w:rsid w:val="00D349BF"/>
    <w:rsid w:val="00D63826"/>
    <w:rsid w:val="00D64496"/>
    <w:rsid w:val="00D80F03"/>
    <w:rsid w:val="00D826E4"/>
    <w:rsid w:val="00D91AD8"/>
    <w:rsid w:val="00DA11DF"/>
    <w:rsid w:val="00DA6ABF"/>
    <w:rsid w:val="00DC2680"/>
    <w:rsid w:val="00DC27D0"/>
    <w:rsid w:val="00DC4819"/>
    <w:rsid w:val="00DD099F"/>
    <w:rsid w:val="00DD177A"/>
    <w:rsid w:val="00DD7683"/>
    <w:rsid w:val="00DF1DAF"/>
    <w:rsid w:val="00DF606C"/>
    <w:rsid w:val="00E13C02"/>
    <w:rsid w:val="00E5314D"/>
    <w:rsid w:val="00EA2AD4"/>
    <w:rsid w:val="00EA3B74"/>
    <w:rsid w:val="00EB53AA"/>
    <w:rsid w:val="00EB6186"/>
    <w:rsid w:val="00EE0AF4"/>
    <w:rsid w:val="00EE19A2"/>
    <w:rsid w:val="00EE7071"/>
    <w:rsid w:val="00EF7102"/>
    <w:rsid w:val="00F01404"/>
    <w:rsid w:val="00F047EC"/>
    <w:rsid w:val="00F10000"/>
    <w:rsid w:val="00F217C2"/>
    <w:rsid w:val="00F225A0"/>
    <w:rsid w:val="00F415BA"/>
    <w:rsid w:val="00F67BFE"/>
    <w:rsid w:val="00F72D62"/>
    <w:rsid w:val="00F85623"/>
    <w:rsid w:val="00F912D4"/>
    <w:rsid w:val="00F91830"/>
    <w:rsid w:val="00F92C31"/>
    <w:rsid w:val="00FB1BF1"/>
    <w:rsid w:val="00FB28FD"/>
    <w:rsid w:val="00FC3430"/>
    <w:rsid w:val="00FD4AD7"/>
    <w:rsid w:val="00FE30FF"/>
    <w:rsid w:val="00FE57CD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F2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A162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F6BD1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6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91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9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F2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A162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F6BD1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6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91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9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nky.ru/kartinki-s-vystavki-musorgskijj-gartman-i-drugi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dmeister.com/3007429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orgskiy1839.narod.ru/kartinki.ht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CA%E0%F0%F2%E8%ED%EA%E8_%F1_%E2%FB%F1%F2%E0%E2%EA%E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9;&#1057;&#1054;&#1056;&#1043;&#1057;&#1050;&#1048;&#1049;\&#1052;&#1086;&#1076;&#1077;&#1083;&#1100;%20&#1091;&#1088;&#1086;&#1082;&#1072;%202013\&#1057;&#1072;&#1084;&#1086;&#1072;&#1085;&#1072;&#1083;&#1080;&#1079;\&#1054;&#1090;&#1082;&#1088;&#1099;&#1090;&#1099;&#1081;%20&#1091;&#1088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C2F3-2EF8-4B9C-ACC3-03268A5E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Открытый урок</Template>
  <TotalTime>67</TotalTime>
  <Pages>9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12531</CharactersWithSpaces>
  <SharedDoc>false</SharedDoc>
  <HLinks>
    <vt:vector size="24" baseType="variant">
      <vt:variant>
        <vt:i4>16</vt:i4>
      </vt:variant>
      <vt:variant>
        <vt:i4>9</vt:i4>
      </vt:variant>
      <vt:variant>
        <vt:i4>0</vt:i4>
      </vt:variant>
      <vt:variant>
        <vt:i4>5</vt:i4>
      </vt:variant>
      <vt:variant>
        <vt:lpwstr>http://ranky.ru/kartinki-s-vystavki-musorgskijj-gartman-i-drugie.htm</vt:lpwstr>
      </vt:variant>
      <vt:variant>
        <vt:lpwstr/>
      </vt:variant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http://musorgskiy1839.narod.ru/kartinki.htm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http://ru.wikipedia.org/wiki/%CA%E0%F0%F2%E8%ED%EA%E8_%F1_%E2%FB%F1%F2%E0%E2%EA%E8</vt:lpwstr>
      </vt:variant>
      <vt:variant>
        <vt:lpwstr/>
      </vt:variant>
      <vt:variant>
        <vt:i4>6094913</vt:i4>
      </vt:variant>
      <vt:variant>
        <vt:i4>0</vt:i4>
      </vt:variant>
      <vt:variant>
        <vt:i4>0</vt:i4>
      </vt:variant>
      <vt:variant>
        <vt:i4>5</vt:i4>
      </vt:variant>
      <vt:variant>
        <vt:lpwstr>https://www.mindmeister.com/300742900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2013-11-03T11:40:00Z</dcterms:created>
  <dcterms:modified xsi:type="dcterms:W3CDTF">2013-11-04T08:00:00Z</dcterms:modified>
</cp:coreProperties>
</file>