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4F" w:rsidRPr="00F54E7B" w:rsidRDefault="00D16E4F" w:rsidP="00D16E4F">
      <w:pPr>
        <w:autoSpaceDN w:val="0"/>
        <w:jc w:val="center"/>
        <w:rPr>
          <w:rFonts w:ascii="Calibri" w:eastAsia="Calibri" w:hAnsi="Calibri" w:cs="Times New Roman"/>
          <w:sz w:val="32"/>
          <w:szCs w:val="32"/>
        </w:rPr>
      </w:pPr>
      <w:r w:rsidRPr="00F54E7B">
        <w:rPr>
          <w:rFonts w:ascii="Calibri" w:eastAsia="Calibri" w:hAnsi="Calibri" w:cs="Times New Roman"/>
          <w:sz w:val="32"/>
          <w:szCs w:val="32"/>
        </w:rPr>
        <w:t>МИНИСТЕРСТВО ОБРАЗОВАНИЯ МОСКОВСКОЙ ОБЛАСТИ</w:t>
      </w:r>
      <w:bookmarkStart w:id="0" w:name="_GoBack"/>
      <w:bookmarkEnd w:id="0"/>
    </w:p>
    <w:p w:rsidR="00D16E4F" w:rsidRPr="00F54E7B" w:rsidRDefault="00D16E4F" w:rsidP="00D16E4F">
      <w:pPr>
        <w:autoSpaceDN w:val="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F54E7B">
        <w:rPr>
          <w:rFonts w:ascii="Calibri" w:eastAsia="Calibri" w:hAnsi="Calibri" w:cs="Times New Roman"/>
          <w:sz w:val="32"/>
          <w:szCs w:val="32"/>
        </w:rPr>
        <w:t>ГБОУ СПО «Московский областной колледж информационных технологий, экономики и управления» МО</w:t>
      </w:r>
    </w:p>
    <w:p w:rsidR="00D16E4F" w:rsidRPr="00F54E7B" w:rsidRDefault="00D16E4F" w:rsidP="00D16E4F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Контрольная работа</w:t>
      </w:r>
      <w:r w:rsidRPr="00F54E7B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 xml:space="preserve"> по «Основам экономики»</w:t>
      </w: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 w:rsidRPr="00F54E7B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(7</w:t>
      </w:r>
      <w:r w:rsidRPr="00F54E7B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 xml:space="preserve"> вариантов)</w:t>
      </w: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F54E7B">
        <w:rPr>
          <w:rFonts w:ascii="Arial Narrow" w:eastAsia="Times New Roman" w:hAnsi="Arial Narrow" w:cs="Times New Roman"/>
          <w:sz w:val="40"/>
          <w:szCs w:val="40"/>
          <w:lang w:eastAsia="ru-RU"/>
        </w:rPr>
        <w:t>Разработал: преподаватель экономики</w:t>
      </w:r>
    </w:p>
    <w:p w:rsidR="00D16E4F" w:rsidRPr="00F54E7B" w:rsidRDefault="00D16E4F" w:rsidP="00D16E4F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F54E7B">
        <w:rPr>
          <w:rFonts w:ascii="Arial Narrow" w:eastAsia="Times New Roman" w:hAnsi="Arial Narrow" w:cs="Times New Roman"/>
          <w:sz w:val="40"/>
          <w:szCs w:val="40"/>
          <w:lang w:eastAsia="ru-RU"/>
        </w:rPr>
        <w:t>Петрова О.Н.</w:t>
      </w:r>
    </w:p>
    <w:p w:rsidR="00D16E4F" w:rsidRPr="00F54E7B" w:rsidRDefault="00D16E4F" w:rsidP="00D16E4F">
      <w:pPr>
        <w:autoSpaceDN w:val="0"/>
        <w:jc w:val="right"/>
        <w:rPr>
          <w:rFonts w:ascii="Calibri" w:eastAsia="Calibri" w:hAnsi="Calibri" w:cs="Times New Roman"/>
          <w:sz w:val="28"/>
          <w:szCs w:val="28"/>
        </w:rPr>
      </w:pPr>
      <w:r w:rsidRPr="00F54E7B">
        <w:rPr>
          <w:rFonts w:ascii="Calibri" w:eastAsia="Calibri" w:hAnsi="Calibri" w:cs="Times New Roman"/>
          <w:sz w:val="28"/>
          <w:szCs w:val="28"/>
        </w:rPr>
        <w:t>Рассмотрено и одобрено предметно-цикловой комиссией</w:t>
      </w:r>
    </w:p>
    <w:p w:rsidR="00D16E4F" w:rsidRPr="00F54E7B" w:rsidRDefault="00D16E4F" w:rsidP="00D16E4F">
      <w:pPr>
        <w:autoSpaceDN w:val="0"/>
        <w:jc w:val="right"/>
        <w:rPr>
          <w:rFonts w:ascii="Calibri" w:eastAsia="Calibri" w:hAnsi="Calibri" w:cs="Times New Roman"/>
          <w:sz w:val="28"/>
          <w:szCs w:val="28"/>
          <w:u w:val="single"/>
        </w:rPr>
      </w:pPr>
      <w:r w:rsidRPr="00F54E7B">
        <w:rPr>
          <w:rFonts w:ascii="Calibri" w:eastAsia="Calibri" w:hAnsi="Calibri" w:cs="Times New Roman"/>
          <w:sz w:val="28"/>
          <w:szCs w:val="28"/>
          <w:u w:val="single"/>
        </w:rPr>
        <w:t>Социально-экономических дисциплин</w:t>
      </w:r>
    </w:p>
    <w:p w:rsidR="00D16E4F" w:rsidRPr="00F54E7B" w:rsidRDefault="00D16E4F" w:rsidP="00D16E4F">
      <w:pPr>
        <w:autoSpaceDN w:val="0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F54E7B">
        <w:rPr>
          <w:rFonts w:ascii="Calibri" w:eastAsia="Calibri" w:hAnsi="Calibri" w:cs="Times New Roman"/>
          <w:sz w:val="28"/>
          <w:szCs w:val="28"/>
        </w:rPr>
        <w:t xml:space="preserve">Председатель ПЦК __________ </w:t>
      </w:r>
      <w:proofErr w:type="spellStart"/>
      <w:r w:rsidRPr="00F54E7B">
        <w:rPr>
          <w:rFonts w:ascii="Calibri" w:eastAsia="Calibri" w:hAnsi="Calibri" w:cs="Times New Roman"/>
          <w:sz w:val="28"/>
          <w:szCs w:val="28"/>
        </w:rPr>
        <w:t>Маралина</w:t>
      </w:r>
      <w:proofErr w:type="spellEnd"/>
      <w:r w:rsidRPr="00F54E7B">
        <w:rPr>
          <w:rFonts w:ascii="Calibri" w:eastAsia="Calibri" w:hAnsi="Calibri" w:cs="Times New Roman"/>
          <w:sz w:val="28"/>
          <w:szCs w:val="28"/>
        </w:rPr>
        <w:t xml:space="preserve"> И.А.</w:t>
      </w:r>
      <w:r w:rsidRPr="00F54E7B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D16E4F" w:rsidRPr="00F54E7B" w:rsidRDefault="00D16E4F" w:rsidP="00D16E4F">
      <w:pPr>
        <w:autoSpaceDN w:val="0"/>
        <w:jc w:val="center"/>
        <w:rPr>
          <w:rFonts w:ascii="Calibri" w:eastAsia="Calibri" w:hAnsi="Calibri" w:cs="Times New Roman"/>
          <w:sz w:val="20"/>
          <w:szCs w:val="20"/>
        </w:rPr>
      </w:pPr>
      <w:r w:rsidRPr="00F54E7B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(подпись)             (Ф.И.О.)</w:t>
      </w:r>
    </w:p>
    <w:p w:rsidR="00D16E4F" w:rsidRPr="00F54E7B" w:rsidRDefault="00D16E4F" w:rsidP="00D16E4F">
      <w:pPr>
        <w:autoSpaceDN w:val="0"/>
        <w:jc w:val="right"/>
        <w:rPr>
          <w:rFonts w:ascii="Calibri" w:eastAsia="Calibri" w:hAnsi="Calibri" w:cs="Times New Roman"/>
          <w:sz w:val="28"/>
          <w:szCs w:val="28"/>
        </w:rPr>
      </w:pPr>
      <w:r w:rsidRPr="00F54E7B">
        <w:rPr>
          <w:rFonts w:ascii="Calibri" w:eastAsia="Calibri" w:hAnsi="Calibri" w:cs="Times New Roman"/>
          <w:sz w:val="28"/>
          <w:szCs w:val="28"/>
        </w:rPr>
        <w:t>«______»_________2012г. Протокол № ______</w:t>
      </w:r>
    </w:p>
    <w:p w:rsidR="00D16E4F" w:rsidRPr="00F54E7B" w:rsidRDefault="00D16E4F" w:rsidP="00D16E4F">
      <w:pPr>
        <w:autoSpaceDN w:val="0"/>
        <w:jc w:val="center"/>
        <w:rPr>
          <w:rFonts w:ascii="Calibri" w:eastAsia="Calibri" w:hAnsi="Calibri" w:cs="Times New Roman"/>
          <w:sz w:val="28"/>
          <w:szCs w:val="28"/>
        </w:rPr>
      </w:pPr>
    </w:p>
    <w:p w:rsidR="00D16E4F" w:rsidRDefault="00D16E4F" w:rsidP="00D16E4F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F54E7B">
        <w:rPr>
          <w:rFonts w:ascii="Arial Narrow" w:eastAsia="Times New Roman" w:hAnsi="Arial Narrow" w:cs="Times New Roman"/>
          <w:sz w:val="40"/>
          <w:szCs w:val="40"/>
          <w:lang w:eastAsia="ru-RU"/>
        </w:rPr>
        <w:t>Ликино-</w:t>
      </w:r>
      <w:proofErr w:type="spellStart"/>
      <w:r w:rsidRPr="00F54E7B">
        <w:rPr>
          <w:rFonts w:ascii="Arial Narrow" w:eastAsia="Times New Roman" w:hAnsi="Arial Narrow" w:cs="Times New Roman"/>
          <w:sz w:val="40"/>
          <w:szCs w:val="40"/>
          <w:lang w:eastAsia="ru-RU"/>
        </w:rPr>
        <w:t>Дулёво</w:t>
      </w:r>
      <w:proofErr w:type="spellEnd"/>
    </w:p>
    <w:p w:rsidR="00D16E4F" w:rsidRPr="00F54E7B" w:rsidRDefault="00D16E4F" w:rsidP="00D16E4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F54E7B">
        <w:rPr>
          <w:rFonts w:ascii="Arial Narrow" w:eastAsia="Times New Roman" w:hAnsi="Arial Narrow" w:cs="Times New Roman"/>
          <w:sz w:val="40"/>
          <w:szCs w:val="40"/>
          <w:lang w:eastAsia="ru-RU"/>
        </w:rPr>
        <w:t>2011г.</w:t>
      </w: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№ 1.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1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ыберите правильный вариант ответа.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1.Спрос на товары и услуги определяется: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уровнем доходов потребителей;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личными предпочтениями потребителей;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потребностями людей.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предложением.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Потребление каждой последующей единицы продукции будет сопровождаться: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падением её предельной полезности;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повышением её предельной полезности;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удовлетворением потребности.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насыщением спроса на данную продукцию.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Задача № 2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остроить график спроса и предложения, найти рыночное равновесие,  используя следующие данные.</w:t>
      </w: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16E4F" w:rsidRPr="007400A7" w:rsidTr="00E437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Спрос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</w:tr>
      <w:tr w:rsidR="00D16E4F" w:rsidRPr="007400A7" w:rsidTr="00E437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15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80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3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редположим, что некоторая страна использует свои экономические ресурсы на выпуск средств производства (комбайнов) и предметов потребления (хлеба), причём существует несколько вариантов производства. На основе этих данных постройте график производственных возможностей страны.</w:t>
      </w: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16E4F" w:rsidRPr="007400A7" w:rsidTr="00E4375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Вид продукта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Варианты производства или производственные альтернативы</w:t>
            </w:r>
          </w:p>
        </w:tc>
      </w:tr>
      <w:tr w:rsidR="00D16E4F" w:rsidRPr="007400A7" w:rsidTr="00E43755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4</w:t>
            </w:r>
          </w:p>
        </w:tc>
      </w:tr>
      <w:tr w:rsidR="00D16E4F" w:rsidRPr="007400A7" w:rsidTr="00E437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Хлеб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16E4F" w:rsidRPr="007400A7" w:rsidTr="00E437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Комбайны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4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ыберите из перечисленного: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неценовые факторы изменения спроса;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неценовые факторы изменения предложения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потребительские вкусы, число продавцов, технология, цены на ресурсы, налоги и дотации, цены на другие товары, доходы потребителей, число покупателей, ожидания потребителей относительно будущих цен и доходов.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№ 2.</w:t>
      </w:r>
    </w:p>
    <w:p w:rsidR="00D16E4F" w:rsidRPr="007400A7" w:rsidRDefault="00D16E4F" w:rsidP="00D16E4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1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ыберите правильный вариант ответа.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 повышении доходов потребителей: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спрос на дешёвые, но менее качественные товары растёт;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спрос на более дорогие и более качественные товары падает;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спрос на более дорогие и более качественные товары растёт;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спрос на товары и услуги остаётся неизменным.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 повышении цены на очки: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спрос на них будет повышаться;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спрос на них будет понижаться;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спрос остаётся неизменным;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не проявляется ни одно из вышеперечисленных.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Задача № 2 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на рынке кофе спрос и предложение характеризуются следующими данными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16E4F" w:rsidRPr="007400A7" w:rsidTr="00E43755">
        <w:trPr>
          <w:trHeight w:val="364"/>
        </w:trPr>
        <w:tc>
          <w:tcPr>
            <w:tcW w:w="3190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Цена за 1 кг</w:t>
            </w:r>
            <w:proofErr w:type="gramStart"/>
            <w:r w:rsidRPr="007400A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400A7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7400A7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7400A7">
              <w:rPr>
                <w:rFonts w:eastAsia="Times New Roman"/>
                <w:sz w:val="24"/>
                <w:szCs w:val="24"/>
              </w:rPr>
              <w:t>олл.)</w:t>
            </w:r>
          </w:p>
        </w:tc>
        <w:tc>
          <w:tcPr>
            <w:tcW w:w="3190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Объём спроса (</w:t>
            </w:r>
            <w:proofErr w:type="gramStart"/>
            <w:r w:rsidRPr="007400A7"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 w:rsidRPr="007400A7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Объём предложения (</w:t>
            </w:r>
            <w:proofErr w:type="gramStart"/>
            <w:r w:rsidRPr="007400A7"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 w:rsidRPr="007400A7"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D16E4F" w:rsidRPr="007400A7" w:rsidTr="00E43755">
        <w:tc>
          <w:tcPr>
            <w:tcW w:w="3190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4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6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8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80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70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65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40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40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60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75</w:t>
            </w:r>
          </w:p>
        </w:tc>
      </w:tr>
    </w:tbl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Изобразите на графике кривую спроса и кривую предложения. Определите равновесную цену на рынке кофе.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3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редположим, что некоторая страна использует свои экономические ресурсы на выпуск средств производства (роботов) и предметов потребления (хлеба), причём существует несколько вариантов производства. На основе этих данных постройте график производственных возможностей страны.</w:t>
      </w: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16E4F" w:rsidRPr="007400A7" w:rsidTr="00E4375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Вид продукта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Варианты производства или производственные альтернативы</w:t>
            </w:r>
          </w:p>
        </w:tc>
      </w:tr>
      <w:tr w:rsidR="00D16E4F" w:rsidRPr="007400A7" w:rsidTr="00E43755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 xml:space="preserve">           4</w:t>
            </w:r>
          </w:p>
        </w:tc>
      </w:tr>
      <w:tr w:rsidR="00D16E4F" w:rsidRPr="007400A7" w:rsidTr="00E437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Хлеб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16E4F" w:rsidRPr="007400A7" w:rsidTr="00E437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Роботы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4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пропущенные слова: Изменение в предложении выражается в смещении кривой предложения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:...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смещает кривую вправо, уменьшение предложения смещает её….</w:t>
      </w: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№ 3.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1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ыберите правильный вариант ответа.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Ценой спроса называется: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предельно низкая цена, по которой продавец ещё готов продать свой  товар покупателю;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предельно высокая цена, по которой продавец продаёт свой товар покупателю;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предельно низкая цена, за которую покупатель желает приобрести товар;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предельно максимальная цена, за которую покупатель ещё согласен  купить товар.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покупаемой продукции;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 повышении цен на ресурсы: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предложение товаров увеличивается;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предложение товаров сокращается;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предложение товаров остаётся неизменным;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не проявляется ни одно из вышеперечисленных.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2 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данные о ситуации на рынке.</w:t>
      </w: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1615"/>
        <w:gridCol w:w="1591"/>
        <w:gridCol w:w="1591"/>
        <w:gridCol w:w="1591"/>
        <w:gridCol w:w="1591"/>
        <w:gridCol w:w="1592"/>
      </w:tblGrid>
      <w:tr w:rsidR="00D16E4F" w:rsidRPr="007400A7" w:rsidTr="00E43755"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Цена (руб.)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9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D16E4F" w:rsidRPr="007400A7" w:rsidTr="00E43755"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Спрос (</w:t>
            </w:r>
            <w:proofErr w:type="spellStart"/>
            <w:r w:rsidRPr="007400A7">
              <w:rPr>
                <w:rFonts w:eastAsia="Times New Roman"/>
                <w:sz w:val="24"/>
                <w:szCs w:val="24"/>
              </w:rPr>
              <w:t>тыс.шт</w:t>
            </w:r>
            <w:proofErr w:type="spellEnd"/>
            <w:r w:rsidRPr="007400A7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16E4F" w:rsidRPr="007400A7" w:rsidTr="00E43755"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Предложение</w:t>
            </w:r>
          </w:p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(тыс. шт.)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59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90</w:t>
            </w:r>
          </w:p>
        </w:tc>
      </w:tr>
    </w:tbl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начертите графики спроса и предложения, укажите на них точку равновесия. 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результате усовершенствования технологии производства предложение на данном рынке увеличилось на 40 </w:t>
      </w: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тыс.шт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изменится объём спроса на данном рынке; укажите координаты новой точки равновесия.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3</w:t>
      </w:r>
      <w:proofErr w:type="gramStart"/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производят автомобили и тракторы. При производстве 5 автомобилей тракторы не производят. При производстве 4 автомобилей производят 7 тракторов и т.д. Как это изображено в таблице:</w:t>
      </w: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1499"/>
        <w:gridCol w:w="1343"/>
        <w:gridCol w:w="1343"/>
        <w:gridCol w:w="1346"/>
        <w:gridCol w:w="1346"/>
        <w:gridCol w:w="1347"/>
        <w:gridCol w:w="1347"/>
      </w:tblGrid>
      <w:tr w:rsidR="00D16E4F" w:rsidRPr="007400A7" w:rsidTr="00E43755"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Автомобили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16E4F" w:rsidRPr="007400A7" w:rsidTr="00E43755"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Тракторы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график производственных возможностей.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4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свидетельствует закон спроса и предложения (выберите правильный ответ из предложенных вариантов)?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равновесной цене и равновесном количестве произведённых благ;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отрицательной связи между ценой и величиной спроса;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положительной связи между ценой и величиной спроса.</w:t>
      </w: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№ 4.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1.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правильный вариант ответа.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Ценой предложения называется: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предельно низкая цена, по которой продавец ещё готов продать свой  товар покупателю;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предельно высокая цена, по которой продавец продаёт свой товар  покупателю.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предельно низкая цена, за которую покупатель желает приобрести товар.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предельно максимальная цена, за которую покупатель ещё согласен купить товар.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Спрос – это: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потребности людей в средствах производства и предметах потребления;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потребности людей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основанные на потребительских вкусах;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потребности людей в товарах и услугах, которые могут быть реально  удовлетворены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денежными средствами;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любые потребности людей, которые удовлетворяются через куплю –  продажу.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2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спроса равна </w:t>
      </w: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–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функция предложения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50, где </w:t>
      </w:r>
      <w:proofErr w:type="gramStart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в руб., а  </w:t>
      </w: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соответственно величины спроса и предложения (шт.) 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найдите равновесную цену и равновесное количество;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определите величины спроса и предложения, если государство введёт ограничение цены на данный товар и установит её на уровне 40 рублей за шт.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3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модель кругооборота деловой активности рыночной экономики.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4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изучает: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инфляцию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относительных цен на товары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безработицу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совокупный спрос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№ 5.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1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правильный вариант ответа.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1.Предложение – это</w:t>
      </w:r>
      <w:proofErr w:type="gramStart"/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совокупность товаров и услуг, которые могут быть предложены  покупателю в данный период времени;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вся совокупность товаров и услуг, производимых в обществе за  определённый период времени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совокупность товаров и услуг, предлагаемых покупателю на рынке;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совокупность отечественных и импортных товаров и услуг, предлагаемых покупателю на рынке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Если в августе правительство объявило о повышении закупочных цен на  зерно с сентября, то: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предложение зерна в августе будет расти;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предложение зерна в августе останется неизменным;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предложение зерна в сентябре будет расти;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предложение зерна в сентябре будет сокращаться.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2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спроса задан формулой: 4Р – 5 =</w:t>
      </w: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график предложения 9+3Р =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объём спроса и предложения. Определите равновесную цену и равновесное количество</w:t>
      </w:r>
      <w:r w:rsidRPr="007400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3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таблицу моделей рынка.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4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используя данные таблицы, охарактеризуйте развитие рыночных отношений в стране и определите тип экономической системы страны.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16E4F" w:rsidRPr="007400A7" w:rsidTr="00E43755">
        <w:tc>
          <w:tcPr>
            <w:tcW w:w="4785" w:type="dxa"/>
            <w:vMerge w:val="restart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Субъект собственности</w:t>
            </w:r>
          </w:p>
        </w:tc>
        <w:tc>
          <w:tcPr>
            <w:tcW w:w="478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Доля собственности (</w:t>
            </w:r>
            <w:proofErr w:type="gramStart"/>
            <w:r w:rsidRPr="007400A7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7400A7">
              <w:rPr>
                <w:rFonts w:eastAsia="Times New Roman"/>
                <w:sz w:val="24"/>
                <w:szCs w:val="24"/>
              </w:rPr>
              <w:t xml:space="preserve"> %)</w:t>
            </w:r>
          </w:p>
        </w:tc>
      </w:tr>
      <w:tr w:rsidR="00D16E4F" w:rsidRPr="007400A7" w:rsidTr="00E43755">
        <w:tc>
          <w:tcPr>
            <w:tcW w:w="4785" w:type="dxa"/>
            <w:vMerge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1995г.     1996г.     1997г.     1998г.     1999г.</w:t>
            </w:r>
          </w:p>
        </w:tc>
      </w:tr>
      <w:tr w:rsidR="00D16E4F" w:rsidRPr="007400A7" w:rsidTr="00E43755">
        <w:tc>
          <w:tcPr>
            <w:tcW w:w="478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478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80            75            50            45            30</w:t>
            </w:r>
          </w:p>
        </w:tc>
      </w:tr>
      <w:tr w:rsidR="00D16E4F" w:rsidRPr="007400A7" w:rsidTr="00E43755">
        <w:tc>
          <w:tcPr>
            <w:tcW w:w="478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Крупные акционерные предприятия</w:t>
            </w:r>
          </w:p>
        </w:tc>
        <w:tc>
          <w:tcPr>
            <w:tcW w:w="478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5               7               8            11            15</w:t>
            </w:r>
          </w:p>
        </w:tc>
      </w:tr>
      <w:tr w:rsidR="00D16E4F" w:rsidRPr="007400A7" w:rsidTr="00E43755">
        <w:tc>
          <w:tcPr>
            <w:tcW w:w="4785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4786" w:type="dxa"/>
          </w:tcPr>
          <w:p w:rsidR="00D16E4F" w:rsidRPr="007400A7" w:rsidRDefault="00D16E4F" w:rsidP="00E43755">
            <w:pPr>
              <w:rPr>
                <w:rFonts w:eastAsia="Times New Roman"/>
                <w:sz w:val="24"/>
                <w:szCs w:val="24"/>
              </w:rPr>
            </w:pPr>
            <w:r w:rsidRPr="007400A7">
              <w:rPr>
                <w:rFonts w:eastAsia="Times New Roman"/>
                <w:sz w:val="24"/>
                <w:szCs w:val="24"/>
              </w:rPr>
              <w:t>15             18            42           44             55</w:t>
            </w:r>
          </w:p>
        </w:tc>
      </w:tr>
    </w:tbl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№ 6.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1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 спроса сместилась влево. Это означает, что повысились: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потребителей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налоги на потребителей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число потребителей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предложение товаров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2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и предложение фирмы на рынке описываются уравнениями: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1000-40Р                                             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300+30Р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параметры равновесия на рынке данного товара.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3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Рассчитать уровень безработицы в городе, если численность работоспособного населения составляет 20 тысяч человек, а число безработных 2,5 тысячи человек.</w:t>
      </w: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4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спрос на яблоки равен 20 кг. При повышении цены на 1 рубль спрос всегда убывает на 3 кг. Определите, при каких ценах спрос превышает 2 кг. Составьте таблицу.</w:t>
      </w: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№ 7.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1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кривая предложения переместилась на графике вправо, это означает: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предложения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 спроса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величины предложения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уменьшение величины предложения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2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и предложение на рынке описываются уравнениями: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200-5Р                                             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-160+Р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параметры равновесия.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3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страны – 12 млн. человек. Из этой численности 8 млн. человек находится в трудоспособном возрасте. Определите уровень безработицы в стране.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№ 4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и предложение на рынке описываются уравнениями: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Qd</w:t>
      </w:r>
      <w:proofErr w:type="spellEnd"/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2500-200Р                                              </w:t>
      </w:r>
      <w:r w:rsidRPr="00740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1000+100Р</w:t>
      </w:r>
    </w:p>
    <w:p w:rsidR="00D16E4F" w:rsidRPr="007400A7" w:rsidRDefault="00D16E4F" w:rsidP="00D1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параметры равновесия.</w:t>
      </w:r>
    </w:p>
    <w:p w:rsidR="006B58FE" w:rsidRDefault="006B58FE"/>
    <w:sectPr w:rsidR="006B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D"/>
    <w:rsid w:val="004B4B9D"/>
    <w:rsid w:val="006B58FE"/>
    <w:rsid w:val="00D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4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D1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4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D1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8314</Characters>
  <Application>Microsoft Office Word</Application>
  <DocSecurity>0</DocSecurity>
  <Lines>69</Lines>
  <Paragraphs>19</Paragraphs>
  <ScaleCrop>false</ScaleCrop>
  <Company>Microsoft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2012-08-30T16:00:00Z</dcterms:created>
  <dcterms:modified xsi:type="dcterms:W3CDTF">2012-08-30T16:00:00Z</dcterms:modified>
</cp:coreProperties>
</file>