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CB" w:rsidRPr="005076CB" w:rsidRDefault="005076CB" w:rsidP="0050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 урока по математике («Школа России», 1 класс)</w:t>
      </w:r>
    </w:p>
    <w:p w:rsidR="005076CB" w:rsidRDefault="005076CB" w:rsidP="005076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6CB" w:rsidRPr="005076CB" w:rsidRDefault="005076CB" w:rsidP="005076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МОУ СОШ №7 г. Твери Зиновьева Н.И. </w:t>
      </w: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sz w:val="24"/>
          <w:szCs w:val="24"/>
        </w:rPr>
        <w:t>Математика.</w:t>
      </w: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DD4048">
        <w:rPr>
          <w:rFonts w:ascii="Times New Roman" w:hAnsi="Times New Roman" w:cs="Times New Roman"/>
          <w:sz w:val="24"/>
          <w:szCs w:val="24"/>
        </w:rPr>
        <w:t>«Равенство. Неравенство».</w:t>
      </w: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В ходе практической работы и наблюдений познакомить обучающихся с понятиями «равенство», «неравенство».</w:t>
      </w: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076CB" w:rsidRPr="004D1DFE" w:rsidRDefault="005076CB" w:rsidP="005076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лексикон детей понятия «равенство», «неравенство». Учить детей составлять правильные равенства и неравенства, правильно их читать.</w:t>
      </w:r>
    </w:p>
    <w:p w:rsidR="005076CB" w:rsidRPr="004D1DFE" w:rsidRDefault="005076CB" w:rsidP="005076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1DFE"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учащихся, умение сравнивать числа и числовые выражения с помощью знаков &gt;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DFE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1DFE">
        <w:rPr>
          <w:rFonts w:ascii="Times New Roman" w:hAnsi="Times New Roman" w:cs="Times New Roman"/>
          <w:sz w:val="24"/>
          <w:szCs w:val="24"/>
        </w:rPr>
        <w:t xml:space="preserve">=. </w:t>
      </w:r>
      <w:r>
        <w:rPr>
          <w:rFonts w:ascii="Times New Roman" w:hAnsi="Times New Roman" w:cs="Times New Roman"/>
          <w:sz w:val="24"/>
          <w:szCs w:val="24"/>
        </w:rPr>
        <w:t xml:space="preserve"> Содействовать развитию у школьников умений общаться, умений осуществлять самоконтроль, самооценку учебной деятельности.</w:t>
      </w:r>
    </w:p>
    <w:p w:rsidR="005076CB" w:rsidRDefault="005076CB" w:rsidP="005076C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аккуратность, культуру поведения на уроке.</w:t>
      </w:r>
    </w:p>
    <w:p w:rsidR="005076CB" w:rsidRPr="0037490D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621F9C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621F9C">
        <w:rPr>
          <w:rFonts w:ascii="Times New Roman" w:hAnsi="Times New Roman" w:cs="Times New Roman"/>
          <w:b/>
          <w:sz w:val="24"/>
          <w:szCs w:val="24"/>
        </w:rPr>
        <w:t>Организация начала урока.</w:t>
      </w: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 уроке мы отправимся в дальнейший путь по стране под названием «Математика». Нужно быть очень внимательными и только тогда всё у вас получится. Проверьте, всё ли готово, чтобы начать путешествие (</w:t>
      </w:r>
      <w:r w:rsidRPr="00352FA0">
        <w:rPr>
          <w:rFonts w:ascii="Times New Roman" w:hAnsi="Times New Roman" w:cs="Times New Roman"/>
          <w:i/>
          <w:sz w:val="24"/>
          <w:szCs w:val="24"/>
        </w:rPr>
        <w:t>дети п</w:t>
      </w:r>
      <w:r>
        <w:rPr>
          <w:rFonts w:ascii="Times New Roman" w:hAnsi="Times New Roman" w:cs="Times New Roman"/>
          <w:i/>
          <w:sz w:val="24"/>
          <w:szCs w:val="24"/>
        </w:rPr>
        <w:t>роверяют учебные принадлежности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Устный счёт.</w:t>
      </w:r>
    </w:p>
    <w:p w:rsidR="005076CB" w:rsidRPr="0037490D" w:rsidRDefault="005076CB" w:rsidP="005076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«Узнай цифру»:</w:t>
      </w: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уже знаете некоторые цифры. Чтобы их вспомнить, нужно внимательно посмотреть на картинку и найти спрятавшуюся цифру.</w:t>
      </w: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На доске картинки: ель,  яблоко, бабочка, лодка с парусом,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лебедь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по одному выходят к доске, прикрепляют под каждой картинкой карточку с цифрой:1- ель, 2- лебедь, 3- бабочка, 4- лодка с парусом. 5- яблоко).</w:t>
      </w: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числа в порядке увеличения.</w:t>
      </w: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кассой цифр.</w:t>
      </w: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Покажите ответ:</w:t>
      </w:r>
    </w:p>
    <w:p w:rsidR="005076CB" w:rsidRPr="00601B8A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Колючий ёж по лесу шёл, на обед грибы нашёл,</w:t>
      </w: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Два – под берёзой, один – у осины.</w:t>
      </w: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Сколько их будет в плетёной корзине?   (3)</w:t>
      </w: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Шесть весёлых медвежат за малиной в лес спешат.</w:t>
      </w: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 один малыш устал, от товарищей отстал.</w:t>
      </w: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теперь ответ найди: сколько мишек впереди?      (5)</w:t>
      </w: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76CB" w:rsidRDefault="005076CB" w:rsidP="005076C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«Засели домики»:</w:t>
      </w:r>
    </w:p>
    <w:p w:rsidR="005076CB" w:rsidRDefault="005076CB" w:rsidP="005076CB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Два ученика выходят к доске, записывают состав чисел 3 и 5)</w:t>
      </w:r>
    </w:p>
    <w:p w:rsidR="005076CB" w:rsidRDefault="005076CB" w:rsidP="005076CB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5076CB" w:rsidRPr="004C0C54" w:rsidRDefault="005076CB" w:rsidP="005076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81ED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flip:x;z-index:251660288;visibility:visible;mso-width-relative:margin;mso-height-relative:margin" from="49.95pt,13.1pt" to="59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" strokecolor="#4579b8 [3044]"/>
        </w:pict>
      </w:r>
      <w:r w:rsidRPr="00181ED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4" o:spid="_x0000_s1029" style="position:absolute;left:0;text-align:left;z-index:251663360;visibility:visible" from="122.7pt,13.1pt" to="131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" strokecolor="#4579b8 [3044]"/>
        </w:pict>
      </w:r>
      <w:r w:rsidRPr="00181ED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flip:x;z-index:251662336;visibility:visible" from="113.7pt,13.1pt" to="122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" strokecolor="#4579b8 [3044]"/>
        </w:pict>
      </w:r>
      <w:r w:rsidRPr="00181EDA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flip:x y;z-index:251661312;visibility:visible;mso-width-relative:margin;mso-height-relative:margin" from="59.7pt,13.1pt" to="70.2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" strokecolor="#4579b8 [3044]"/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3                   5</w:t>
      </w:r>
    </w:p>
    <w:p w:rsidR="005076CB" w:rsidRPr="004C0C54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6CB" w:rsidRPr="005C0A4F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Подготовка к восприятию учебного материала. Постановка цели урока.</w:t>
      </w: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Сравните числа 3 и 5. Что о них можно сказать? Как это показать с помощью знаков?</w:t>
      </w: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i/>
          <w:sz w:val="24"/>
          <w:szCs w:val="24"/>
        </w:rPr>
        <w:t>С помощью карточек на доске дети составляют запись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C0A4F">
        <w:rPr>
          <w:rFonts w:ascii="Times New Roman" w:hAnsi="Times New Roman" w:cs="Times New Roman"/>
          <w:b/>
          <w:sz w:val="24"/>
          <w:szCs w:val="24"/>
        </w:rPr>
        <w:t>&lt;5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Откройте учебники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с.49. Найдите задание с куклам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текст читает учитель</w:t>
      </w:r>
      <w:r>
        <w:rPr>
          <w:rFonts w:ascii="Times New Roman" w:hAnsi="Times New Roman" w:cs="Times New Roman"/>
          <w:sz w:val="24"/>
          <w:szCs w:val="24"/>
        </w:rPr>
        <w:t>). Как ответить на вопрос? Что за запись получится (</w:t>
      </w:r>
      <w:r>
        <w:rPr>
          <w:rFonts w:ascii="Times New Roman" w:hAnsi="Times New Roman" w:cs="Times New Roman"/>
          <w:i/>
          <w:sz w:val="24"/>
          <w:szCs w:val="24"/>
        </w:rPr>
        <w:t xml:space="preserve">С помощью карточек на доске дети составляют запись </w:t>
      </w:r>
      <w:r>
        <w:rPr>
          <w:rFonts w:ascii="Times New Roman" w:hAnsi="Times New Roman" w:cs="Times New Roman"/>
          <w:b/>
          <w:sz w:val="24"/>
          <w:szCs w:val="24"/>
        </w:rPr>
        <w:t>2 + 3 = 5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назвать получившиеся записи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Дети высказывают своё мнение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 мы будем говорить </w:t>
      </w:r>
      <w:r w:rsidRPr="005E720B">
        <w:rPr>
          <w:rFonts w:ascii="Times New Roman" w:hAnsi="Times New Roman" w:cs="Times New Roman"/>
          <w:sz w:val="24"/>
          <w:szCs w:val="24"/>
          <w:u w:val="single"/>
        </w:rPr>
        <w:t>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равенствах и</w:t>
      </w:r>
      <w:r w:rsidRPr="005E720B">
        <w:rPr>
          <w:rFonts w:ascii="Times New Roman" w:hAnsi="Times New Roman" w:cs="Times New Roman"/>
          <w:sz w:val="24"/>
          <w:szCs w:val="24"/>
          <w:u w:val="single"/>
        </w:rPr>
        <w:t xml:space="preserve"> неравенствах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76CB" w:rsidRPr="001731A9" w:rsidRDefault="005076CB" w:rsidP="00507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Музыкальная физкультминутка.</w:t>
      </w: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076CB" w:rsidRDefault="005076CB" w:rsidP="005076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Освоение нового материала.</w:t>
      </w:r>
    </w:p>
    <w:p w:rsidR="005076CB" w:rsidRDefault="005076CB" w:rsidP="005076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Знакомимся с понятиями «равенство», «неравенство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работаем с электронным приложением к учебнику, выполняем задания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76CB" w:rsidRDefault="005076CB" w:rsidP="005076C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Учимся записывать равенства и неравенств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работа в парах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Положите слева 4 красных круга, справа 3 синих круга. Какую запись можно составить? (</w:t>
      </w:r>
      <w:r>
        <w:rPr>
          <w:rFonts w:ascii="Times New Roman" w:hAnsi="Times New Roman" w:cs="Times New Roman"/>
          <w:b/>
          <w:sz w:val="24"/>
          <w:szCs w:val="24"/>
        </w:rPr>
        <w:t>4 &gt; 3)</w:t>
      </w:r>
      <w:r>
        <w:rPr>
          <w:rFonts w:ascii="Times New Roman" w:hAnsi="Times New Roman" w:cs="Times New Roman"/>
          <w:sz w:val="24"/>
          <w:szCs w:val="24"/>
        </w:rPr>
        <w:t>. Запишите в тетрадь.</w:t>
      </w:r>
    </w:p>
    <w:p w:rsidR="005076CB" w:rsidRPr="001731A9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Уберите один красный круг. Какую теперь запись составим?(</w:t>
      </w:r>
      <w:r>
        <w:rPr>
          <w:rFonts w:ascii="Times New Roman" w:hAnsi="Times New Roman" w:cs="Times New Roman"/>
          <w:b/>
          <w:sz w:val="24"/>
          <w:szCs w:val="24"/>
        </w:rPr>
        <w:t>3 = 3</w:t>
      </w:r>
      <w:r>
        <w:rPr>
          <w:rFonts w:ascii="Times New Roman" w:hAnsi="Times New Roman" w:cs="Times New Roman"/>
          <w:sz w:val="24"/>
          <w:szCs w:val="24"/>
        </w:rPr>
        <w:t>) . Запишите.</w:t>
      </w: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Уберите один синий круг, остальные положите рядом с красными кругами. Какие записи составим?(</w:t>
      </w:r>
      <w:r>
        <w:rPr>
          <w:rFonts w:ascii="Times New Roman" w:hAnsi="Times New Roman" w:cs="Times New Roman"/>
          <w:b/>
          <w:sz w:val="24"/>
          <w:szCs w:val="24"/>
        </w:rPr>
        <w:t>3 + 2 = 5, 3 &gt; 2, 2 &lt; 3</w:t>
      </w:r>
      <w:r>
        <w:rPr>
          <w:rFonts w:ascii="Times New Roman" w:hAnsi="Times New Roman" w:cs="Times New Roman"/>
          <w:sz w:val="24"/>
          <w:szCs w:val="24"/>
        </w:rPr>
        <w:t>). Запишите.</w:t>
      </w: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Первичное закрепление.</w:t>
      </w:r>
    </w:p>
    <w:p w:rsidR="005076CB" w:rsidRPr="00DF700C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тетради на печатной основе с.19: выполняется задание «Вставь нужный знак». Взаимопроверка (</w:t>
      </w:r>
      <w:r>
        <w:rPr>
          <w:rFonts w:ascii="Times New Roman" w:hAnsi="Times New Roman" w:cs="Times New Roman"/>
          <w:i/>
          <w:sz w:val="24"/>
          <w:szCs w:val="24"/>
        </w:rPr>
        <w:t>ученики в парах обмениваются тетрадями и сравнивают свои результаты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если ученик считает, что задание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выполнено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верно, он ставит +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Самопроверка.</w:t>
      </w: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с.48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распознают равенства и неравенства, среди них находят неверные, предлагают варианты правильной записи.</w:t>
      </w: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Подведение итогов.</w:t>
      </w: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отличить равенство от неравенства? Как сравнить число и выражение?</w:t>
      </w: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сегоднястарались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у многих всё получилось. Очень хорошо сегодня работали…(</w:t>
      </w:r>
      <w:r>
        <w:rPr>
          <w:rFonts w:ascii="Times New Roman" w:hAnsi="Times New Roman" w:cs="Times New Roman"/>
          <w:i/>
          <w:sz w:val="24"/>
          <w:szCs w:val="24"/>
        </w:rPr>
        <w:t>учитель называет фамилии детей)</w:t>
      </w: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Рефлексия.</w:t>
      </w: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 дети, кому задания показались лёгкими, нарисуйте в тетради солнышко.</w:t>
      </w: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Те, кому было не очень легко – тучку.</w:t>
      </w:r>
    </w:p>
    <w:p w:rsidR="005076CB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Кому было трудно – тучку с дождиком.</w:t>
      </w:r>
    </w:p>
    <w:p w:rsidR="005076CB" w:rsidRPr="00D35C54" w:rsidRDefault="005076CB" w:rsidP="005076C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Надеюсь, что дождливых тучек у нас совсем мало.</w:t>
      </w:r>
    </w:p>
    <w:p w:rsidR="005076CB" w:rsidRPr="005E720B" w:rsidRDefault="005076CB" w:rsidP="005076C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6CB" w:rsidRPr="0017109D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76CB" w:rsidRPr="0017109D" w:rsidRDefault="005076CB" w:rsidP="0050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076CB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6CB" w:rsidRPr="00CF3643" w:rsidRDefault="005076CB" w:rsidP="005076C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22B" w:rsidRDefault="005076CB"/>
    <w:sectPr w:rsidR="00BC522B" w:rsidSect="002F32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2D98"/>
    <w:multiLevelType w:val="hybridMultilevel"/>
    <w:tmpl w:val="A24A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F5757"/>
    <w:multiLevelType w:val="hybridMultilevel"/>
    <w:tmpl w:val="AF8C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16296"/>
    <w:multiLevelType w:val="hybridMultilevel"/>
    <w:tmpl w:val="70A6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076CB"/>
    <w:rsid w:val="005076CB"/>
    <w:rsid w:val="005B55D4"/>
    <w:rsid w:val="006903B6"/>
    <w:rsid w:val="0081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6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575</Words>
  <Characters>3279</Characters>
  <Application>Microsoft Office Word</Application>
  <DocSecurity>0</DocSecurity>
  <Lines>27</Lines>
  <Paragraphs>7</Paragraphs>
  <ScaleCrop>false</ScaleCrop>
  <Company>Krokoz™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Tripp</dc:creator>
  <cp:lastModifiedBy>Tripp</cp:lastModifiedBy>
  <cp:revision>1</cp:revision>
  <dcterms:created xsi:type="dcterms:W3CDTF">2019-01-06T16:02:00Z</dcterms:created>
  <dcterms:modified xsi:type="dcterms:W3CDTF">2019-01-06T16:05:00Z</dcterms:modified>
</cp:coreProperties>
</file>