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76">
        <w:rPr>
          <w:rFonts w:ascii="Times New Roman" w:hAnsi="Times New Roman" w:cs="Times New Roman"/>
          <w:b/>
          <w:sz w:val="28"/>
          <w:szCs w:val="28"/>
        </w:rPr>
        <w:t>Заглавие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410A8">
        <w:rPr>
          <w:rFonts w:ascii="Times New Roman" w:hAnsi="Times New Roman" w:cs="Times New Roman"/>
          <w:sz w:val="28"/>
          <w:szCs w:val="28"/>
        </w:rPr>
        <w:t>внеклассн</w:t>
      </w:r>
      <w:r w:rsidR="00905ED9">
        <w:rPr>
          <w:rFonts w:ascii="Times New Roman" w:hAnsi="Times New Roman" w:cs="Times New Roman"/>
          <w:sz w:val="28"/>
          <w:szCs w:val="28"/>
        </w:rPr>
        <w:t>ых</w:t>
      </w:r>
      <w:r w:rsidR="008410A8">
        <w:rPr>
          <w:rFonts w:ascii="Times New Roman" w:hAnsi="Times New Roman" w:cs="Times New Roman"/>
          <w:sz w:val="28"/>
          <w:szCs w:val="28"/>
        </w:rPr>
        <w:t xml:space="preserve"> </w:t>
      </w:r>
      <w:r w:rsidRPr="004F0EF0">
        <w:rPr>
          <w:rFonts w:ascii="Times New Roman" w:hAnsi="Times New Roman" w:cs="Times New Roman"/>
          <w:sz w:val="28"/>
          <w:szCs w:val="28"/>
        </w:rPr>
        <w:t>образовательн</w:t>
      </w:r>
      <w:r w:rsidR="00905ED9">
        <w:rPr>
          <w:rFonts w:ascii="Times New Roman" w:hAnsi="Times New Roman" w:cs="Times New Roman"/>
          <w:sz w:val="28"/>
          <w:szCs w:val="28"/>
        </w:rPr>
        <w:t>ых</w:t>
      </w:r>
      <w:r w:rsidRPr="004F0EF0">
        <w:rPr>
          <w:rFonts w:ascii="Times New Roman" w:hAnsi="Times New Roman" w:cs="Times New Roman"/>
          <w:sz w:val="28"/>
          <w:szCs w:val="28"/>
        </w:rPr>
        <w:t xml:space="preserve"> </w:t>
      </w:r>
      <w:r w:rsidR="00905ED9">
        <w:rPr>
          <w:rFonts w:ascii="Times New Roman" w:hAnsi="Times New Roman" w:cs="Times New Roman"/>
          <w:sz w:val="28"/>
          <w:szCs w:val="28"/>
        </w:rPr>
        <w:t>площадок</w:t>
      </w:r>
      <w:r w:rsidRPr="004F0E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0EF0">
        <w:rPr>
          <w:rFonts w:ascii="Times New Roman" w:hAnsi="Times New Roman" w:cs="Times New Roman"/>
          <w:sz w:val="28"/>
          <w:szCs w:val="28"/>
        </w:rPr>
        <w:t>межструктурного</w:t>
      </w:r>
      <w:proofErr w:type="spellEnd"/>
      <w:r w:rsidRPr="004F0EF0">
        <w:rPr>
          <w:rFonts w:ascii="Times New Roman" w:hAnsi="Times New Roman" w:cs="Times New Roman"/>
          <w:sz w:val="28"/>
          <w:szCs w:val="28"/>
        </w:rPr>
        <w:t xml:space="preserve"> взаимодействия для проведения учебных занятий по физике</w:t>
      </w:r>
    </w:p>
    <w:p w:rsidR="002D6DCB" w:rsidRPr="00245C01" w:rsidRDefault="002D6DCB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F76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F0">
        <w:rPr>
          <w:rFonts w:ascii="Times New Roman" w:hAnsi="Times New Roman" w:cs="Times New Roman"/>
          <w:b/>
          <w:sz w:val="28"/>
          <w:szCs w:val="28"/>
        </w:rPr>
        <w:t>И</w:t>
      </w:r>
      <w:r w:rsidR="006B7B2A"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Pr="004F0EF0">
        <w:rPr>
          <w:rFonts w:ascii="Times New Roman" w:hAnsi="Times New Roman" w:cs="Times New Roman"/>
          <w:b/>
          <w:sz w:val="28"/>
          <w:szCs w:val="28"/>
        </w:rPr>
        <w:t>М</w:t>
      </w:r>
      <w:r w:rsidR="006B7B2A">
        <w:rPr>
          <w:rFonts w:ascii="Times New Roman" w:hAnsi="Times New Roman" w:cs="Times New Roman"/>
          <w:b/>
          <w:sz w:val="28"/>
          <w:szCs w:val="28"/>
        </w:rPr>
        <w:t>ихайловна</w:t>
      </w:r>
      <w:r w:rsidR="006B7B2A" w:rsidRPr="006B7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B2A" w:rsidRPr="004F0EF0">
        <w:rPr>
          <w:rFonts w:ascii="Times New Roman" w:hAnsi="Times New Roman" w:cs="Times New Roman"/>
          <w:b/>
          <w:sz w:val="28"/>
          <w:szCs w:val="28"/>
        </w:rPr>
        <w:t>Мамеева-Шварцман</w:t>
      </w:r>
      <w:r w:rsidR="006B7B2A">
        <w:rPr>
          <w:rFonts w:ascii="Times New Roman" w:hAnsi="Times New Roman" w:cs="Times New Roman"/>
          <w:sz w:val="28"/>
          <w:szCs w:val="28"/>
        </w:rPr>
        <w:t xml:space="preserve"> – у</w:t>
      </w:r>
      <w:r w:rsidRPr="004F0EF0">
        <w:rPr>
          <w:rFonts w:ascii="Times New Roman" w:hAnsi="Times New Roman" w:cs="Times New Roman"/>
          <w:sz w:val="28"/>
          <w:szCs w:val="28"/>
        </w:rPr>
        <w:t>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«Международный детский центр </w:t>
      </w:r>
      <w:r w:rsidRPr="000D4C2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>Артек</w:t>
      </w:r>
      <w:r w:rsidRPr="000D4C2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B7B2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Гурзуф</w:t>
      </w:r>
      <w:r w:rsidR="006B7B2A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7B2A" w:rsidRPr="00F3147F" w:rsidRDefault="006B7B2A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B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14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B7B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14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F3147F">
          <w:rPr>
            <w:rStyle w:val="a3"/>
            <w:rFonts w:ascii="Times New Roman" w:hAnsi="Times New Roman"/>
            <w:color w:val="auto"/>
            <w:sz w:val="28"/>
            <w:lang w:val="en-US"/>
          </w:rPr>
          <w:t>IShvartsman@artek.org</w:t>
        </w:r>
      </w:hyperlink>
      <w:r w:rsidRPr="00F3147F">
        <w:rPr>
          <w:rStyle w:val="allowtextselection"/>
          <w:rFonts w:ascii="Times New Roman" w:hAnsi="Times New Roman"/>
          <w:sz w:val="28"/>
          <w:lang w:val="en-US"/>
        </w:rPr>
        <w:t xml:space="preserve">, </w:t>
      </w:r>
      <w:hyperlink r:id="rId9" w:history="1">
        <w:r w:rsidRPr="00F3147F">
          <w:rPr>
            <w:rStyle w:val="a3"/>
            <w:rFonts w:ascii="Times New Roman" w:hAnsi="Times New Roman"/>
            <w:color w:val="auto"/>
            <w:sz w:val="28"/>
            <w:lang w:val="en-US"/>
          </w:rPr>
          <w:t>mameeva-schvartsman@rambler.ru</w:t>
        </w:r>
      </w:hyperlink>
    </w:p>
    <w:p w:rsidR="000D4C2F" w:rsidRP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3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статьи</w:t>
      </w:r>
    </w:p>
    <w:p w:rsidR="000D4C2F" w:rsidRDefault="008410A8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обобщается опыт </w:t>
      </w:r>
      <w:r w:rsidR="00CB168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учебных занятий в формате </w:t>
      </w:r>
      <w:proofErr w:type="spellStart"/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экспериментариума</w:t>
      </w:r>
      <w:proofErr w:type="spellEnd"/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CB1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современными тенденциями развития образования </w:t>
      </w:r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предполагает: обязательное </w:t>
      </w:r>
      <w:r w:rsidR="00CB168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практического исследования; использование, по возможности,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</w:t>
      </w:r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площадки</w:t>
      </w:r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63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разных специалистов</w:t>
      </w:r>
      <w:r w:rsidR="000D4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630" w:rsidRPr="00CB1683" w:rsidRDefault="004D6630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0D4C2F" w:rsidRDefault="000D4C2F" w:rsidP="00B655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Ключевые слова: </w:t>
      </w:r>
      <w:proofErr w:type="spellStart"/>
      <w:r w:rsidRPr="00982F7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экспериментариум</w:t>
      </w:r>
      <w:proofErr w:type="spellEnd"/>
      <w:r w:rsidRPr="00982F76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образовательная площадка</w:t>
      </w:r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>межструктурное</w:t>
      </w:r>
      <w:proofErr w:type="spellEnd"/>
      <w:r w:rsidR="002E2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370F">
        <w:rPr>
          <w:rFonts w:ascii="Times New Roman" w:hAnsi="Times New Roman" w:cs="Times New Roman"/>
          <w:b/>
          <w:sz w:val="28"/>
        </w:rPr>
        <w:t xml:space="preserve"> </w:t>
      </w:r>
    </w:p>
    <w:p w:rsidR="00BB49CA" w:rsidRPr="00F3147F" w:rsidRDefault="00BB49CA" w:rsidP="00B655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0D4C2F" w:rsidRPr="00AA643A" w:rsidRDefault="00A26CAF" w:rsidP="00B655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C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</w:t>
      </w:r>
    </w:p>
    <w:p w:rsidR="00CB1683" w:rsidRPr="00787F74" w:rsidRDefault="00307FE0" w:rsidP="00CB1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74">
        <w:rPr>
          <w:rFonts w:ascii="Times New Roman" w:hAnsi="Times New Roman" w:cs="Times New Roman"/>
          <w:sz w:val="28"/>
          <w:szCs w:val="28"/>
        </w:rPr>
        <w:t xml:space="preserve">«Успеть за современными тенденциями развития образования и преуспеть в них!» </w:t>
      </w:r>
      <w:r w:rsidR="00BB49CA">
        <w:rPr>
          <w:rFonts w:ascii="Times New Roman" w:hAnsi="Times New Roman" w:cs="Times New Roman"/>
          <w:sz w:val="28"/>
          <w:szCs w:val="28"/>
        </w:rPr>
        <w:t>–</w:t>
      </w:r>
      <w:r w:rsidRPr="00787F74">
        <w:rPr>
          <w:rFonts w:ascii="Times New Roman" w:hAnsi="Times New Roman" w:cs="Times New Roman"/>
          <w:sz w:val="28"/>
          <w:szCs w:val="28"/>
        </w:rPr>
        <w:t xml:space="preserve"> девиз учителя, не останавливающегося в совершенствовании своего профессионализма. И коллектив методического объединения учителей физики </w:t>
      </w:r>
      <w:proofErr w:type="spellStart"/>
      <w:r w:rsidRPr="00787F74">
        <w:rPr>
          <w:rFonts w:ascii="Times New Roman" w:hAnsi="Times New Roman" w:cs="Times New Roman"/>
          <w:sz w:val="28"/>
          <w:szCs w:val="28"/>
        </w:rPr>
        <w:t>артековской</w:t>
      </w:r>
      <w:proofErr w:type="spellEnd"/>
      <w:r w:rsidRPr="00787F74">
        <w:rPr>
          <w:rFonts w:ascii="Times New Roman" w:hAnsi="Times New Roman" w:cs="Times New Roman"/>
          <w:sz w:val="28"/>
          <w:szCs w:val="28"/>
        </w:rPr>
        <w:t xml:space="preserve"> школы – не </w:t>
      </w:r>
      <w:r w:rsidR="00787F74">
        <w:rPr>
          <w:rFonts w:ascii="Times New Roman" w:hAnsi="Times New Roman" w:cs="Times New Roman"/>
          <w:sz w:val="28"/>
          <w:szCs w:val="28"/>
        </w:rPr>
        <w:t xml:space="preserve">исключение, потому что они первыми начали разрабатывать </w:t>
      </w:r>
      <w:proofErr w:type="spellStart"/>
      <w:r w:rsidR="00787F74">
        <w:rPr>
          <w:rFonts w:ascii="Times New Roman" w:hAnsi="Times New Roman" w:cs="Times New Roman"/>
          <w:sz w:val="28"/>
          <w:szCs w:val="28"/>
        </w:rPr>
        <w:t>экспериментариумы</w:t>
      </w:r>
      <w:proofErr w:type="spellEnd"/>
      <w:r w:rsidR="00787F74">
        <w:rPr>
          <w:rFonts w:ascii="Times New Roman" w:hAnsi="Times New Roman" w:cs="Times New Roman"/>
          <w:sz w:val="28"/>
          <w:szCs w:val="28"/>
        </w:rPr>
        <w:t>.</w:t>
      </w:r>
    </w:p>
    <w:p w:rsidR="004D2F32" w:rsidRDefault="004D2F32" w:rsidP="00B71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E3" w:rsidRPr="00B715E3" w:rsidRDefault="00B715E3" w:rsidP="00B71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5E3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Экспериментариумы</w:t>
      </w:r>
      <w:proofErr w:type="spellEnd"/>
    </w:p>
    <w:p w:rsidR="00102F2A" w:rsidRDefault="00881455" w:rsidP="00B65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</w:t>
      </w:r>
      <w:r w:rsidR="00AA643A">
        <w:rPr>
          <w:rFonts w:ascii="Times New Roman" w:hAnsi="Times New Roman" w:cs="Times New Roman"/>
          <w:sz w:val="28"/>
          <w:szCs w:val="28"/>
        </w:rPr>
        <w:t xml:space="preserve"> в школе «Артека» </w:t>
      </w:r>
      <w:r w:rsidR="00B6558F">
        <w:rPr>
          <w:rFonts w:ascii="Times New Roman" w:hAnsi="Times New Roman" w:cs="Times New Roman"/>
          <w:sz w:val="28"/>
          <w:szCs w:val="28"/>
        </w:rPr>
        <w:t xml:space="preserve">в </w:t>
      </w:r>
      <w:r w:rsidR="00AA643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B6558F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AA643A">
        <w:rPr>
          <w:rFonts w:ascii="Times New Roman" w:hAnsi="Times New Roman" w:cs="Times New Roman"/>
          <w:sz w:val="28"/>
          <w:szCs w:val="28"/>
        </w:rPr>
        <w:t xml:space="preserve">занятия по физике и химии проводятся в новом формате – </w:t>
      </w:r>
      <w:proofErr w:type="spellStart"/>
      <w:r w:rsidR="00AA643A">
        <w:rPr>
          <w:rFonts w:ascii="Times New Roman" w:hAnsi="Times New Roman" w:cs="Times New Roman"/>
          <w:sz w:val="28"/>
          <w:szCs w:val="28"/>
        </w:rPr>
        <w:t>экспериментариуме</w:t>
      </w:r>
      <w:proofErr w:type="spellEnd"/>
      <w:r w:rsidR="00AA643A">
        <w:rPr>
          <w:rFonts w:ascii="Times New Roman" w:hAnsi="Times New Roman" w:cs="Times New Roman"/>
          <w:sz w:val="28"/>
          <w:szCs w:val="28"/>
        </w:rPr>
        <w:t xml:space="preserve">. Это пары академических часов, в ходе которых обязательно должен </w:t>
      </w:r>
      <w:r w:rsidR="006074D1">
        <w:rPr>
          <w:rFonts w:ascii="Times New Roman" w:hAnsi="Times New Roman" w:cs="Times New Roman"/>
          <w:sz w:val="28"/>
          <w:szCs w:val="28"/>
        </w:rPr>
        <w:t xml:space="preserve">быть этап активной практической деятельности детей, в результате которой они что-то для себя открывают, подтверждают или опровергают. </w:t>
      </w:r>
    </w:p>
    <w:p w:rsidR="00787F74" w:rsidRDefault="00787F74" w:rsidP="00B65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экспериментариумах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прослеживаются такие современные тенденции развития образования, как:</w:t>
      </w:r>
    </w:p>
    <w:p w:rsidR="00787F74" w:rsidRPr="00787F74" w:rsidRDefault="00787F74" w:rsidP="00787F7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74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7F74">
        <w:rPr>
          <w:rFonts w:ascii="Times New Roman" w:hAnsi="Times New Roman" w:cs="Times New Roman"/>
          <w:sz w:val="28"/>
          <w:szCs w:val="28"/>
        </w:rPr>
        <w:t xml:space="preserve"> </w:t>
      </w:r>
      <w:r w:rsidRPr="00787F74">
        <w:rPr>
          <w:rFonts w:ascii="Times New Roman" w:hAnsi="Times New Roman" w:cs="Times New Roman"/>
          <w:color w:val="000000"/>
          <w:sz w:val="28"/>
          <w:szCs w:val="28"/>
        </w:rPr>
        <w:t>преобладание личностно-</w:t>
      </w:r>
      <w:proofErr w:type="spellStart"/>
      <w:r w:rsidRPr="00787F74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87F7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</w:t>
      </w:r>
      <w:r w:rsidRPr="00787F74">
        <w:rPr>
          <w:rFonts w:ascii="Times New Roman" w:hAnsi="Times New Roman" w:cs="Times New Roman"/>
          <w:sz w:val="28"/>
          <w:szCs w:val="28"/>
        </w:rPr>
        <w:t>;</w:t>
      </w:r>
    </w:p>
    <w:p w:rsidR="00787F74" w:rsidRPr="00787F74" w:rsidRDefault="00787F74" w:rsidP="00787F7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74">
        <w:rPr>
          <w:rFonts w:ascii="Times New Roman" w:hAnsi="Times New Roman" w:cs="Times New Roman"/>
          <w:iCs/>
          <w:color w:val="000000"/>
          <w:sz w:val="28"/>
          <w:szCs w:val="28"/>
        </w:rPr>
        <w:t>демократизация</w:t>
      </w:r>
      <w:r w:rsidRPr="00787F74">
        <w:rPr>
          <w:rFonts w:ascii="Times New Roman" w:hAnsi="Times New Roman" w:cs="Times New Roman"/>
          <w:color w:val="000000"/>
          <w:sz w:val="28"/>
          <w:szCs w:val="28"/>
        </w:rPr>
        <w:t> – создание условий для развития активности, инициативы и творчества участников образовательного процесса;</w:t>
      </w:r>
    </w:p>
    <w:p w:rsidR="00787F74" w:rsidRPr="00787F74" w:rsidRDefault="00787F74" w:rsidP="00787F7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74">
        <w:rPr>
          <w:rFonts w:ascii="Times New Roman" w:hAnsi="Times New Roman" w:cs="Times New Roman"/>
          <w:iCs/>
          <w:color w:val="000000"/>
          <w:sz w:val="28"/>
          <w:szCs w:val="28"/>
        </w:rPr>
        <w:t>активные методы обучения </w:t>
      </w:r>
      <w:r w:rsidRPr="00787F74">
        <w:rPr>
          <w:rFonts w:ascii="Times New Roman" w:hAnsi="Times New Roman" w:cs="Times New Roman"/>
          <w:color w:val="000000"/>
          <w:sz w:val="28"/>
          <w:szCs w:val="28"/>
        </w:rPr>
        <w:t xml:space="preserve">– элементы </w:t>
      </w:r>
      <w:proofErr w:type="spellStart"/>
      <w:r w:rsidRPr="00787F74">
        <w:rPr>
          <w:rFonts w:ascii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787F74">
        <w:rPr>
          <w:rFonts w:ascii="Times New Roman" w:hAnsi="Times New Roman" w:cs="Times New Roman"/>
          <w:color w:val="000000"/>
          <w:sz w:val="28"/>
          <w:szCs w:val="28"/>
        </w:rPr>
        <w:t>; научного поиска; самостоятельная работа обучающихся; развивающие и стимулирующие творчество личности способы организации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4D1" w:rsidRPr="00B6558F" w:rsidRDefault="006074D1" w:rsidP="00B6558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таких образовательных </w:t>
      </w:r>
      <w:r w:rsidRPr="00B6558F">
        <w:rPr>
          <w:rFonts w:ascii="Times New Roman" w:hAnsi="Times New Roman" w:cs="Times New Roman"/>
          <w:sz w:val="28"/>
          <w:szCs w:val="28"/>
        </w:rPr>
        <w:t xml:space="preserve">активностей </w:t>
      </w:r>
      <w:r w:rsidR="00B6558F" w:rsidRPr="00B6558F">
        <w:rPr>
          <w:rFonts w:ascii="Times New Roman" w:hAnsi="Times New Roman" w:cs="Times New Roman"/>
          <w:sz w:val="28"/>
          <w:szCs w:val="28"/>
        </w:rPr>
        <w:t xml:space="preserve">при </w:t>
      </w:r>
      <w:r w:rsidR="00B6558F">
        <w:rPr>
          <w:rFonts w:ascii="Times New Roman" w:hAnsi="Times New Roman" w:cs="Times New Roman"/>
          <w:sz w:val="28"/>
          <w:szCs w:val="28"/>
        </w:rPr>
        <w:t xml:space="preserve">тематическом </w:t>
      </w:r>
      <w:r w:rsidR="00B6558F" w:rsidRPr="00B6558F">
        <w:rPr>
          <w:rFonts w:ascii="Times New Roman" w:hAnsi="Times New Roman" w:cs="Times New Roman"/>
          <w:sz w:val="28"/>
          <w:szCs w:val="28"/>
        </w:rPr>
        <w:t>изучении предмета</w:t>
      </w:r>
      <w:r w:rsidR="00C21D09">
        <w:rPr>
          <w:rFonts w:ascii="Times New Roman" w:hAnsi="Times New Roman" w:cs="Times New Roman"/>
          <w:sz w:val="28"/>
          <w:szCs w:val="28"/>
        </w:rPr>
        <w:t xml:space="preserve"> (всегда учитывается драматургия смены)</w:t>
      </w:r>
      <w:r w:rsidR="00B6558F" w:rsidRPr="00B6558F">
        <w:rPr>
          <w:rFonts w:ascii="Times New Roman" w:hAnsi="Times New Roman" w:cs="Times New Roman"/>
          <w:sz w:val="28"/>
          <w:szCs w:val="28"/>
        </w:rPr>
        <w:t xml:space="preserve"> </w:t>
      </w:r>
      <w:r w:rsidRPr="00B655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6558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</w:t>
      </w:r>
      <w:r w:rsidR="00B6558F" w:rsidRPr="00B655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58F" w:rsidRPr="00B6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Pr="00B6558F">
        <w:rPr>
          <w:rFonts w:ascii="Times New Roman" w:hAnsi="Times New Roman" w:cs="Times New Roman"/>
          <w:color w:val="000000" w:themeColor="text1"/>
          <w:sz w:val="28"/>
          <w:szCs w:val="28"/>
        </w:rPr>
        <w:t>для:</w:t>
      </w:r>
    </w:p>
    <w:p w:rsidR="00A26CAF" w:rsidRPr="00BB49CA" w:rsidRDefault="006074D1" w:rsidP="00BB49CA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 ответственного отношения обучающихся к будущему нашей планеты;</w:t>
      </w:r>
    </w:p>
    <w:p w:rsidR="006074D1" w:rsidRPr="00BB49CA" w:rsidRDefault="006074D1" w:rsidP="00BB49CA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eastAsia="Calibri" w:hAnsi="Times New Roman" w:cs="Times New Roman"/>
          <w:sz w:val="28"/>
          <w:szCs w:val="28"/>
        </w:rPr>
        <w:t xml:space="preserve">формирования навыков (развития компетенций) </w:t>
      </w:r>
      <w:r w:rsidRPr="00BB49CA">
        <w:rPr>
          <w:rFonts w:ascii="Times New Roman" w:hAnsi="Times New Roman"/>
          <w:sz w:val="28"/>
          <w:szCs w:val="28"/>
        </w:rPr>
        <w:t xml:space="preserve">у обучающихся </w:t>
      </w:r>
      <w:r w:rsidRPr="00BB49CA">
        <w:rPr>
          <w:rFonts w:ascii="Times New Roman" w:eastAsia="Calibri" w:hAnsi="Times New Roman" w:cs="Times New Roman"/>
          <w:sz w:val="28"/>
          <w:szCs w:val="28"/>
        </w:rPr>
        <w:t>учебно-исследовательской деятельности;</w:t>
      </w:r>
    </w:p>
    <w:p w:rsidR="006074D1" w:rsidRPr="00BB49CA" w:rsidRDefault="006074D1" w:rsidP="00BB49CA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потребности в творческой самореализации обучающихся</w:t>
      </w:r>
      <w:r w:rsidR="00C21D09" w:rsidRPr="00BB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1D09" w:rsidRPr="00BB49CA">
        <w:rPr>
          <w:rFonts w:ascii="Times New Roman" w:hAnsi="Times New Roman" w:cs="Times New Roman"/>
          <w:sz w:val="28"/>
          <w:szCs w:val="28"/>
        </w:rPr>
        <w:t>раскрытия и развития творческого потенциала)</w:t>
      </w:r>
      <w:r w:rsidR="00B6558F" w:rsidRPr="00BB49CA">
        <w:rPr>
          <w:rFonts w:ascii="Times New Roman" w:hAnsi="Times New Roman" w:cs="Times New Roman"/>
          <w:sz w:val="28"/>
          <w:szCs w:val="28"/>
        </w:rPr>
        <w:t>.</w:t>
      </w:r>
    </w:p>
    <w:p w:rsidR="0095272E" w:rsidRDefault="0095272E" w:rsidP="00102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 описывают свои ожидания от занятий, тем самым ставя себе цели и задачи. По окончанию всех учебных пар (у разных классов их количество отличается: 1 или 2)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в ходе рефлексии оценивают свои личные, командные и групповые достижения и трудности, предлагая свои варианты решения возникших проблем и комментируя выставленные себе и друг другу отметки. </w:t>
      </w:r>
    </w:p>
    <w:p w:rsidR="00B6558F" w:rsidRDefault="00102F2A" w:rsidP="00102F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требованием </w:t>
      </w:r>
      <w:r w:rsidR="009527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завершени</w:t>
      </w:r>
      <w:r w:rsidR="009527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занятий с детьми является создание ими конечного продукта. На физике мы выбираем такие формы представления результатов, как: самостоятельно сделанное устройство или его проект; научные журналы с результатами детских мини-исследований; творческие сборники с физическим содержанием; инсценированное представление учебного материала; опорные схемы; видеоролики и др.</w:t>
      </w:r>
    </w:p>
    <w:p w:rsidR="00C21D09" w:rsidRPr="0095272E" w:rsidRDefault="002E7789" w:rsidP="0095272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881">
        <w:rPr>
          <w:rFonts w:ascii="Times New Roman" w:hAnsi="Times New Roman" w:cs="Times New Roman"/>
          <w:sz w:val="28"/>
          <w:szCs w:val="28"/>
        </w:rPr>
        <w:t>экспериментариумах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 п</w:t>
      </w:r>
      <w:r w:rsidR="00C21D09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="00C21D09" w:rsidRPr="002E7789">
        <w:rPr>
          <w:rFonts w:ascii="Times New Roman" w:hAnsi="Times New Roman" w:cs="Times New Roman"/>
          <w:sz w:val="28"/>
          <w:szCs w:val="28"/>
        </w:rPr>
        <w:t>преимущественно следующие формы и технологии</w:t>
      </w:r>
      <w:r w:rsidR="00C21D09" w:rsidRPr="0095272E">
        <w:rPr>
          <w:rFonts w:ascii="Times New Roman" w:hAnsi="Times New Roman" w:cs="Times New Roman"/>
          <w:sz w:val="28"/>
          <w:szCs w:val="28"/>
        </w:rPr>
        <w:t>:</w:t>
      </w:r>
      <w:r w:rsidR="0095272E" w:rsidRPr="0095272E">
        <w:rPr>
          <w:rFonts w:ascii="Times New Roman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eastAsia="Calibri" w:hAnsi="Times New Roman" w:cs="Times New Roman"/>
          <w:sz w:val="28"/>
          <w:szCs w:val="28"/>
        </w:rPr>
        <w:t>проектный метод</w:t>
      </w:r>
      <w:r w:rsidRPr="0095272E">
        <w:rPr>
          <w:rFonts w:ascii="Times New Roman" w:eastAsia="Calibri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49CA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5272E">
        <w:rPr>
          <w:rFonts w:ascii="Times New Roman" w:eastAsia="Calibri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eastAsia="Calibri" w:hAnsi="Times New Roman" w:cs="Times New Roman"/>
          <w:sz w:val="28"/>
          <w:szCs w:val="28"/>
        </w:rPr>
        <w:t xml:space="preserve">методы </w:t>
      </w:r>
      <w:proofErr w:type="spellStart"/>
      <w:r w:rsidR="00C21D09" w:rsidRPr="0095272E">
        <w:rPr>
          <w:rFonts w:ascii="Times New Roman" w:eastAsia="Calibri" w:hAnsi="Times New Roman" w:cs="Times New Roman"/>
          <w:sz w:val="28"/>
          <w:szCs w:val="28"/>
        </w:rPr>
        <w:t>игропедагогики</w:t>
      </w:r>
      <w:proofErr w:type="spellEnd"/>
      <w:r w:rsidRPr="0095272E">
        <w:rPr>
          <w:rFonts w:ascii="Times New Roman" w:eastAsia="Calibri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eastAsia="Calibri" w:hAnsi="Times New Roman" w:cs="Times New Roman"/>
          <w:sz w:val="28"/>
          <w:szCs w:val="28"/>
        </w:rPr>
        <w:t>кейс-метод</w:t>
      </w:r>
      <w:r w:rsidRPr="0095272E">
        <w:rPr>
          <w:rFonts w:ascii="Times New Roman" w:eastAsia="Calibri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hAnsi="Times New Roman" w:cs="Times New Roman"/>
          <w:sz w:val="28"/>
          <w:szCs w:val="28"/>
        </w:rPr>
        <w:t>творческая</w:t>
      </w:r>
      <w:r w:rsidR="00BB49CA">
        <w:rPr>
          <w:rFonts w:ascii="Times New Roman" w:hAnsi="Times New Roman" w:cs="Times New Roman"/>
          <w:sz w:val="28"/>
          <w:szCs w:val="28"/>
        </w:rPr>
        <w:t xml:space="preserve"> мастерская;</w:t>
      </w:r>
      <w:r w:rsidR="00BB49CA" w:rsidRPr="00BB49CA">
        <w:rPr>
          <w:rFonts w:ascii="Times New Roman" w:hAnsi="Times New Roman" w:cs="Times New Roman"/>
          <w:sz w:val="28"/>
          <w:szCs w:val="28"/>
        </w:rPr>
        <w:t xml:space="preserve"> </w:t>
      </w:r>
      <w:r w:rsidR="00BB49CA" w:rsidRPr="0095272E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C21D09" w:rsidRPr="0095272E">
        <w:rPr>
          <w:rFonts w:ascii="Times New Roman" w:hAnsi="Times New Roman" w:cs="Times New Roman"/>
          <w:sz w:val="28"/>
          <w:szCs w:val="28"/>
        </w:rPr>
        <w:t>лаборатория</w:t>
      </w:r>
      <w:r w:rsidRPr="0095272E">
        <w:rPr>
          <w:rFonts w:ascii="Times New Roman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eastAsia="Calibri" w:hAnsi="Times New Roman" w:cs="Times New Roman"/>
          <w:sz w:val="28"/>
          <w:szCs w:val="28"/>
        </w:rPr>
        <w:t>сетевой образовательный модуль</w:t>
      </w:r>
      <w:r w:rsidRPr="0095272E">
        <w:rPr>
          <w:rFonts w:ascii="Times New Roman" w:eastAsia="Calibri" w:hAnsi="Times New Roman" w:cs="Times New Roman"/>
          <w:sz w:val="28"/>
          <w:szCs w:val="28"/>
        </w:rPr>
        <w:t>;</w:t>
      </w:r>
      <w:r w:rsidR="0095272E" w:rsidRPr="00952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D09" w:rsidRPr="0095272E">
        <w:rPr>
          <w:rFonts w:ascii="Times New Roman" w:eastAsia="Times New Roman" w:hAnsi="Times New Roman" w:cs="Times New Roman"/>
          <w:sz w:val="28"/>
          <w:szCs w:val="28"/>
        </w:rPr>
        <w:t>обучение вне стен классной комнаты</w:t>
      </w:r>
      <w:r w:rsidR="0095272E" w:rsidRPr="009527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21D09" w:rsidRPr="0095272E">
        <w:rPr>
          <w:rFonts w:ascii="Times New Roman" w:eastAsia="Times New Roman" w:hAnsi="Times New Roman" w:cs="Times New Roman"/>
          <w:sz w:val="28"/>
          <w:szCs w:val="28"/>
        </w:rPr>
        <w:t>методы музейной педагогики</w:t>
      </w:r>
      <w:r w:rsidR="0095272E" w:rsidRPr="00952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789" w:rsidRDefault="00102F2A" w:rsidP="000E57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EF">
        <w:rPr>
          <w:rFonts w:ascii="Times New Roman" w:hAnsi="Times New Roman" w:cs="Times New Roman"/>
          <w:sz w:val="28"/>
          <w:szCs w:val="28"/>
        </w:rPr>
        <w:t>Для максимального приближения учебных ситуаций к реальной жизни</w:t>
      </w:r>
      <w:r w:rsidR="00C21D09" w:rsidRPr="000E57EF">
        <w:rPr>
          <w:rFonts w:ascii="Times New Roman" w:hAnsi="Times New Roman" w:cs="Times New Roman"/>
          <w:sz w:val="28"/>
          <w:szCs w:val="28"/>
        </w:rPr>
        <w:t xml:space="preserve"> </w:t>
      </w:r>
      <w:r w:rsidR="002E7789" w:rsidRPr="000E57EF">
        <w:rPr>
          <w:rFonts w:ascii="Times New Roman" w:hAnsi="Times New Roman" w:cs="Times New Roman"/>
          <w:sz w:val="28"/>
          <w:szCs w:val="28"/>
        </w:rPr>
        <w:t xml:space="preserve">занятия, по возможности, проводятся вне стен классной комнаты и школы, с привлечением специалистов из доступных нам внутренних и внешних структурных подразделений. Таким образом, </w:t>
      </w:r>
      <w:r w:rsidR="002E7789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внедрения других участников образовательного процесса размыкается ставш</w:t>
      </w:r>
      <w:r w:rsidR="000E57EF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E7789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привычной связка </w:t>
      </w:r>
      <w:r w:rsidR="000E57EF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789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учитель-ученик</w:t>
      </w:r>
      <w:r w:rsidR="000E57EF" w:rsidRP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2E7789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789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привычного </w:t>
      </w:r>
      <w:r w:rsid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789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формального</w:t>
      </w:r>
      <w:r w:rsid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789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</w:t>
      </w:r>
      <w:r w:rsidR="000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переносится </w:t>
      </w:r>
      <w:r w:rsidR="002E7789" w:rsidRPr="002E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естественный контекст, уже насыщенный необходимым содержанием.</w:t>
      </w:r>
    </w:p>
    <w:p w:rsidR="00881455" w:rsidRDefault="00881455" w:rsidP="00B715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E3" w:rsidRPr="00B715E3" w:rsidRDefault="00B715E3" w:rsidP="00B715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площадки</w:t>
      </w:r>
    </w:p>
    <w:p w:rsidR="00102F2A" w:rsidRDefault="00B715E3" w:rsidP="000E57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9133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</w:t>
      </w:r>
      <w:r w:rsidR="00913304">
        <w:rPr>
          <w:rFonts w:ascii="Times New Roman" w:hAnsi="Times New Roman" w:cs="Times New Roman"/>
          <w:sz w:val="28"/>
          <w:szCs w:val="28"/>
        </w:rPr>
        <w:t>лощадки</w:t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где угодно. Но выбор места должен быть оправдан. Это значит, что не стоит в гонке за активным внедрением </w:t>
      </w:r>
      <w:r w:rsidR="00881455">
        <w:rPr>
          <w:rFonts w:ascii="Times New Roman" w:hAnsi="Times New Roman" w:cs="Times New Roman"/>
          <w:sz w:val="28"/>
          <w:szCs w:val="28"/>
        </w:rPr>
        <w:t xml:space="preserve">технологии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занятий вне </w:t>
      </w:r>
      <w:r w:rsidR="00FD0881">
        <w:rPr>
          <w:rFonts w:ascii="Times New Roman" w:hAnsi="Times New Roman" w:cs="Times New Roman"/>
          <w:sz w:val="28"/>
          <w:szCs w:val="28"/>
        </w:rPr>
        <w:t>классной комнаты</w:t>
      </w:r>
      <w:r>
        <w:rPr>
          <w:rFonts w:ascii="Times New Roman" w:hAnsi="Times New Roman" w:cs="Times New Roman"/>
          <w:sz w:val="28"/>
          <w:szCs w:val="28"/>
        </w:rPr>
        <w:t xml:space="preserve"> изучать электрические цепи в школьном парке</w:t>
      </w:r>
      <w:r w:rsidR="00881455">
        <w:rPr>
          <w:rFonts w:ascii="Times New Roman" w:hAnsi="Times New Roman" w:cs="Times New Roman"/>
          <w:sz w:val="28"/>
          <w:szCs w:val="28"/>
        </w:rPr>
        <w:t xml:space="preserve">, библиотеке или музее. Ведь, в данном случае, целесообразнее провести исследование и практическую работу в </w:t>
      </w:r>
      <w:r w:rsidR="00881455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 с необходимым оборудованием. А посещение других </w:t>
      </w:r>
      <w:r w:rsidR="00124BA6">
        <w:rPr>
          <w:rFonts w:ascii="Times New Roman" w:hAnsi="Times New Roman" w:cs="Times New Roman"/>
          <w:sz w:val="28"/>
          <w:szCs w:val="28"/>
        </w:rPr>
        <w:t>площадок</w:t>
      </w:r>
      <w:r w:rsidR="00881455">
        <w:rPr>
          <w:rFonts w:ascii="Times New Roman" w:hAnsi="Times New Roman" w:cs="Times New Roman"/>
          <w:sz w:val="28"/>
          <w:szCs w:val="28"/>
        </w:rPr>
        <w:t xml:space="preserve"> </w:t>
      </w:r>
      <w:r w:rsidR="00FD0881">
        <w:rPr>
          <w:rFonts w:ascii="Times New Roman" w:hAnsi="Times New Roman" w:cs="Times New Roman"/>
          <w:sz w:val="28"/>
          <w:szCs w:val="28"/>
        </w:rPr>
        <w:t>лучше</w:t>
      </w:r>
      <w:r w:rsidR="00881455">
        <w:rPr>
          <w:rFonts w:ascii="Times New Roman" w:hAnsi="Times New Roman" w:cs="Times New Roman"/>
          <w:sz w:val="28"/>
          <w:szCs w:val="28"/>
        </w:rPr>
        <w:t xml:space="preserve"> организовать уже на этапах повторения или в рамках внеурочной деятельности, когда можно будет, например, в школьной столовой составить электрическую схему подключённых потребителей и рассмотреть другие её возможные варианты для максимальной экономии потребляемой электроэнергии.</w:t>
      </w:r>
    </w:p>
    <w:p w:rsidR="00913304" w:rsidRDefault="00D50D75" w:rsidP="000E57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</w:t>
      </w:r>
      <w:r w:rsidR="000627FB">
        <w:rPr>
          <w:rFonts w:ascii="Times New Roman" w:hAnsi="Times New Roman" w:cs="Times New Roman"/>
          <w:sz w:val="28"/>
          <w:szCs w:val="28"/>
        </w:rPr>
        <w:t xml:space="preserve">лощадками для проведения </w:t>
      </w:r>
      <w:proofErr w:type="spellStart"/>
      <w:r w:rsidR="000627FB">
        <w:rPr>
          <w:rFonts w:ascii="Times New Roman" w:hAnsi="Times New Roman" w:cs="Times New Roman"/>
          <w:sz w:val="28"/>
          <w:szCs w:val="28"/>
        </w:rPr>
        <w:t>артековских</w:t>
      </w:r>
      <w:proofErr w:type="spellEnd"/>
      <w:r w:rsidR="000627FB">
        <w:rPr>
          <w:rFonts w:ascii="Times New Roman" w:hAnsi="Times New Roman" w:cs="Times New Roman"/>
          <w:sz w:val="28"/>
          <w:szCs w:val="28"/>
        </w:rPr>
        <w:t xml:space="preserve"> </w:t>
      </w:r>
      <w:r w:rsidR="00913304">
        <w:rPr>
          <w:rFonts w:ascii="Times New Roman" w:hAnsi="Times New Roman" w:cs="Times New Roman"/>
          <w:sz w:val="28"/>
          <w:szCs w:val="28"/>
        </w:rPr>
        <w:t>исследовани</w:t>
      </w:r>
      <w:r w:rsidR="000627FB">
        <w:rPr>
          <w:rFonts w:ascii="Times New Roman" w:hAnsi="Times New Roman" w:cs="Times New Roman"/>
          <w:sz w:val="28"/>
          <w:szCs w:val="28"/>
        </w:rPr>
        <w:t>й</w:t>
      </w:r>
      <w:r w:rsidR="00913304">
        <w:rPr>
          <w:rFonts w:ascii="Times New Roman" w:hAnsi="Times New Roman" w:cs="Times New Roman"/>
          <w:sz w:val="28"/>
          <w:szCs w:val="28"/>
        </w:rPr>
        <w:t xml:space="preserve"> по физике </w:t>
      </w:r>
      <w:r w:rsidR="000627FB">
        <w:rPr>
          <w:rFonts w:ascii="Times New Roman" w:hAnsi="Times New Roman" w:cs="Times New Roman"/>
          <w:sz w:val="28"/>
          <w:szCs w:val="28"/>
        </w:rPr>
        <w:t>являются</w:t>
      </w:r>
      <w:r w:rsidR="00913304">
        <w:rPr>
          <w:rFonts w:ascii="Times New Roman" w:hAnsi="Times New Roman" w:cs="Times New Roman"/>
          <w:sz w:val="28"/>
          <w:szCs w:val="28"/>
        </w:rPr>
        <w:t>:</w:t>
      </w:r>
    </w:p>
    <w:p w:rsidR="00913304" w:rsidRPr="00BB49CA" w:rsidRDefault="000627FB" w:rsidP="00BB49C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 xml:space="preserve">в школе: </w:t>
      </w:r>
      <w:r w:rsidR="00913304" w:rsidRPr="00BB49CA">
        <w:rPr>
          <w:rFonts w:ascii="Times New Roman" w:hAnsi="Times New Roman" w:cs="Times New Roman"/>
          <w:sz w:val="28"/>
          <w:szCs w:val="28"/>
        </w:rPr>
        <w:t>коридор</w:t>
      </w:r>
      <w:r w:rsidR="005D0BFA" w:rsidRPr="00BB49CA">
        <w:rPr>
          <w:rFonts w:ascii="Times New Roman" w:hAnsi="Times New Roman" w:cs="Times New Roman"/>
          <w:sz w:val="28"/>
          <w:szCs w:val="28"/>
        </w:rPr>
        <w:t>ы</w:t>
      </w:r>
      <w:r w:rsidRPr="00BB49CA">
        <w:rPr>
          <w:rFonts w:ascii="Times New Roman" w:hAnsi="Times New Roman" w:cs="Times New Roman"/>
          <w:sz w:val="28"/>
          <w:szCs w:val="28"/>
        </w:rPr>
        <w:t xml:space="preserve">, </w:t>
      </w:r>
      <w:r w:rsidR="00913304" w:rsidRPr="00BB49CA">
        <w:rPr>
          <w:rFonts w:ascii="Times New Roman" w:hAnsi="Times New Roman" w:cs="Times New Roman"/>
          <w:sz w:val="28"/>
          <w:szCs w:val="28"/>
        </w:rPr>
        <w:t>лестниц</w:t>
      </w:r>
      <w:r w:rsidR="005D0BFA" w:rsidRPr="00BB49CA">
        <w:rPr>
          <w:rFonts w:ascii="Times New Roman" w:hAnsi="Times New Roman" w:cs="Times New Roman"/>
          <w:sz w:val="28"/>
          <w:szCs w:val="28"/>
        </w:rPr>
        <w:t>ы</w:t>
      </w:r>
      <w:r w:rsidRPr="00BB49CA">
        <w:rPr>
          <w:rFonts w:ascii="Times New Roman" w:hAnsi="Times New Roman" w:cs="Times New Roman"/>
          <w:sz w:val="28"/>
          <w:szCs w:val="28"/>
        </w:rPr>
        <w:t xml:space="preserve">, </w:t>
      </w:r>
      <w:r w:rsidR="00913304" w:rsidRPr="00BB49CA">
        <w:rPr>
          <w:rFonts w:ascii="Times New Roman" w:hAnsi="Times New Roman" w:cs="Times New Roman"/>
          <w:sz w:val="28"/>
          <w:szCs w:val="28"/>
        </w:rPr>
        <w:t>библиотека, столовая, буфет</w:t>
      </w:r>
      <w:r w:rsidR="005D0BFA" w:rsidRPr="00BB49CA">
        <w:rPr>
          <w:rFonts w:ascii="Times New Roman" w:hAnsi="Times New Roman" w:cs="Times New Roman"/>
          <w:sz w:val="28"/>
          <w:szCs w:val="28"/>
        </w:rPr>
        <w:t>;</w:t>
      </w:r>
    </w:p>
    <w:p w:rsidR="00913304" w:rsidRPr="00BB49CA" w:rsidRDefault="000627FB" w:rsidP="00BB49C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 xml:space="preserve">возле школы: </w:t>
      </w:r>
      <w:r w:rsidR="00913304" w:rsidRPr="00BB49CA">
        <w:rPr>
          <w:rFonts w:ascii="Times New Roman" w:hAnsi="Times New Roman" w:cs="Times New Roman"/>
          <w:sz w:val="28"/>
          <w:szCs w:val="28"/>
        </w:rPr>
        <w:t>амфитеатр</w:t>
      </w:r>
      <w:r w:rsidRPr="00BB49CA">
        <w:rPr>
          <w:rFonts w:ascii="Times New Roman" w:hAnsi="Times New Roman" w:cs="Times New Roman"/>
          <w:sz w:val="28"/>
          <w:szCs w:val="28"/>
        </w:rPr>
        <w:t>, парк;</w:t>
      </w:r>
    </w:p>
    <w:p w:rsidR="00913304" w:rsidRPr="00BB49CA" w:rsidRDefault="00913304" w:rsidP="00BB49C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>территория</w:t>
      </w:r>
      <w:r w:rsidR="000627FB" w:rsidRPr="00BB49CA">
        <w:rPr>
          <w:rFonts w:ascii="Times New Roman" w:hAnsi="Times New Roman" w:cs="Times New Roman"/>
          <w:sz w:val="28"/>
          <w:szCs w:val="28"/>
        </w:rPr>
        <w:t xml:space="preserve"> </w:t>
      </w:r>
      <w:r w:rsidRPr="00BB49CA">
        <w:rPr>
          <w:rFonts w:ascii="Times New Roman" w:hAnsi="Times New Roman" w:cs="Times New Roman"/>
          <w:sz w:val="28"/>
          <w:szCs w:val="28"/>
        </w:rPr>
        <w:t>детских лагерей</w:t>
      </w:r>
      <w:r w:rsidR="000627FB" w:rsidRPr="00BB49CA">
        <w:rPr>
          <w:rFonts w:ascii="Times New Roman" w:hAnsi="Times New Roman" w:cs="Times New Roman"/>
          <w:sz w:val="28"/>
          <w:szCs w:val="28"/>
        </w:rPr>
        <w:t>: парки, побережье;</w:t>
      </w:r>
    </w:p>
    <w:p w:rsidR="00913304" w:rsidRPr="00BB49CA" w:rsidRDefault="000627FB" w:rsidP="00BB49C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 xml:space="preserve">структурные подразделения «Артека» (внутреннее сотрудничество): </w:t>
      </w:r>
      <w:r w:rsidR="00913304" w:rsidRPr="00BB49CA">
        <w:rPr>
          <w:rFonts w:ascii="Times New Roman" w:hAnsi="Times New Roman" w:cs="Times New Roman"/>
          <w:sz w:val="28"/>
          <w:szCs w:val="28"/>
        </w:rPr>
        <w:t>ферма (зооуголок)</w:t>
      </w:r>
      <w:r w:rsidRPr="00BB49C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13304" w:rsidRPr="00BB49CA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BB49CA">
        <w:rPr>
          <w:rFonts w:ascii="Times New Roman" w:hAnsi="Times New Roman" w:cs="Times New Roman"/>
          <w:sz w:val="28"/>
          <w:szCs w:val="28"/>
        </w:rPr>
        <w:t xml:space="preserve">; </w:t>
      </w:r>
      <w:r w:rsidR="00913304" w:rsidRPr="00BB49CA">
        <w:rPr>
          <w:rFonts w:ascii="Times New Roman" w:hAnsi="Times New Roman" w:cs="Times New Roman"/>
          <w:sz w:val="28"/>
          <w:szCs w:val="28"/>
        </w:rPr>
        <w:t>автобаза</w:t>
      </w:r>
      <w:r w:rsidRPr="00BB49C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B49CA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B49CA">
        <w:rPr>
          <w:rFonts w:ascii="Times New Roman" w:hAnsi="Times New Roman" w:cs="Times New Roman"/>
          <w:sz w:val="28"/>
          <w:szCs w:val="28"/>
        </w:rPr>
        <w:t>; п</w:t>
      </w:r>
      <w:r w:rsidR="00913304" w:rsidRPr="00BB49CA">
        <w:rPr>
          <w:rFonts w:ascii="Times New Roman" w:hAnsi="Times New Roman" w:cs="Times New Roman"/>
          <w:sz w:val="28"/>
          <w:szCs w:val="28"/>
        </w:rPr>
        <w:t>очта</w:t>
      </w:r>
      <w:r w:rsidRPr="00BB49CA">
        <w:rPr>
          <w:rFonts w:ascii="Times New Roman" w:hAnsi="Times New Roman" w:cs="Times New Roman"/>
          <w:sz w:val="28"/>
          <w:szCs w:val="28"/>
        </w:rPr>
        <w:t xml:space="preserve">; музеи; </w:t>
      </w:r>
      <w:r w:rsidR="00913304" w:rsidRPr="00BB49CA">
        <w:rPr>
          <w:rFonts w:ascii="Times New Roman" w:hAnsi="Times New Roman" w:cs="Times New Roman"/>
          <w:sz w:val="28"/>
          <w:szCs w:val="28"/>
        </w:rPr>
        <w:t>студии (кружки) детского творчества</w:t>
      </w:r>
      <w:r w:rsidRPr="00BB49CA">
        <w:rPr>
          <w:rFonts w:ascii="Times New Roman" w:hAnsi="Times New Roman" w:cs="Times New Roman"/>
          <w:sz w:val="28"/>
          <w:szCs w:val="28"/>
        </w:rPr>
        <w:t>;</w:t>
      </w:r>
    </w:p>
    <w:p w:rsidR="00913304" w:rsidRPr="00BB49CA" w:rsidRDefault="000627FB" w:rsidP="00BB49CA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CA">
        <w:rPr>
          <w:rFonts w:ascii="Times New Roman" w:hAnsi="Times New Roman" w:cs="Times New Roman"/>
          <w:sz w:val="28"/>
          <w:szCs w:val="28"/>
        </w:rPr>
        <w:t xml:space="preserve">структурные подразделения Гурзуфа и Симферополя (внешнее сотрудничество, партнёры): </w:t>
      </w:r>
      <w:r w:rsidR="00913304" w:rsidRPr="00BB49CA">
        <w:rPr>
          <w:rFonts w:ascii="Times New Roman" w:hAnsi="Times New Roman" w:cs="Times New Roman"/>
          <w:sz w:val="28"/>
          <w:szCs w:val="28"/>
        </w:rPr>
        <w:t>музеи</w:t>
      </w:r>
      <w:r w:rsidRPr="00BB49CA">
        <w:rPr>
          <w:rFonts w:ascii="Times New Roman" w:hAnsi="Times New Roman" w:cs="Times New Roman"/>
          <w:sz w:val="28"/>
          <w:szCs w:val="28"/>
        </w:rPr>
        <w:t xml:space="preserve">; </w:t>
      </w:r>
      <w:r w:rsidR="005D0BFA" w:rsidRPr="00BB49CA">
        <w:rPr>
          <w:rFonts w:ascii="Times New Roman" w:hAnsi="Times New Roman" w:cs="Times New Roman"/>
          <w:sz w:val="28"/>
          <w:szCs w:val="28"/>
        </w:rPr>
        <w:t>МЧС</w:t>
      </w:r>
      <w:r w:rsidRPr="00BB49CA">
        <w:rPr>
          <w:rFonts w:ascii="Times New Roman" w:hAnsi="Times New Roman" w:cs="Times New Roman"/>
          <w:sz w:val="28"/>
          <w:szCs w:val="28"/>
        </w:rPr>
        <w:t>; КФУ.</w:t>
      </w:r>
    </w:p>
    <w:p w:rsidR="00FD0881" w:rsidRDefault="00FD0881" w:rsidP="000E57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4BA6">
        <w:rPr>
          <w:rFonts w:ascii="Times New Roman" w:hAnsi="Times New Roman" w:cs="Times New Roman"/>
          <w:sz w:val="28"/>
          <w:szCs w:val="28"/>
        </w:rPr>
        <w:t>бразовательные площадки тесно с</w:t>
      </w:r>
      <w:r>
        <w:rPr>
          <w:rFonts w:ascii="Times New Roman" w:hAnsi="Times New Roman" w:cs="Times New Roman"/>
          <w:sz w:val="28"/>
          <w:szCs w:val="28"/>
        </w:rPr>
        <w:t xml:space="preserve">вязаны с возможностью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</w:t>
      </w:r>
      <w:r w:rsidR="00124B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124BA6">
        <w:rPr>
          <w:rFonts w:ascii="Times New Roman" w:hAnsi="Times New Roman" w:cs="Times New Roman"/>
          <w:sz w:val="28"/>
          <w:szCs w:val="28"/>
        </w:rPr>
        <w:t>.</w:t>
      </w:r>
    </w:p>
    <w:p w:rsidR="00124BA6" w:rsidRDefault="00124BA6" w:rsidP="000E57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организации, готовые сотрудничать с Вами, то прекрасно. </w:t>
      </w:r>
    </w:p>
    <w:p w:rsidR="00D50D75" w:rsidRDefault="00124BA6" w:rsidP="000E57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тоже неплохо. Природа со всеми её богатствами – лучший и надёжный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Ваших идей.</w:t>
      </w:r>
      <w:r w:rsidR="00D50D75">
        <w:rPr>
          <w:rFonts w:ascii="Times New Roman" w:hAnsi="Times New Roman" w:cs="Times New Roman"/>
          <w:sz w:val="28"/>
          <w:szCs w:val="28"/>
        </w:rPr>
        <w:t xml:space="preserve"> Но лучше не оставлять попыток установления сотрудничества с другими специалистами. Занятия с их привлечением будут интересны не только детям, но и Вам (проверено!).</w:t>
      </w:r>
    </w:p>
    <w:p w:rsidR="00320FAB" w:rsidRDefault="00D50D75" w:rsidP="00320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проведение учебных занятий на нетрадици</w:t>
      </w:r>
      <w:r w:rsidR="00320FAB">
        <w:rPr>
          <w:rFonts w:ascii="Times New Roman" w:hAnsi="Times New Roman" w:cs="Times New Roman"/>
          <w:sz w:val="28"/>
          <w:szCs w:val="28"/>
        </w:rPr>
        <w:t xml:space="preserve">онных образовательных площадках </w:t>
      </w:r>
      <w:r>
        <w:rPr>
          <w:rFonts w:ascii="Times New Roman" w:hAnsi="Times New Roman" w:cs="Times New Roman"/>
          <w:sz w:val="28"/>
          <w:szCs w:val="28"/>
        </w:rPr>
        <w:t>сопряжено с рядом трудностей, к которым учителю надо быть готовым</w:t>
      </w:r>
      <w:r w:rsidR="00243858">
        <w:rPr>
          <w:rFonts w:ascii="Times New Roman" w:hAnsi="Times New Roman" w:cs="Times New Roman"/>
          <w:sz w:val="28"/>
          <w:szCs w:val="28"/>
        </w:rPr>
        <w:t>:</w:t>
      </w:r>
    </w:p>
    <w:p w:rsidR="00243858" w:rsidRDefault="00243858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20FAB" w:rsidRPr="00243858">
        <w:rPr>
          <w:rFonts w:ascii="Times New Roman" w:hAnsi="Times New Roman" w:cs="Times New Roman"/>
          <w:sz w:val="28"/>
          <w:szCs w:val="28"/>
        </w:rPr>
        <w:t xml:space="preserve">дна из наиболее частых организационных проблем – транспорт </w:t>
      </w:r>
      <w:r w:rsidR="0006348E">
        <w:rPr>
          <w:rFonts w:ascii="Times New Roman" w:hAnsi="Times New Roman" w:cs="Times New Roman"/>
          <w:sz w:val="28"/>
          <w:szCs w:val="28"/>
        </w:rPr>
        <w:t xml:space="preserve">и передвижение: </w:t>
      </w:r>
      <w:r w:rsidR="00320FAB" w:rsidRPr="00243858">
        <w:rPr>
          <w:rFonts w:ascii="Times New Roman" w:hAnsi="Times New Roman" w:cs="Times New Roman"/>
          <w:sz w:val="28"/>
          <w:szCs w:val="28"/>
        </w:rPr>
        <w:t>непунктуальность водителей; нехватка посадочных мест; автомобильные заторы на дороге; поломка автобуса; отмена рейса; высадка детей в незапланированном месте, далеко от нужной площадки</w:t>
      </w:r>
      <w:r w:rsidR="0006348E">
        <w:rPr>
          <w:rFonts w:ascii="Times New Roman" w:hAnsi="Times New Roman" w:cs="Times New Roman"/>
          <w:sz w:val="28"/>
          <w:szCs w:val="28"/>
        </w:rPr>
        <w:t xml:space="preserve"> (совет: предусмотреть уменьшение времени на запланированное занятие, подготовить адекватные (с учётом окружающей обстановки) виды работы с детьми во время ожидания и поездки)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858" w:rsidRDefault="00243858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58">
        <w:rPr>
          <w:rFonts w:ascii="Times New Roman" w:hAnsi="Times New Roman" w:cs="Times New Roman"/>
          <w:sz w:val="28"/>
          <w:szCs w:val="28"/>
        </w:rPr>
        <w:t>погода</w:t>
      </w:r>
      <w:r w:rsidR="0006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348E">
        <w:rPr>
          <w:rFonts w:ascii="Times New Roman" w:hAnsi="Times New Roman" w:cs="Times New Roman"/>
          <w:sz w:val="28"/>
          <w:szCs w:val="28"/>
        </w:rPr>
        <w:t>совет: е</w:t>
      </w:r>
      <w:r w:rsidR="0006348E" w:rsidRPr="00243858">
        <w:rPr>
          <w:rFonts w:ascii="Times New Roman" w:hAnsi="Times New Roman" w:cs="Times New Roman"/>
          <w:sz w:val="28"/>
          <w:szCs w:val="28"/>
        </w:rPr>
        <w:t xml:space="preserve">сли </w:t>
      </w:r>
      <w:r w:rsidR="0006348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6348E" w:rsidRPr="00243858">
        <w:rPr>
          <w:rFonts w:ascii="Times New Roman" w:hAnsi="Times New Roman" w:cs="Times New Roman"/>
          <w:sz w:val="28"/>
          <w:szCs w:val="28"/>
        </w:rPr>
        <w:t>заняти</w:t>
      </w:r>
      <w:r w:rsidR="0006348E">
        <w:rPr>
          <w:rFonts w:ascii="Times New Roman" w:hAnsi="Times New Roman" w:cs="Times New Roman"/>
          <w:sz w:val="28"/>
          <w:szCs w:val="28"/>
        </w:rPr>
        <w:t>я</w:t>
      </w:r>
      <w:r w:rsidR="0006348E" w:rsidRPr="00243858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06348E">
        <w:rPr>
          <w:rFonts w:ascii="Times New Roman" w:hAnsi="Times New Roman" w:cs="Times New Roman"/>
          <w:sz w:val="28"/>
          <w:szCs w:val="28"/>
        </w:rPr>
        <w:t>уется</w:t>
      </w:r>
      <w:r w:rsidR="0006348E" w:rsidRPr="00243858">
        <w:rPr>
          <w:rFonts w:ascii="Times New Roman" w:hAnsi="Times New Roman" w:cs="Times New Roman"/>
          <w:sz w:val="28"/>
          <w:szCs w:val="28"/>
        </w:rPr>
        <w:t xml:space="preserve"> под открытым небом</w:t>
      </w:r>
      <w:r w:rsidR="00B76DA5">
        <w:rPr>
          <w:rFonts w:ascii="Times New Roman" w:hAnsi="Times New Roman" w:cs="Times New Roman"/>
          <w:sz w:val="28"/>
          <w:szCs w:val="28"/>
        </w:rPr>
        <w:t xml:space="preserve">, </w:t>
      </w:r>
      <w:r w:rsidR="0006348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6348E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6348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6348E">
        <w:rPr>
          <w:rFonts w:ascii="Times New Roman" w:hAnsi="Times New Roman" w:cs="Times New Roman"/>
          <w:sz w:val="28"/>
          <w:szCs w:val="28"/>
        </w:rPr>
        <w:t>я</w:t>
      </w:r>
      <w:r w:rsidR="00271830">
        <w:rPr>
          <w:rFonts w:ascii="Times New Roman" w:hAnsi="Times New Roman" w:cs="Times New Roman"/>
          <w:sz w:val="28"/>
          <w:szCs w:val="28"/>
        </w:rPr>
        <w:t>, т.к. могут быть неблагоприятные погодные условия – осадки, ветер, холод, жара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71830" w:rsidRDefault="00C57A48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пригодность</w:t>
      </w:r>
      <w:r w:rsidR="0027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площадки </w:t>
      </w:r>
      <w:r w:rsidR="00271830">
        <w:rPr>
          <w:rFonts w:ascii="Times New Roman" w:hAnsi="Times New Roman" w:cs="Times New Roman"/>
          <w:sz w:val="28"/>
          <w:szCs w:val="28"/>
        </w:rPr>
        <w:t xml:space="preserve">для проведения занятий (совет: лично проконтролировать и обеспечить наличие устойчивых посадочных мест, планшетов для крепления раздаточных материалов, канцелярских принадлежностей в необходимом количестве, </w:t>
      </w:r>
      <w:proofErr w:type="spellStart"/>
      <w:r w:rsidR="00271830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="00271830">
        <w:rPr>
          <w:rFonts w:ascii="Times New Roman" w:hAnsi="Times New Roman" w:cs="Times New Roman"/>
          <w:sz w:val="28"/>
          <w:szCs w:val="28"/>
        </w:rPr>
        <w:t>, компьютерной техники, интернета, раздевалки для детей, санузла, аптечки, питьевой воды</w:t>
      </w:r>
      <w:r w:rsidR="00254C29">
        <w:rPr>
          <w:rFonts w:ascii="Times New Roman" w:hAnsi="Times New Roman" w:cs="Times New Roman"/>
          <w:sz w:val="28"/>
          <w:szCs w:val="28"/>
        </w:rPr>
        <w:t xml:space="preserve">; детально изучить площадку и при работе с детьми по максимуму использовать те её особенности, которых нет в классной комнате, чтобы </w:t>
      </w:r>
      <w:r>
        <w:rPr>
          <w:rFonts w:ascii="Times New Roman" w:hAnsi="Times New Roman" w:cs="Times New Roman"/>
          <w:sz w:val="28"/>
          <w:szCs w:val="28"/>
        </w:rPr>
        <w:t xml:space="preserve">выход за пределы школы был </w:t>
      </w:r>
      <w:r w:rsidR="00254C29">
        <w:rPr>
          <w:rFonts w:ascii="Times New Roman" w:hAnsi="Times New Roman" w:cs="Times New Roman"/>
          <w:sz w:val="28"/>
          <w:szCs w:val="28"/>
        </w:rPr>
        <w:t>оправда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целесообразен</w:t>
      </w:r>
      <w:r w:rsidR="00271830">
        <w:rPr>
          <w:rFonts w:ascii="Times New Roman" w:hAnsi="Times New Roman" w:cs="Times New Roman"/>
          <w:sz w:val="28"/>
          <w:szCs w:val="28"/>
        </w:rPr>
        <w:t>);</w:t>
      </w:r>
    </w:p>
    <w:p w:rsidR="00243858" w:rsidRDefault="0006348E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243858">
        <w:rPr>
          <w:rFonts w:ascii="Times New Roman" w:hAnsi="Times New Roman" w:cs="Times New Roman"/>
          <w:sz w:val="28"/>
          <w:szCs w:val="28"/>
        </w:rPr>
        <w:t xml:space="preserve"> детей: например, невозможность передвижения во время занятия кого-то из учеников из-за травмы (</w:t>
      </w:r>
      <w:r>
        <w:rPr>
          <w:rFonts w:ascii="Times New Roman" w:hAnsi="Times New Roman" w:cs="Times New Roman"/>
          <w:sz w:val="28"/>
          <w:szCs w:val="28"/>
        </w:rPr>
        <w:t xml:space="preserve">совет: </w:t>
      </w:r>
      <w:r w:rsidR="00243858">
        <w:rPr>
          <w:rFonts w:ascii="Times New Roman" w:hAnsi="Times New Roman" w:cs="Times New Roman"/>
          <w:sz w:val="28"/>
          <w:szCs w:val="28"/>
        </w:rPr>
        <w:t xml:space="preserve">узнавать, по возможности, о состоянии здоровья детей заранее; предлагать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243858">
        <w:rPr>
          <w:rFonts w:ascii="Times New Roman" w:hAnsi="Times New Roman" w:cs="Times New Roman"/>
          <w:sz w:val="28"/>
          <w:szCs w:val="28"/>
        </w:rPr>
        <w:t xml:space="preserve">ребёнку посильный </w:t>
      </w:r>
      <w:r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243858">
        <w:rPr>
          <w:rFonts w:ascii="Times New Roman" w:hAnsi="Times New Roman" w:cs="Times New Roman"/>
          <w:sz w:val="28"/>
          <w:szCs w:val="28"/>
        </w:rPr>
        <w:t>вид деятельности под присмотром другого специалиста школы</w:t>
      </w:r>
      <w:r>
        <w:rPr>
          <w:rFonts w:ascii="Times New Roman" w:hAnsi="Times New Roman" w:cs="Times New Roman"/>
          <w:sz w:val="28"/>
          <w:szCs w:val="28"/>
        </w:rPr>
        <w:t xml:space="preserve"> или изменять ход занятия для вовлечения в него всех детей</w:t>
      </w:r>
      <w:r w:rsidR="00243858">
        <w:rPr>
          <w:rFonts w:ascii="Times New Roman" w:hAnsi="Times New Roman" w:cs="Times New Roman"/>
          <w:sz w:val="28"/>
          <w:szCs w:val="28"/>
        </w:rPr>
        <w:t>);</w:t>
      </w:r>
    </w:p>
    <w:p w:rsidR="00243858" w:rsidRDefault="00B76DA5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шума на таких площадках, как: море; многолюдное место; транспорт (совет: иметь учителю свой беспроводной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громкоговоритель, не стоит рассчитывать на микрофон в автобусе или музее (может оказаться нерабочим));</w:t>
      </w:r>
    </w:p>
    <w:p w:rsidR="00B76DA5" w:rsidRDefault="00B76DA5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незажигательность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специалистов другого учреждения, т.к. это часто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люди без опыта регулярного общения с </w:t>
      </w:r>
      <w:r w:rsidR="00271830">
        <w:rPr>
          <w:rFonts w:ascii="Times New Roman" w:hAnsi="Times New Roman" w:cs="Times New Roman"/>
          <w:sz w:val="28"/>
          <w:szCs w:val="28"/>
        </w:rPr>
        <w:t>детским коллективом</w:t>
      </w:r>
      <w:r>
        <w:rPr>
          <w:rFonts w:ascii="Times New Roman" w:hAnsi="Times New Roman" w:cs="Times New Roman"/>
          <w:sz w:val="28"/>
          <w:szCs w:val="28"/>
        </w:rPr>
        <w:t>, которые не всегда могут последовательно</w:t>
      </w:r>
      <w:r w:rsidR="00F23E3F">
        <w:rPr>
          <w:rFonts w:ascii="Times New Roman" w:hAnsi="Times New Roman" w:cs="Times New Roman"/>
          <w:sz w:val="28"/>
          <w:szCs w:val="28"/>
        </w:rPr>
        <w:t>, компактно</w:t>
      </w:r>
      <w:r>
        <w:rPr>
          <w:rFonts w:ascii="Times New Roman" w:hAnsi="Times New Roman" w:cs="Times New Roman"/>
          <w:sz w:val="28"/>
          <w:szCs w:val="28"/>
        </w:rPr>
        <w:t xml:space="preserve"> и интересно преподнести свою информацию (совет: заранее познакомиться со </w:t>
      </w:r>
      <w:r w:rsidR="00F23E3F">
        <w:rPr>
          <w:rFonts w:ascii="Times New Roman" w:hAnsi="Times New Roman" w:cs="Times New Roman"/>
          <w:sz w:val="28"/>
          <w:szCs w:val="28"/>
        </w:rPr>
        <w:t>специалистом-</w:t>
      </w:r>
      <w:proofErr w:type="spellStart"/>
      <w:r w:rsidR="00F23E3F">
        <w:rPr>
          <w:rFonts w:ascii="Times New Roman" w:hAnsi="Times New Roman" w:cs="Times New Roman"/>
          <w:sz w:val="28"/>
          <w:szCs w:val="28"/>
        </w:rPr>
        <w:t>сореализатором</w:t>
      </w:r>
      <w:proofErr w:type="spellEnd"/>
      <w:r w:rsidR="00F23E3F">
        <w:rPr>
          <w:rFonts w:ascii="Times New Roman" w:hAnsi="Times New Roman" w:cs="Times New Roman"/>
          <w:sz w:val="28"/>
          <w:szCs w:val="28"/>
        </w:rPr>
        <w:t xml:space="preserve">, прослушать его часть занятия и обсудить формы работы с детьми, подготовиться к ответам на возможные вопросы; запастись дополнительными заданиями по теме с активным </w:t>
      </w:r>
      <w:r w:rsidR="004D2F32">
        <w:rPr>
          <w:rFonts w:ascii="Times New Roman" w:hAnsi="Times New Roman" w:cs="Times New Roman"/>
          <w:sz w:val="28"/>
          <w:szCs w:val="28"/>
        </w:rPr>
        <w:t xml:space="preserve">включением специалиста и эффективным </w:t>
      </w:r>
      <w:r w:rsidR="00F23E3F">
        <w:rPr>
          <w:rFonts w:ascii="Times New Roman" w:hAnsi="Times New Roman" w:cs="Times New Roman"/>
          <w:sz w:val="28"/>
          <w:szCs w:val="28"/>
        </w:rPr>
        <w:t>использованием новой площадки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3E3F">
        <w:rPr>
          <w:rFonts w:ascii="Times New Roman" w:hAnsi="Times New Roman" w:cs="Times New Roman"/>
          <w:sz w:val="28"/>
          <w:szCs w:val="28"/>
        </w:rPr>
        <w:t>;</w:t>
      </w:r>
    </w:p>
    <w:p w:rsidR="00F23E3F" w:rsidRDefault="00F23E3F" w:rsidP="0024385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продолжительности Вашего занятия с детьми из-за каких-либо мероприятий, экскурсий (совет: иметь вариант «экспресс-занятия», чтобы оно</w:t>
      </w:r>
      <w:r w:rsidRPr="00F2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детей, несмотря на малое время, было целостным, законченным); </w:t>
      </w:r>
    </w:p>
    <w:p w:rsidR="00320FAB" w:rsidRPr="00833318" w:rsidRDefault="00F23E3F" w:rsidP="00122A7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что-то непредвиденное </w:t>
      </w:r>
      <w:r w:rsidR="00CA49E1">
        <w:rPr>
          <w:rFonts w:ascii="Times New Roman" w:hAnsi="Times New Roman" w:cs="Times New Roman"/>
          <w:sz w:val="28"/>
          <w:szCs w:val="28"/>
        </w:rPr>
        <w:t>(с</w:t>
      </w:r>
      <w:r w:rsidR="00320FAB" w:rsidRPr="00F23E3F">
        <w:rPr>
          <w:rFonts w:ascii="Times New Roman" w:hAnsi="Times New Roman" w:cs="Times New Roman"/>
          <w:sz w:val="28"/>
          <w:szCs w:val="28"/>
        </w:rPr>
        <w:t>овет:</w:t>
      </w:r>
      <w:r w:rsidR="0006348E"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="00CA49E1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C57A48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A49E1">
        <w:rPr>
          <w:rFonts w:ascii="Times New Roman" w:hAnsi="Times New Roman" w:cs="Times New Roman"/>
          <w:sz w:val="28"/>
          <w:szCs w:val="28"/>
        </w:rPr>
        <w:t xml:space="preserve">сохранять спокойствие и уверенность; </w:t>
      </w:r>
      <w:r w:rsidR="00320FAB" w:rsidRPr="00F23E3F">
        <w:rPr>
          <w:rFonts w:ascii="Times New Roman" w:hAnsi="Times New Roman" w:cs="Times New Roman"/>
          <w:sz w:val="28"/>
          <w:szCs w:val="28"/>
        </w:rPr>
        <w:t xml:space="preserve">не допускать детского </w:t>
      </w:r>
      <w:r w:rsidR="00320FAB" w:rsidRPr="00833318">
        <w:rPr>
          <w:rFonts w:ascii="Times New Roman" w:hAnsi="Times New Roman" w:cs="Times New Roman"/>
          <w:sz w:val="28"/>
          <w:szCs w:val="28"/>
        </w:rPr>
        <w:t>«ничегонеделанья» и мыслей у них, что «что-то пошло не так». Всё должно быть «так», что</w:t>
      </w:r>
      <w:r w:rsidR="00271830" w:rsidRPr="00833318">
        <w:rPr>
          <w:rFonts w:ascii="Times New Roman" w:hAnsi="Times New Roman" w:cs="Times New Roman"/>
          <w:sz w:val="28"/>
          <w:szCs w:val="28"/>
        </w:rPr>
        <w:t xml:space="preserve"> </w:t>
      </w:r>
      <w:r w:rsidR="00320FAB" w:rsidRPr="00833318">
        <w:rPr>
          <w:rFonts w:ascii="Times New Roman" w:hAnsi="Times New Roman" w:cs="Times New Roman"/>
          <w:sz w:val="28"/>
          <w:szCs w:val="28"/>
        </w:rPr>
        <w:t>бы ни случилось – «всё так и было задумано»</w:t>
      </w:r>
      <w:r w:rsidR="00243858" w:rsidRPr="00833318">
        <w:rPr>
          <w:rFonts w:ascii="Times New Roman" w:hAnsi="Times New Roman" w:cs="Times New Roman"/>
          <w:sz w:val="28"/>
          <w:szCs w:val="28"/>
        </w:rPr>
        <w:t>.</w:t>
      </w:r>
    </w:p>
    <w:p w:rsidR="00833318" w:rsidRDefault="00833318" w:rsidP="00122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E1" w:rsidRPr="00833318" w:rsidRDefault="00CA49E1" w:rsidP="00122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18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proofErr w:type="spellStart"/>
      <w:r w:rsidRPr="00833318">
        <w:rPr>
          <w:rFonts w:ascii="Times New Roman" w:hAnsi="Times New Roman" w:cs="Times New Roman"/>
          <w:b/>
          <w:sz w:val="28"/>
          <w:szCs w:val="28"/>
        </w:rPr>
        <w:t>межструктурного</w:t>
      </w:r>
      <w:proofErr w:type="spellEnd"/>
      <w:r w:rsidRPr="00833318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  <w:r w:rsidR="00C57A48" w:rsidRPr="00833318">
        <w:rPr>
          <w:rFonts w:ascii="Times New Roman" w:hAnsi="Times New Roman" w:cs="Times New Roman"/>
          <w:b/>
          <w:sz w:val="28"/>
          <w:szCs w:val="28"/>
        </w:rPr>
        <w:t xml:space="preserve"> вне школы</w:t>
      </w:r>
    </w:p>
    <w:p w:rsidR="006A2EAF" w:rsidRPr="00833318" w:rsidRDefault="00720F8F" w:rsidP="00720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э</w:t>
      </w:r>
      <w:r w:rsidR="00D65921" w:rsidRPr="00833318">
        <w:rPr>
          <w:rFonts w:ascii="Times New Roman" w:hAnsi="Times New Roman" w:cs="Times New Roman"/>
          <w:sz w:val="28"/>
          <w:szCs w:val="28"/>
        </w:rPr>
        <w:t>кспериментариум</w:t>
      </w:r>
      <w:r w:rsidRPr="008333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65921" w:rsidRPr="00833318">
        <w:rPr>
          <w:rFonts w:ascii="Times New Roman" w:hAnsi="Times New Roman" w:cs="Times New Roman"/>
          <w:sz w:val="28"/>
          <w:szCs w:val="28"/>
        </w:rPr>
        <w:t xml:space="preserve"> в </w:t>
      </w:r>
      <w:r w:rsidR="00A911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9113A" w:rsidRPr="00711E7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9113A">
        <w:rPr>
          <w:rFonts w:ascii="Times New Roman" w:hAnsi="Times New Roman" w:cs="Times New Roman"/>
          <w:sz w:val="28"/>
          <w:szCs w:val="28"/>
        </w:rPr>
        <w:t>е</w:t>
      </w:r>
      <w:r w:rsidR="00122A7D" w:rsidRPr="00833318">
        <w:rPr>
          <w:rFonts w:ascii="Times New Roman" w:hAnsi="Times New Roman" w:cs="Times New Roman"/>
          <w:sz w:val="28"/>
          <w:szCs w:val="28"/>
        </w:rPr>
        <w:t xml:space="preserve"> </w:t>
      </w:r>
      <w:r w:rsidR="00122A7D" w:rsidRPr="00833318">
        <w:rPr>
          <w:rFonts w:ascii="Times New Roman" w:hAnsi="Times New Roman" w:cs="Times New Roman"/>
          <w:b/>
          <w:sz w:val="28"/>
          <w:szCs w:val="28"/>
        </w:rPr>
        <w:t>«Кто в «Артеке» всех быстрее?»</w:t>
      </w:r>
      <w:r w:rsidRPr="00833318">
        <w:rPr>
          <w:rFonts w:ascii="Times New Roman" w:hAnsi="Times New Roman" w:cs="Times New Roman"/>
          <w:sz w:val="28"/>
          <w:szCs w:val="28"/>
        </w:rPr>
        <w:t xml:space="preserve"> вне классной комнаты </w:t>
      </w:r>
      <w:r w:rsidRPr="00833318">
        <w:rPr>
          <w:rFonts w:ascii="Times New Roman" w:eastAsia="Calibri" w:hAnsi="Times New Roman" w:cs="Times New Roman"/>
          <w:sz w:val="28"/>
          <w:szCs w:val="28"/>
        </w:rPr>
        <w:t>изучались а</w:t>
      </w:r>
      <w:r w:rsidR="00D65921" w:rsidRPr="00833318">
        <w:rPr>
          <w:rFonts w:ascii="Times New Roman" w:eastAsia="Calibri" w:hAnsi="Times New Roman" w:cs="Times New Roman"/>
          <w:sz w:val="28"/>
          <w:szCs w:val="28"/>
        </w:rPr>
        <w:t>грегатные состояния вещества</w:t>
      </w:r>
      <w:r w:rsidRPr="00833318">
        <w:rPr>
          <w:rFonts w:ascii="Times New Roman" w:eastAsia="Calibri" w:hAnsi="Times New Roman" w:cs="Times New Roman"/>
          <w:sz w:val="28"/>
          <w:szCs w:val="28"/>
        </w:rPr>
        <w:t>,</w:t>
      </w:r>
      <w:r w:rsidR="00D65921" w:rsidRPr="0083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318">
        <w:rPr>
          <w:rFonts w:ascii="Times New Roman" w:eastAsia="Calibri" w:hAnsi="Times New Roman" w:cs="Times New Roman"/>
          <w:sz w:val="28"/>
          <w:szCs w:val="28"/>
        </w:rPr>
        <w:t>м</w:t>
      </w:r>
      <w:r w:rsidR="00D65921" w:rsidRPr="00833318">
        <w:rPr>
          <w:rFonts w:ascii="Times New Roman" w:hAnsi="Times New Roman" w:cs="Times New Roman"/>
          <w:sz w:val="28"/>
          <w:szCs w:val="28"/>
        </w:rPr>
        <w:t>еханическое движе</w:t>
      </w:r>
      <w:r w:rsidRPr="00833318">
        <w:rPr>
          <w:rFonts w:ascii="Times New Roman" w:hAnsi="Times New Roman" w:cs="Times New Roman"/>
          <w:sz w:val="28"/>
          <w:szCs w:val="28"/>
        </w:rPr>
        <w:t>ние и с</w:t>
      </w:r>
      <w:r w:rsidR="00D65921" w:rsidRPr="00833318">
        <w:rPr>
          <w:rFonts w:ascii="Times New Roman" w:hAnsi="Times New Roman" w:cs="Times New Roman"/>
          <w:sz w:val="28"/>
          <w:szCs w:val="28"/>
        </w:rPr>
        <w:t>корость</w:t>
      </w:r>
      <w:r w:rsidRPr="00833318">
        <w:rPr>
          <w:rFonts w:ascii="Times New Roman" w:hAnsi="Times New Roman" w:cs="Times New Roman"/>
          <w:sz w:val="28"/>
          <w:szCs w:val="28"/>
        </w:rPr>
        <w:t xml:space="preserve">. При этом использовался материал по </w:t>
      </w:r>
      <w:r w:rsidR="00AD177C" w:rsidRPr="00833318">
        <w:rPr>
          <w:rFonts w:ascii="Times New Roman" w:eastAsia="Calibri" w:hAnsi="Times New Roman" w:cs="Times New Roman"/>
          <w:sz w:val="28"/>
          <w:szCs w:val="28"/>
        </w:rPr>
        <w:t>ф</w:t>
      </w:r>
      <w:r w:rsidRPr="00833318">
        <w:rPr>
          <w:rFonts w:ascii="Times New Roman" w:eastAsia="Calibri" w:hAnsi="Times New Roman" w:cs="Times New Roman"/>
          <w:sz w:val="28"/>
          <w:szCs w:val="28"/>
        </w:rPr>
        <w:t>изике, истории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>, биологи</w:t>
      </w:r>
      <w:r w:rsidRPr="00833318">
        <w:rPr>
          <w:rFonts w:ascii="Times New Roman" w:eastAsia="Calibri" w:hAnsi="Times New Roman" w:cs="Times New Roman"/>
          <w:sz w:val="28"/>
          <w:szCs w:val="28"/>
        </w:rPr>
        <w:t>и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>, географи</w:t>
      </w:r>
      <w:r w:rsidRPr="00833318">
        <w:rPr>
          <w:rFonts w:ascii="Times New Roman" w:eastAsia="Calibri" w:hAnsi="Times New Roman" w:cs="Times New Roman"/>
          <w:sz w:val="28"/>
          <w:szCs w:val="28"/>
        </w:rPr>
        <w:t>и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>, математик</w:t>
      </w:r>
      <w:r w:rsidRPr="00833318">
        <w:rPr>
          <w:rFonts w:ascii="Times New Roman" w:eastAsia="Calibri" w:hAnsi="Times New Roman" w:cs="Times New Roman"/>
          <w:sz w:val="28"/>
          <w:szCs w:val="28"/>
        </w:rPr>
        <w:t>е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>, изобразительно</w:t>
      </w:r>
      <w:r w:rsidRPr="00833318">
        <w:rPr>
          <w:rFonts w:ascii="Times New Roman" w:eastAsia="Calibri" w:hAnsi="Times New Roman" w:cs="Times New Roman"/>
          <w:sz w:val="28"/>
          <w:szCs w:val="28"/>
        </w:rPr>
        <w:t>му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 xml:space="preserve"> искусств</w:t>
      </w:r>
      <w:r w:rsidRPr="00833318">
        <w:rPr>
          <w:rFonts w:ascii="Times New Roman" w:eastAsia="Calibri" w:hAnsi="Times New Roman" w:cs="Times New Roman"/>
          <w:sz w:val="28"/>
          <w:szCs w:val="28"/>
        </w:rPr>
        <w:t>у</w:t>
      </w:r>
      <w:r w:rsidR="006A2EAF" w:rsidRPr="008333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921" w:rsidRPr="00833318" w:rsidRDefault="00D65921" w:rsidP="00122A7D">
      <w:pPr>
        <w:widowControl w:val="0"/>
        <w:tabs>
          <w:tab w:val="left" w:pos="0"/>
        </w:tabs>
        <w:autoSpaceDE w:val="0"/>
        <w:spacing w:after="0" w:line="360" w:lineRule="auto"/>
        <w:ind w:left="115" w:firstLine="59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318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экспериментариума</w:t>
      </w:r>
      <w:proofErr w:type="spellEnd"/>
      <w:r w:rsidRPr="00833318">
        <w:rPr>
          <w:rFonts w:ascii="Times New Roman" w:hAnsi="Times New Roman" w:cs="Times New Roman"/>
          <w:sz w:val="28"/>
          <w:szCs w:val="28"/>
        </w:rPr>
        <w:t xml:space="preserve">, оказавшись в проблемной ситуации у почты «Артека», </w:t>
      </w:r>
      <w:r w:rsidR="00720F8F" w:rsidRPr="00833318">
        <w:rPr>
          <w:rFonts w:ascii="Times New Roman" w:hAnsi="Times New Roman" w:cs="Times New Roman"/>
          <w:sz w:val="28"/>
          <w:szCs w:val="28"/>
        </w:rPr>
        <w:t xml:space="preserve">с помощью ассоциативных карточек по средствам передвижения (автотранспорт, морской, животные) </w:t>
      </w:r>
      <w:r w:rsidRPr="00833318">
        <w:rPr>
          <w:rFonts w:ascii="Times New Roman" w:hAnsi="Times New Roman" w:cs="Times New Roman"/>
          <w:sz w:val="28"/>
          <w:szCs w:val="28"/>
        </w:rPr>
        <w:t>распределя</w:t>
      </w:r>
      <w:r w:rsidR="00720F8F" w:rsidRPr="00833318">
        <w:rPr>
          <w:rFonts w:ascii="Times New Roman" w:hAnsi="Times New Roman" w:cs="Times New Roman"/>
          <w:sz w:val="28"/>
          <w:szCs w:val="28"/>
        </w:rPr>
        <w:t>лись</w:t>
      </w:r>
      <w:r w:rsidRPr="00833318">
        <w:rPr>
          <w:rFonts w:ascii="Times New Roman" w:hAnsi="Times New Roman" w:cs="Times New Roman"/>
          <w:sz w:val="28"/>
          <w:szCs w:val="28"/>
        </w:rPr>
        <w:t xml:space="preserve"> </w:t>
      </w:r>
      <w:r w:rsidR="00720F8F" w:rsidRPr="00833318">
        <w:rPr>
          <w:rFonts w:ascii="Times New Roman" w:hAnsi="Times New Roman" w:cs="Times New Roman"/>
          <w:sz w:val="28"/>
          <w:szCs w:val="28"/>
        </w:rPr>
        <w:t>в</w:t>
      </w:r>
      <w:r w:rsidRPr="00833318">
        <w:rPr>
          <w:rFonts w:ascii="Times New Roman" w:hAnsi="Times New Roman" w:cs="Times New Roman"/>
          <w:sz w:val="28"/>
          <w:szCs w:val="28"/>
        </w:rPr>
        <w:t xml:space="preserve"> </w:t>
      </w:r>
      <w:r w:rsidRPr="00833318">
        <w:rPr>
          <w:rFonts w:ascii="Times New Roman" w:hAnsi="Times New Roman" w:cs="Times New Roman"/>
          <w:sz w:val="28"/>
          <w:szCs w:val="28"/>
        </w:rPr>
        <w:lastRenderedPageBreak/>
        <w:t>групп</w:t>
      </w:r>
      <w:r w:rsidR="00720F8F" w:rsidRPr="00833318">
        <w:rPr>
          <w:rFonts w:ascii="Times New Roman" w:hAnsi="Times New Roman" w:cs="Times New Roman"/>
          <w:sz w:val="28"/>
          <w:szCs w:val="28"/>
        </w:rPr>
        <w:t>ы</w:t>
      </w:r>
      <w:r w:rsidRPr="00833318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 на разных территориях детского центра (ферма, автобаза и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833318">
        <w:rPr>
          <w:rFonts w:ascii="Times New Roman" w:hAnsi="Times New Roman" w:cs="Times New Roman"/>
          <w:sz w:val="28"/>
          <w:szCs w:val="28"/>
        </w:rPr>
        <w:t>). В ходе работы им предсто</w:t>
      </w:r>
      <w:r w:rsidR="00720F8F" w:rsidRPr="00833318">
        <w:rPr>
          <w:rFonts w:ascii="Times New Roman" w:hAnsi="Times New Roman" w:cs="Times New Roman"/>
          <w:sz w:val="28"/>
          <w:szCs w:val="28"/>
        </w:rPr>
        <w:t>яло</w:t>
      </w:r>
      <w:r w:rsidRPr="00833318">
        <w:rPr>
          <w:rFonts w:ascii="Times New Roman" w:hAnsi="Times New Roman" w:cs="Times New Roman"/>
          <w:sz w:val="28"/>
          <w:szCs w:val="28"/>
        </w:rPr>
        <w:t xml:space="preserve"> выяснить, кто или что поможет доставить важное послание в кратчайшие сроки, и как движется то, что рядом, но невидимо для нас</w:t>
      </w:r>
      <w:r w:rsidR="00720F8F" w:rsidRPr="00833318">
        <w:rPr>
          <w:rFonts w:ascii="Times New Roman" w:hAnsi="Times New Roman" w:cs="Times New Roman"/>
          <w:sz w:val="28"/>
          <w:szCs w:val="28"/>
        </w:rPr>
        <w:t xml:space="preserve"> (движение на молекулярном уровне)</w:t>
      </w:r>
      <w:r w:rsidRPr="00833318">
        <w:rPr>
          <w:rFonts w:ascii="Times New Roman" w:hAnsi="Times New Roman" w:cs="Times New Roman"/>
          <w:sz w:val="28"/>
          <w:szCs w:val="28"/>
        </w:rPr>
        <w:t>. А для этого придётся научиться хорошо понимать смысл таких понятий, как «механическое д</w:t>
      </w:r>
      <w:r w:rsidR="00720F8F" w:rsidRPr="00833318">
        <w:rPr>
          <w:rFonts w:ascii="Times New Roman" w:hAnsi="Times New Roman" w:cs="Times New Roman"/>
          <w:sz w:val="28"/>
          <w:szCs w:val="28"/>
        </w:rPr>
        <w:t>вижение», «траектория», «путь»,</w:t>
      </w:r>
      <w:r w:rsidRPr="00833318">
        <w:rPr>
          <w:rFonts w:ascii="Times New Roman" w:hAnsi="Times New Roman" w:cs="Times New Roman"/>
          <w:sz w:val="28"/>
          <w:szCs w:val="28"/>
        </w:rPr>
        <w:t xml:space="preserve"> «скорость»</w:t>
      </w:r>
      <w:r w:rsidR="00720F8F" w:rsidRPr="00833318">
        <w:rPr>
          <w:rFonts w:ascii="Times New Roman" w:hAnsi="Times New Roman" w:cs="Times New Roman"/>
          <w:sz w:val="28"/>
          <w:szCs w:val="28"/>
        </w:rPr>
        <w:t>, «диффузия»</w:t>
      </w:r>
      <w:r w:rsidRPr="00833318">
        <w:rPr>
          <w:rFonts w:ascii="Times New Roman" w:hAnsi="Times New Roman" w:cs="Times New Roman"/>
          <w:sz w:val="28"/>
          <w:szCs w:val="28"/>
        </w:rPr>
        <w:t>. Итогом занятия станет «Скоростной рейтинг «Артека» и готовые к отправке собственноручно оформленные поздравления для тех, кого можно назвать учителем.</w:t>
      </w:r>
    </w:p>
    <w:p w:rsidR="00E151D4" w:rsidRDefault="00E151D4" w:rsidP="00122A7D">
      <w:pPr>
        <w:spacing w:after="0" w:line="360" w:lineRule="auto"/>
        <w:ind w:left="56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833318">
        <w:rPr>
          <w:rFonts w:ascii="Times New Roman" w:eastAsia="Calibri" w:hAnsi="Times New Roman" w:cs="Times New Roman"/>
          <w:sz w:val="28"/>
          <w:szCs w:val="28"/>
        </w:rPr>
        <w:t>Используемые площадки проведения:</w:t>
      </w:r>
      <w:r w:rsidRPr="00833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318">
        <w:rPr>
          <w:rFonts w:ascii="Times New Roman" w:hAnsi="Times New Roman" w:cs="Times New Roman"/>
          <w:sz w:val="28"/>
          <w:szCs w:val="28"/>
        </w:rPr>
        <w:t xml:space="preserve">здание школы (расчёт скорости диффузии </w:t>
      </w:r>
      <w:r w:rsidR="00720F8F" w:rsidRPr="00833318">
        <w:rPr>
          <w:rFonts w:ascii="Times New Roman" w:hAnsi="Times New Roman" w:cs="Times New Roman"/>
          <w:sz w:val="28"/>
          <w:szCs w:val="28"/>
        </w:rPr>
        <w:t>(</w:t>
      </w:r>
      <w:r w:rsidRPr="00833318">
        <w:rPr>
          <w:rFonts w:ascii="Times New Roman" w:hAnsi="Times New Roman" w:cs="Times New Roman"/>
          <w:sz w:val="28"/>
          <w:szCs w:val="28"/>
        </w:rPr>
        <w:t xml:space="preserve">краски в воде и </w:t>
      </w:r>
      <w:r w:rsidR="00720F8F" w:rsidRPr="00833318">
        <w:rPr>
          <w:rFonts w:ascii="Times New Roman" w:hAnsi="Times New Roman" w:cs="Times New Roman"/>
          <w:sz w:val="28"/>
          <w:szCs w:val="28"/>
        </w:rPr>
        <w:t>молекул</w:t>
      </w:r>
      <w:r w:rsidRPr="00833318">
        <w:rPr>
          <w:rFonts w:ascii="Times New Roman" w:hAnsi="Times New Roman" w:cs="Times New Roman"/>
          <w:sz w:val="28"/>
          <w:szCs w:val="28"/>
        </w:rPr>
        <w:t xml:space="preserve"> кофе</w:t>
      </w:r>
      <w:r w:rsidR="00720F8F" w:rsidRPr="00833318">
        <w:rPr>
          <w:rFonts w:ascii="Times New Roman" w:hAnsi="Times New Roman" w:cs="Times New Roman"/>
          <w:sz w:val="28"/>
          <w:szCs w:val="28"/>
        </w:rPr>
        <w:t xml:space="preserve"> в воздухе), определение её зависимости от температуры и перемешивания</w:t>
      </w:r>
      <w:r w:rsidR="00912B2B" w:rsidRPr="00833318">
        <w:rPr>
          <w:rFonts w:ascii="Times New Roman" w:hAnsi="Times New Roman" w:cs="Times New Roman"/>
          <w:sz w:val="28"/>
          <w:szCs w:val="28"/>
        </w:rPr>
        <w:t xml:space="preserve">; построение маршрута движения на </w:t>
      </w:r>
      <w:proofErr w:type="spellStart"/>
      <w:r w:rsidR="00912B2B" w:rsidRPr="0083331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912B2B" w:rsidRPr="00833318">
        <w:rPr>
          <w:rFonts w:ascii="Times New Roman" w:hAnsi="Times New Roman" w:cs="Times New Roman"/>
          <w:sz w:val="28"/>
          <w:szCs w:val="28"/>
        </w:rPr>
        <w:t>-картах</w:t>
      </w:r>
      <w:r w:rsidRPr="00833318">
        <w:rPr>
          <w:rFonts w:ascii="Times New Roman" w:hAnsi="Times New Roman" w:cs="Times New Roman"/>
          <w:sz w:val="28"/>
          <w:szCs w:val="28"/>
        </w:rPr>
        <w:t xml:space="preserve">); почта (сравнение почтовых сроков доставки с рассчитанными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артековскими</w:t>
      </w:r>
      <w:proofErr w:type="spellEnd"/>
      <w:r w:rsidRPr="00833318">
        <w:rPr>
          <w:rFonts w:ascii="Times New Roman" w:hAnsi="Times New Roman" w:cs="Times New Roman"/>
          <w:sz w:val="28"/>
          <w:szCs w:val="28"/>
        </w:rPr>
        <w:t xml:space="preserve"> скоростями; оформление и отправка почтовых карточек ко Дню учителя),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833318">
        <w:rPr>
          <w:rFonts w:ascii="Times New Roman" w:hAnsi="Times New Roman" w:cs="Times New Roman"/>
          <w:sz w:val="28"/>
          <w:szCs w:val="28"/>
        </w:rPr>
        <w:t xml:space="preserve"> (измерение скорости водного транспорта при прямолинейном движении на нём по морю и перевод единиц из морских в СИ), автобаза (измерение скорости автотранспорта при движении в нём по прямолинейной трассе) и ферма «Артека» (измерение скорости лошади и собаки при движении их по прямой линии, определение равномерности их движения, оценка голубиной почты).</w:t>
      </w:r>
    </w:p>
    <w:p w:rsidR="00833318" w:rsidRPr="00833318" w:rsidRDefault="00833318" w:rsidP="00833318">
      <w:pPr>
        <w:spacing w:after="0" w:line="360" w:lineRule="auto"/>
        <w:ind w:left="56"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такого количества площадок необходимо</w:t>
      </w:r>
      <w:r w:rsidRPr="00833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наличие: транспорта (желательно, три) для своевременной доставки детей; сопровождающих для каждой из групп; согласования времени работы сотрудников взаимодействующих организаций.</w:t>
      </w:r>
    </w:p>
    <w:p w:rsidR="00AD177C" w:rsidRPr="00833318" w:rsidRDefault="00912B2B" w:rsidP="00912B2B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333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3318">
        <w:rPr>
          <w:rFonts w:ascii="Times New Roman" w:hAnsi="Times New Roman" w:cs="Times New Roman"/>
          <w:sz w:val="28"/>
          <w:szCs w:val="28"/>
        </w:rPr>
        <w:t>э</w:t>
      </w:r>
      <w:r w:rsidR="006A2EAF" w:rsidRPr="00833318">
        <w:rPr>
          <w:rFonts w:ascii="Times New Roman" w:hAnsi="Times New Roman" w:cs="Times New Roman"/>
          <w:sz w:val="28"/>
          <w:szCs w:val="28"/>
        </w:rPr>
        <w:t>кспериментариум</w:t>
      </w:r>
      <w:r w:rsidRPr="0083331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2EAF" w:rsidRPr="00833318">
        <w:rPr>
          <w:rFonts w:ascii="Times New Roman" w:hAnsi="Times New Roman" w:cs="Times New Roman"/>
          <w:sz w:val="28"/>
          <w:szCs w:val="28"/>
        </w:rPr>
        <w:t xml:space="preserve"> в </w:t>
      </w:r>
      <w:r w:rsidR="00A911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9113A" w:rsidRPr="00711E7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9113A">
        <w:rPr>
          <w:rFonts w:ascii="Times New Roman" w:hAnsi="Times New Roman" w:cs="Times New Roman"/>
          <w:sz w:val="28"/>
          <w:szCs w:val="28"/>
        </w:rPr>
        <w:t>е</w:t>
      </w:r>
      <w:r w:rsidR="006A2EAF" w:rsidRPr="00833318">
        <w:rPr>
          <w:rFonts w:ascii="Times New Roman" w:hAnsi="Times New Roman" w:cs="Times New Roman"/>
          <w:sz w:val="28"/>
          <w:szCs w:val="28"/>
        </w:rPr>
        <w:t xml:space="preserve"> </w:t>
      </w:r>
      <w:r w:rsidR="006A2EAF" w:rsidRPr="00833318">
        <w:rPr>
          <w:rFonts w:ascii="Times New Roman" w:hAnsi="Times New Roman" w:cs="Times New Roman"/>
          <w:b/>
          <w:sz w:val="28"/>
          <w:szCs w:val="28"/>
        </w:rPr>
        <w:t>«</w:t>
      </w:r>
      <w:r w:rsidR="00AD177C" w:rsidRPr="00833318">
        <w:rPr>
          <w:rFonts w:ascii="Times New Roman" w:hAnsi="Times New Roman" w:cs="Times New Roman"/>
          <w:b/>
          <w:sz w:val="28"/>
          <w:szCs w:val="28"/>
        </w:rPr>
        <w:t>Вперёд в будущее с плотной массой креатива!</w:t>
      </w:r>
      <w:r w:rsidR="006A2EAF" w:rsidRPr="00833318">
        <w:rPr>
          <w:rFonts w:ascii="Times New Roman" w:hAnsi="Times New Roman" w:cs="Times New Roman"/>
          <w:b/>
          <w:sz w:val="28"/>
          <w:szCs w:val="28"/>
        </w:rPr>
        <w:t>»</w:t>
      </w:r>
      <w:r w:rsidRPr="0083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18">
        <w:rPr>
          <w:rFonts w:ascii="Times New Roman" w:hAnsi="Times New Roman" w:cs="Times New Roman"/>
          <w:sz w:val="28"/>
          <w:szCs w:val="28"/>
        </w:rPr>
        <w:t xml:space="preserve">его участники </w:t>
      </w:r>
      <w:r w:rsidR="00833318" w:rsidRPr="00833318">
        <w:rPr>
          <w:rFonts w:ascii="Times New Roman" w:hAnsi="Times New Roman" w:cs="Times New Roman"/>
          <w:sz w:val="28"/>
          <w:szCs w:val="28"/>
        </w:rPr>
        <w:t xml:space="preserve">на одной из учебных пар </w:t>
      </w:r>
      <w:r w:rsidRPr="00833318">
        <w:rPr>
          <w:rFonts w:ascii="Times New Roman" w:hAnsi="Times New Roman" w:cs="Times New Roman"/>
          <w:sz w:val="28"/>
          <w:szCs w:val="28"/>
        </w:rPr>
        <w:t>изучали массу</w:t>
      </w:r>
      <w:r w:rsidR="00460B6A" w:rsidRPr="00833318">
        <w:rPr>
          <w:rFonts w:ascii="Times New Roman" w:hAnsi="Times New Roman" w:cs="Times New Roman"/>
          <w:sz w:val="28"/>
          <w:szCs w:val="28"/>
        </w:rPr>
        <w:t>, объём</w:t>
      </w:r>
      <w:r w:rsidRPr="00833318">
        <w:rPr>
          <w:rFonts w:ascii="Times New Roman" w:hAnsi="Times New Roman" w:cs="Times New Roman"/>
          <w:sz w:val="28"/>
          <w:szCs w:val="28"/>
        </w:rPr>
        <w:t xml:space="preserve"> и плотность тел в музее </w:t>
      </w:r>
      <w:r w:rsidR="00E151D4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сувенирных магнитиков и античного </w:t>
      </w:r>
      <w:proofErr w:type="spellStart"/>
      <w:r w:rsidR="00E151D4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крымоведения</w:t>
      </w:r>
      <w:proofErr w:type="spellEnd"/>
      <w:r w:rsidR="00E151D4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77C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«Форт </w:t>
      </w:r>
      <w:proofErr w:type="spellStart"/>
      <w:r w:rsidR="00AD177C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Уна</w:t>
      </w:r>
      <w:proofErr w:type="spellEnd"/>
      <w:r w:rsidR="00AD177C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. Ребята</w:t>
      </w:r>
      <w:r w:rsidR="00A145B5">
        <w:rPr>
          <w:rStyle w:val="a7"/>
          <w:rFonts w:ascii="Times New Roman" w:hAnsi="Times New Roman" w:cs="Times New Roman"/>
          <w:b w:val="0"/>
          <w:sz w:val="28"/>
          <w:szCs w:val="28"/>
        </w:rPr>
        <w:t>, выступая в роли экспертов-оценщиков,</w:t>
      </w:r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определяли вещество, из которого сделаны монеты, предоставленные сотрудниками музея. Чтобы узнать массу монет, </w:t>
      </w:r>
      <w:proofErr w:type="spellStart"/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артековцам</w:t>
      </w:r>
      <w:proofErr w:type="spellEnd"/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пришлось </w:t>
      </w:r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научиться пользоваться разными типами весов. Для определения объёма </w:t>
      </w:r>
      <w:r w:rsidR="00A145B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сравнивали результаты его измерения штангенциркулем, мензуркой и бумагой в клетку. </w:t>
      </w:r>
      <w:r w:rsidR="00460B6A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рассчитанной в итоге плотности с помощью справочной таблицы </w:t>
      </w:r>
      <w:r w:rsidR="00A145B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обучающиеся </w:t>
      </w:r>
      <w:r w:rsidR="00460B6A" w:rsidRPr="00833318">
        <w:rPr>
          <w:rStyle w:val="a7"/>
          <w:rFonts w:ascii="Times New Roman" w:hAnsi="Times New Roman" w:cs="Times New Roman"/>
          <w:b w:val="0"/>
          <w:sz w:val="28"/>
          <w:szCs w:val="28"/>
        </w:rPr>
        <w:t>делали вывод о веществе монет, оценивая его правдоподобность и объясняя причины возможных отклонений значений.</w:t>
      </w:r>
      <w:r w:rsidR="00A145B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Дополнительно детям была предоставлена возможность узнать о крымских рекордах (кстати, сам музей также входит в книгу рекордов России) по массе и плотности, отмечая рекордные места на большой магнитной карте полуострова.</w:t>
      </w:r>
    </w:p>
    <w:p w:rsidR="00460B6A" w:rsidRPr="00711E72" w:rsidRDefault="00460B6A" w:rsidP="00711E72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При организации такого занятия активно использовалось время передвижения в автобусе (15-20 мин): дорога в музей представляла с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обой этап мотивации и</w:t>
      </w:r>
      <w:r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актуализации имеющихся знаний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сообщения части новой информации</w:t>
      </w:r>
      <w:r w:rsidR="00833318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(</w:t>
      </w:r>
      <w:r w:rsidR="00833318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хорошо воспринимаемой 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на слух и</w:t>
      </w:r>
      <w:r w:rsidR="00833318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не требующей визуализации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  <w:r w:rsidR="00833318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; дорога из муз</w:t>
      </w:r>
      <w:r w:rsidR="00A145B5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>ея посвящена рефлексии и оценке своих достижений,</w:t>
      </w:r>
      <w:r w:rsidR="00833318" w:rsidRPr="00711E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сопоставлению ожиданий и результатов.</w:t>
      </w:r>
    </w:p>
    <w:p w:rsidR="001021EB" w:rsidRPr="00A9113A" w:rsidRDefault="008B374D" w:rsidP="00A9113A">
      <w:pPr>
        <w:widowControl w:val="0"/>
        <w:tabs>
          <w:tab w:val="left" w:pos="0"/>
        </w:tabs>
        <w:autoSpaceDE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E72">
        <w:rPr>
          <w:rFonts w:ascii="Times New Roman" w:hAnsi="Times New Roman" w:cs="Times New Roman"/>
          <w:sz w:val="28"/>
          <w:szCs w:val="28"/>
        </w:rPr>
        <w:t xml:space="preserve">В этом же музее-рекордсмене проводились </w:t>
      </w:r>
      <w:proofErr w:type="spellStart"/>
      <w:r w:rsidRPr="00711E72">
        <w:rPr>
          <w:rFonts w:ascii="Times New Roman" w:hAnsi="Times New Roman" w:cs="Times New Roman"/>
          <w:sz w:val="28"/>
          <w:szCs w:val="28"/>
        </w:rPr>
        <w:t>экспериментариумы</w:t>
      </w:r>
      <w:proofErr w:type="spellEnd"/>
      <w:r w:rsidRPr="00711E72">
        <w:rPr>
          <w:rFonts w:ascii="Times New Roman" w:hAnsi="Times New Roman" w:cs="Times New Roman"/>
          <w:sz w:val="28"/>
          <w:szCs w:val="28"/>
        </w:rPr>
        <w:t xml:space="preserve"> </w:t>
      </w:r>
      <w:r w:rsidRPr="000535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359D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Pr="0005359D">
        <w:rPr>
          <w:rFonts w:ascii="Times New Roman" w:hAnsi="Times New Roman" w:cs="Times New Roman"/>
          <w:b/>
          <w:sz w:val="28"/>
          <w:szCs w:val="28"/>
        </w:rPr>
        <w:t xml:space="preserve"> силомеров»</w:t>
      </w:r>
      <w:r w:rsidRPr="00711E72">
        <w:rPr>
          <w:rFonts w:ascii="Times New Roman" w:hAnsi="Times New Roman" w:cs="Times New Roman"/>
          <w:sz w:val="28"/>
          <w:szCs w:val="28"/>
        </w:rPr>
        <w:t xml:space="preserve"> для </w:t>
      </w:r>
      <w:r w:rsidR="00E665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1E7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9113A">
        <w:rPr>
          <w:rFonts w:ascii="Times New Roman" w:hAnsi="Times New Roman" w:cs="Times New Roman"/>
          <w:sz w:val="28"/>
          <w:szCs w:val="28"/>
        </w:rPr>
        <w:t>а</w:t>
      </w:r>
      <w:r w:rsidRPr="00711E7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="00711E72" w:rsidRPr="00711E72">
        <w:rPr>
          <w:rFonts w:ascii="Times New Roman" w:hAnsi="Times New Roman" w:cs="Times New Roman"/>
          <w:sz w:val="28"/>
          <w:szCs w:val="28"/>
        </w:rPr>
        <w:t>артековцы</w:t>
      </w:r>
      <w:proofErr w:type="spellEnd"/>
      <w:r w:rsidRPr="00711E72">
        <w:rPr>
          <w:rFonts w:ascii="Times New Roman" w:hAnsi="Times New Roman" w:cs="Times New Roman"/>
          <w:sz w:val="28"/>
          <w:szCs w:val="28"/>
        </w:rPr>
        <w:t xml:space="preserve"> </w:t>
      </w:r>
      <w:r w:rsidR="00711E72" w:rsidRPr="00711E72">
        <w:rPr>
          <w:rFonts w:ascii="Times New Roman" w:hAnsi="Times New Roman" w:cs="Times New Roman"/>
          <w:sz w:val="28"/>
          <w:szCs w:val="28"/>
        </w:rPr>
        <w:t xml:space="preserve">при изучении сил тяжести, упругости и веса создавали свои динамометры, определяли с их помощью силу магнитного притяжения и выявляли самого сильного одноклассника по данным кистевого силомера, дополнительно рассчитывая крымские рекордные </w:t>
      </w:r>
      <w:r w:rsidR="00711E72" w:rsidRPr="00A9113A">
        <w:rPr>
          <w:rFonts w:ascii="Times New Roman" w:hAnsi="Times New Roman" w:cs="Times New Roman"/>
          <w:sz w:val="28"/>
          <w:szCs w:val="28"/>
        </w:rPr>
        <w:t>силы тяжести и знакомясь с примерами античных сил.</w:t>
      </w:r>
    </w:p>
    <w:p w:rsidR="00A9113A" w:rsidRPr="00A9113A" w:rsidRDefault="00E6657A" w:rsidP="00A9113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A9113A">
        <w:rPr>
          <w:sz w:val="28"/>
          <w:szCs w:val="28"/>
        </w:rPr>
        <w:t>Экспериментариум</w:t>
      </w:r>
      <w:proofErr w:type="spellEnd"/>
      <w:r w:rsidRPr="00A9113A">
        <w:rPr>
          <w:sz w:val="28"/>
          <w:szCs w:val="28"/>
        </w:rPr>
        <w:t xml:space="preserve"> в </w:t>
      </w:r>
      <w:r w:rsidRPr="00A9113A">
        <w:rPr>
          <w:sz w:val="28"/>
          <w:szCs w:val="28"/>
          <w:lang w:val="en-US"/>
        </w:rPr>
        <w:t>IX</w:t>
      </w:r>
      <w:r w:rsidRPr="00A9113A">
        <w:rPr>
          <w:sz w:val="28"/>
          <w:szCs w:val="28"/>
        </w:rPr>
        <w:t xml:space="preserve"> классе </w:t>
      </w:r>
      <w:r w:rsidRPr="0005359D">
        <w:rPr>
          <w:rStyle w:val="a7"/>
          <w:sz w:val="28"/>
          <w:szCs w:val="28"/>
        </w:rPr>
        <w:t>«Сила притягательности, или Природа ничего не создаёт без цели»</w:t>
      </w:r>
      <w:r w:rsidR="00A9113A" w:rsidRPr="00A9113A">
        <w:rPr>
          <w:rStyle w:val="a7"/>
          <w:b w:val="0"/>
          <w:sz w:val="28"/>
          <w:szCs w:val="28"/>
        </w:rPr>
        <w:t xml:space="preserve"> по изучению </w:t>
      </w:r>
      <w:r w:rsidR="00A9113A" w:rsidRPr="00A9113A">
        <w:rPr>
          <w:sz w:val="28"/>
          <w:szCs w:val="28"/>
        </w:rPr>
        <w:t xml:space="preserve">магнитного поля и электромагнитных явлений прошёл в форме магнитной ревизии в музее магнитиков с выполнением 4-ёх исследований: </w:t>
      </w:r>
      <w:r w:rsidR="0005359D">
        <w:rPr>
          <w:sz w:val="28"/>
          <w:szCs w:val="28"/>
        </w:rPr>
        <w:t>и</w:t>
      </w:r>
      <w:r w:rsidR="00A9113A" w:rsidRPr="00A9113A">
        <w:rPr>
          <w:sz w:val="28"/>
          <w:szCs w:val="28"/>
        </w:rPr>
        <w:t xml:space="preserve">зучение свойств постоянных магнитов и обнаружение магнитного поля; </w:t>
      </w:r>
      <w:r w:rsidR="0005359D">
        <w:rPr>
          <w:sz w:val="28"/>
          <w:szCs w:val="28"/>
        </w:rPr>
        <w:t>п</w:t>
      </w:r>
      <w:r w:rsidR="00A9113A" w:rsidRPr="00A9113A">
        <w:rPr>
          <w:sz w:val="28"/>
          <w:szCs w:val="28"/>
        </w:rPr>
        <w:t xml:space="preserve">олучение спектров и определение направления магнитного поля; </w:t>
      </w:r>
      <w:r w:rsidR="0005359D">
        <w:rPr>
          <w:sz w:val="28"/>
          <w:szCs w:val="28"/>
        </w:rPr>
        <w:t>о</w:t>
      </w:r>
      <w:r w:rsidR="00A9113A" w:rsidRPr="00A9113A">
        <w:rPr>
          <w:sz w:val="28"/>
          <w:szCs w:val="28"/>
        </w:rPr>
        <w:t xml:space="preserve">пределение направления линий магнитного поля Земли; </w:t>
      </w:r>
      <w:r w:rsidR="0005359D">
        <w:rPr>
          <w:sz w:val="28"/>
          <w:szCs w:val="28"/>
        </w:rPr>
        <w:t>о</w:t>
      </w:r>
      <w:r w:rsidR="00A9113A" w:rsidRPr="00A9113A">
        <w:rPr>
          <w:sz w:val="28"/>
          <w:szCs w:val="28"/>
        </w:rPr>
        <w:t>пыты Фарадея.</w:t>
      </w:r>
    </w:p>
    <w:p w:rsidR="00A9113A" w:rsidRDefault="00A9113A" w:rsidP="00A9113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113A">
        <w:rPr>
          <w:sz w:val="28"/>
          <w:szCs w:val="28"/>
        </w:rPr>
        <w:t xml:space="preserve">Занятие началось оно сразу после посадки в автобус. К моменту прибытия в музей все уже были </w:t>
      </w:r>
      <w:proofErr w:type="spellStart"/>
      <w:r w:rsidRPr="00A9113A">
        <w:rPr>
          <w:sz w:val="28"/>
          <w:szCs w:val="28"/>
        </w:rPr>
        <w:t>смотивированы</w:t>
      </w:r>
      <w:proofErr w:type="spellEnd"/>
      <w:r w:rsidRPr="00A9113A">
        <w:rPr>
          <w:sz w:val="28"/>
          <w:szCs w:val="28"/>
        </w:rPr>
        <w:t xml:space="preserve"> и настроены на </w:t>
      </w:r>
      <w:r w:rsidRPr="00A9113A">
        <w:rPr>
          <w:sz w:val="28"/>
          <w:szCs w:val="28"/>
        </w:rPr>
        <w:lastRenderedPageBreak/>
        <w:t xml:space="preserve">экспериментальную работу, так как успели обсудить необходимый минимум теоретической информации. После короткого знакомства с музеем и оформления оценочных листов ребята оперативно распределились в группы и приступили к выполнению своих исследований. Обучающиеся с сотрудниками музея ожидали в результате такой магнитной проверки обнаружить превышение нормального уровня магнитного излучения. С этой целью ребята одной из групп класса, вооружившись цифровыми датчиками магнитного поля, старательно обошли все стенды с сувенирными магнитиками, всё больше и больше удивляясь отсутствию повышенного излучения на доступном для датчиков расстоянии (не менее 5 см). Лишь возле изделий из полимерной глины с примесями датчики больше всего реагировали. По итогам исследования </w:t>
      </w:r>
      <w:proofErr w:type="spellStart"/>
      <w:r w:rsidRPr="00A9113A">
        <w:rPr>
          <w:sz w:val="28"/>
          <w:szCs w:val="28"/>
        </w:rPr>
        <w:t>артековцы</w:t>
      </w:r>
      <w:proofErr w:type="spellEnd"/>
      <w:r w:rsidRPr="00A9113A">
        <w:rPr>
          <w:sz w:val="28"/>
          <w:szCs w:val="28"/>
        </w:rPr>
        <w:t xml:space="preserve"> пришли к выводу о безопасности магнитной коллекции для посетителей и работников музея, так как необходимая дистанция для ослабления магнитного поля учтена при сборке стендов с магнитиками. Об этом было рассказано всем участникам </w:t>
      </w:r>
      <w:proofErr w:type="spellStart"/>
      <w:r w:rsidRPr="00A9113A">
        <w:rPr>
          <w:sz w:val="28"/>
          <w:szCs w:val="28"/>
        </w:rPr>
        <w:t>экспериментариума</w:t>
      </w:r>
      <w:proofErr w:type="spellEnd"/>
      <w:r w:rsidRPr="00A9113A">
        <w:rPr>
          <w:sz w:val="28"/>
          <w:szCs w:val="28"/>
        </w:rPr>
        <w:t xml:space="preserve"> на этапе защиты каждой группой своих результатов, в ходе чего для многих стало открытием и самое магнитно-аномальное место в Крыму </w:t>
      </w:r>
      <w:r w:rsidR="0005359D">
        <w:rPr>
          <w:sz w:val="28"/>
          <w:szCs w:val="28"/>
        </w:rPr>
        <w:t>–</w:t>
      </w:r>
      <w:r w:rsidRPr="00A9113A">
        <w:rPr>
          <w:sz w:val="28"/>
          <w:szCs w:val="28"/>
        </w:rPr>
        <w:t xml:space="preserve"> мыс </w:t>
      </w:r>
      <w:proofErr w:type="spellStart"/>
      <w:r w:rsidRPr="00A9113A">
        <w:rPr>
          <w:sz w:val="28"/>
          <w:szCs w:val="28"/>
        </w:rPr>
        <w:t>Меганом</w:t>
      </w:r>
      <w:proofErr w:type="spellEnd"/>
      <w:r w:rsidRPr="00A9113A">
        <w:rPr>
          <w:sz w:val="28"/>
          <w:szCs w:val="28"/>
        </w:rPr>
        <w:t xml:space="preserve">. А вот огромное превышение нормального уровня электромагнитного излучения в мобильных устройствах и наушниках, что было изучено этой же группой обучающихся тут же в музее </w:t>
      </w:r>
      <w:r w:rsidR="0005359D">
        <w:rPr>
          <w:sz w:val="28"/>
          <w:szCs w:val="28"/>
        </w:rPr>
        <w:t>–</w:t>
      </w:r>
      <w:r w:rsidRPr="00A9113A">
        <w:rPr>
          <w:sz w:val="28"/>
          <w:szCs w:val="28"/>
        </w:rPr>
        <w:t xml:space="preserve"> это уже совсем другая не менее притягательная и настораживающая история.</w:t>
      </w:r>
    </w:p>
    <w:p w:rsidR="00902D34" w:rsidRDefault="00902D34" w:rsidP="00A9113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8EF"/>
        </w:rPr>
      </w:pPr>
      <w:r>
        <w:rPr>
          <w:rFonts w:eastAsia="Calibri"/>
          <w:sz w:val="28"/>
          <w:szCs w:val="28"/>
        </w:rPr>
        <w:t>Н</w:t>
      </w:r>
      <w:r w:rsidRPr="00982F76">
        <w:rPr>
          <w:rFonts w:eastAsia="Calibri"/>
          <w:sz w:val="28"/>
          <w:szCs w:val="28"/>
        </w:rPr>
        <w:t xml:space="preserve">а </w:t>
      </w:r>
      <w:proofErr w:type="spellStart"/>
      <w:r w:rsidRPr="00982F76">
        <w:rPr>
          <w:rFonts w:eastAsia="Calibri"/>
          <w:sz w:val="28"/>
          <w:szCs w:val="28"/>
        </w:rPr>
        <w:t>экспериментариуме</w:t>
      </w:r>
      <w:proofErr w:type="spellEnd"/>
      <w:r w:rsidRPr="00982F76">
        <w:rPr>
          <w:rFonts w:eastAsia="Calibri"/>
          <w:sz w:val="28"/>
          <w:szCs w:val="28"/>
        </w:rPr>
        <w:t xml:space="preserve"> «</w:t>
      </w:r>
      <w:r w:rsidRPr="00982F76">
        <w:rPr>
          <w:sz w:val="28"/>
          <w:szCs w:val="28"/>
        </w:rPr>
        <w:t xml:space="preserve">Научно-исследовательская экспедиция по водным и воздушным ресурсам Артека» </w:t>
      </w:r>
      <w:r w:rsidRPr="00982F76">
        <w:rPr>
          <w:rFonts w:eastAsia="Calibri"/>
          <w:sz w:val="28"/>
          <w:szCs w:val="28"/>
        </w:rPr>
        <w:t xml:space="preserve">атмосферное давление и давление в жидкости и газе изучались при выполнении заданий </w:t>
      </w:r>
      <w:proofErr w:type="spellStart"/>
      <w:r w:rsidRPr="00982F76">
        <w:rPr>
          <w:rFonts w:eastAsia="Calibri"/>
          <w:sz w:val="28"/>
          <w:szCs w:val="28"/>
        </w:rPr>
        <w:t>квеста</w:t>
      </w:r>
      <w:proofErr w:type="spellEnd"/>
      <w:r w:rsidRPr="00982F76">
        <w:rPr>
          <w:rFonts w:eastAsia="Calibri"/>
          <w:sz w:val="28"/>
          <w:szCs w:val="28"/>
        </w:rPr>
        <w:t>-экспедиции на таких площадках, как побережье, бассейн, буфет, библиотека, здание школы. На первом двухчасовом занятии после совместного вывода необходимых формул класс делился на 4 группы, каждая из которых в свою очередь ещё на три мини-лаборатории. Распределив обязанности, юные первооткрыватели исследовали взятые ими же пробы воды из разных источников</w:t>
      </w:r>
      <w:r>
        <w:rPr>
          <w:rFonts w:eastAsia="Calibri"/>
          <w:sz w:val="28"/>
          <w:szCs w:val="28"/>
        </w:rPr>
        <w:t xml:space="preserve"> (море, река, бассейн, водопровод)</w:t>
      </w:r>
      <w:r w:rsidRPr="00982F76">
        <w:rPr>
          <w:rFonts w:eastAsia="Calibri"/>
          <w:sz w:val="28"/>
          <w:szCs w:val="28"/>
        </w:rPr>
        <w:t xml:space="preserve">, знакомились с разными сведениями о водных и </w:t>
      </w:r>
      <w:r w:rsidRPr="00982F76">
        <w:rPr>
          <w:rFonts w:eastAsia="Calibri"/>
          <w:sz w:val="28"/>
          <w:szCs w:val="28"/>
        </w:rPr>
        <w:lastRenderedPageBreak/>
        <w:t xml:space="preserve">воздушных ресурсах «Артека» (происхождение названия, география, флора и фауна, археологические находки, водопроводные схемы, экология), решали занимательные задачи, рассчитывали оказываемое жидкостью давление, сравнивали результаты между группами. На второй паре </w:t>
      </w:r>
      <w:proofErr w:type="spellStart"/>
      <w:r w:rsidRPr="00982F76">
        <w:rPr>
          <w:rFonts w:eastAsia="Calibri"/>
          <w:sz w:val="28"/>
          <w:szCs w:val="28"/>
        </w:rPr>
        <w:t>экспериментариума</w:t>
      </w:r>
      <w:proofErr w:type="spellEnd"/>
      <w:r w:rsidRPr="00982F76">
        <w:rPr>
          <w:rFonts w:eastAsia="Calibri"/>
          <w:sz w:val="28"/>
          <w:szCs w:val="28"/>
        </w:rPr>
        <w:t xml:space="preserve"> исследовалось изменение атмосферного давления в зависимости от высоты над уровнем моря, для чего использовались карты с указанными высотами и осуществлялся спуск к побережью, а также с верхнего этажа школы на нижний. Обнаруженные зависимости и выводы, подтверждённые выполнением </w:t>
      </w:r>
      <w:proofErr w:type="spellStart"/>
      <w:r w:rsidRPr="00982F76">
        <w:rPr>
          <w:rFonts w:eastAsia="Calibri"/>
          <w:sz w:val="28"/>
          <w:szCs w:val="28"/>
        </w:rPr>
        <w:t>разноуровневых</w:t>
      </w:r>
      <w:proofErr w:type="spellEnd"/>
      <w:r w:rsidRPr="00982F76">
        <w:rPr>
          <w:rFonts w:eastAsia="Calibri"/>
          <w:sz w:val="28"/>
          <w:szCs w:val="28"/>
        </w:rPr>
        <w:t xml:space="preserve"> заданий, обобщались и учитывались в проектных работах в рамках образовательной деятельности лагеря для д</w:t>
      </w:r>
      <w:r>
        <w:rPr>
          <w:rFonts w:eastAsia="Calibri"/>
          <w:sz w:val="28"/>
          <w:szCs w:val="28"/>
        </w:rPr>
        <w:t>альнейшей защиты на конференции</w:t>
      </w:r>
      <w:r w:rsidRPr="00982F76">
        <w:rPr>
          <w:rFonts w:eastAsia="Calibri"/>
          <w:sz w:val="28"/>
          <w:szCs w:val="28"/>
        </w:rPr>
        <w:t>.</w:t>
      </w:r>
    </w:p>
    <w:p w:rsidR="00902D34" w:rsidRPr="00CD0EED" w:rsidRDefault="00902D34" w:rsidP="00CD0EE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8EF"/>
        </w:rPr>
      </w:pPr>
      <w:proofErr w:type="spellStart"/>
      <w:r w:rsidRPr="00982F76">
        <w:rPr>
          <w:rFonts w:eastAsia="Calibri"/>
          <w:sz w:val="28"/>
          <w:szCs w:val="28"/>
        </w:rPr>
        <w:t>Экспериментариум</w:t>
      </w:r>
      <w:proofErr w:type="spellEnd"/>
      <w:r w:rsidRPr="00982F76">
        <w:rPr>
          <w:rFonts w:eastAsia="Calibri"/>
          <w:sz w:val="28"/>
          <w:szCs w:val="28"/>
        </w:rPr>
        <w:t xml:space="preserve"> «Эврика!» смены «В начале было слово» проходил в музее магнитиков «Форт </w:t>
      </w:r>
      <w:proofErr w:type="spellStart"/>
      <w:r w:rsidRPr="00982F76">
        <w:rPr>
          <w:rFonts w:eastAsia="Calibri"/>
          <w:sz w:val="28"/>
          <w:szCs w:val="28"/>
        </w:rPr>
        <w:t>Уна</w:t>
      </w:r>
      <w:proofErr w:type="spellEnd"/>
      <w:r w:rsidRPr="00982F76">
        <w:rPr>
          <w:rFonts w:eastAsia="Calibri"/>
          <w:sz w:val="28"/>
          <w:szCs w:val="28"/>
        </w:rPr>
        <w:t xml:space="preserve">» и в студии «РОСИЗО». Ещё по дороге в музей </w:t>
      </w:r>
      <w:proofErr w:type="spellStart"/>
      <w:r w:rsidRPr="00982F76">
        <w:rPr>
          <w:rFonts w:eastAsia="Calibri"/>
          <w:sz w:val="28"/>
          <w:szCs w:val="28"/>
        </w:rPr>
        <w:t>артековцы</w:t>
      </w:r>
      <w:proofErr w:type="spellEnd"/>
      <w:r w:rsidRPr="00982F76">
        <w:rPr>
          <w:rFonts w:eastAsia="Calibri"/>
          <w:sz w:val="28"/>
          <w:szCs w:val="28"/>
        </w:rPr>
        <w:t xml:space="preserve"> вовлекаются в цепочку логических рассуждений: слово → причины возникновения желания что-то рассказать, чем-то поделиться?</w:t>
      </w:r>
      <w:r w:rsidR="00A86F44">
        <w:rPr>
          <w:rFonts w:eastAsia="Calibri"/>
          <w:sz w:val="28"/>
          <w:szCs w:val="28"/>
        </w:rPr>
        <w:t xml:space="preserve"> (</w:t>
      </w:r>
      <w:proofErr w:type="spellStart"/>
      <w:r w:rsidR="00A86F44">
        <w:rPr>
          <w:rFonts w:eastAsia="Calibri"/>
          <w:sz w:val="28"/>
          <w:szCs w:val="28"/>
        </w:rPr>
        <w:t>путшествия</w:t>
      </w:r>
      <w:proofErr w:type="spellEnd"/>
      <w:r w:rsidR="00A86F44">
        <w:rPr>
          <w:rFonts w:eastAsia="Calibri"/>
          <w:sz w:val="28"/>
          <w:szCs w:val="28"/>
        </w:rPr>
        <w:t>)</w:t>
      </w:r>
      <w:r w:rsidRPr="00982F76">
        <w:rPr>
          <w:rFonts w:eastAsia="Calibri"/>
          <w:sz w:val="28"/>
          <w:szCs w:val="28"/>
        </w:rPr>
        <w:t xml:space="preserve"> → </w:t>
      </w:r>
      <w:r w:rsidRPr="00CD0EED">
        <w:rPr>
          <w:rFonts w:eastAsia="Calibri"/>
          <w:sz w:val="28"/>
          <w:szCs w:val="28"/>
        </w:rPr>
        <w:t>о связи магнитиков с путешествиями, о средствах передвижения → о Жюле Верне и его произведениях с фантастическими устройствами будущего</w:t>
      </w:r>
      <w:r w:rsidR="00A86F44">
        <w:rPr>
          <w:rFonts w:eastAsia="Calibri"/>
          <w:sz w:val="28"/>
          <w:szCs w:val="28"/>
        </w:rPr>
        <w:t xml:space="preserve"> (подводные лодки и воздушные шары)</w:t>
      </w:r>
      <w:r w:rsidRPr="00CD0EED">
        <w:rPr>
          <w:rFonts w:eastAsia="Calibri"/>
          <w:sz w:val="28"/>
          <w:szCs w:val="28"/>
        </w:rPr>
        <w:t>. В течение экскурсионного знакомства с и</w:t>
      </w:r>
      <w:r w:rsidRPr="00CD0EED">
        <w:rPr>
          <w:sz w:val="28"/>
          <w:szCs w:val="28"/>
        </w:rPr>
        <w:t>сторически значимыми для подводного и воздушного плавания местами полуострова Крым (</w:t>
      </w:r>
      <w:proofErr w:type="spellStart"/>
      <w:r w:rsidRPr="00CD0EED">
        <w:rPr>
          <w:sz w:val="28"/>
          <w:szCs w:val="28"/>
        </w:rPr>
        <w:t>Балаклавская</w:t>
      </w:r>
      <w:proofErr w:type="spellEnd"/>
      <w:r w:rsidRPr="00CD0EED">
        <w:rPr>
          <w:sz w:val="28"/>
          <w:szCs w:val="28"/>
        </w:rPr>
        <w:t xml:space="preserve"> база подводных лодок и гора </w:t>
      </w:r>
      <w:proofErr w:type="spellStart"/>
      <w:r w:rsidRPr="00CD0EED">
        <w:rPr>
          <w:sz w:val="28"/>
          <w:szCs w:val="28"/>
        </w:rPr>
        <w:t>Клементьева</w:t>
      </w:r>
      <w:proofErr w:type="spellEnd"/>
      <w:r w:rsidRPr="00CD0EED">
        <w:rPr>
          <w:sz w:val="28"/>
          <w:szCs w:val="28"/>
        </w:rPr>
        <w:t xml:space="preserve">) обучающиеся вовлекаются в проблемную ситуацию по выяснению условий плавания тел, которая решается в студии «РОСИЗО», где экспериментальным путём выводятся необходимые зависимости. Здесь же </w:t>
      </w:r>
      <w:proofErr w:type="spellStart"/>
      <w:r w:rsidRPr="00CD0EED">
        <w:rPr>
          <w:sz w:val="28"/>
          <w:szCs w:val="28"/>
        </w:rPr>
        <w:t>артековцы</w:t>
      </w:r>
      <w:proofErr w:type="spellEnd"/>
      <w:r w:rsidRPr="00CD0EED">
        <w:rPr>
          <w:sz w:val="28"/>
          <w:szCs w:val="28"/>
        </w:rPr>
        <w:t xml:space="preserve"> становятся, по примеру Ж. Верна, художниками и проектировщиками моделей эко-устройств для воздушного и подводного плавания. Все результаты и творческие работы оформляются в виде страниц и скрепляются </w:t>
      </w:r>
      <w:r w:rsidRPr="00CD0EED">
        <w:rPr>
          <w:rFonts w:eastAsia="Calibri"/>
          <w:sz w:val="28"/>
          <w:szCs w:val="28"/>
        </w:rPr>
        <w:t>в журнал юных исследователей с возможностью использования в рекламных видеороликах с целью пропаганды эко-путешествий на устройствах, не загрязняющих окружающую среду.</w:t>
      </w:r>
    </w:p>
    <w:p w:rsidR="0005359D" w:rsidRPr="00CD0EED" w:rsidRDefault="00902D34" w:rsidP="00BE429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9F8EF"/>
        </w:rPr>
      </w:pPr>
      <w:r w:rsidRPr="00CD0EED">
        <w:rPr>
          <w:rFonts w:eastAsia="Calibri"/>
          <w:sz w:val="28"/>
          <w:szCs w:val="28"/>
        </w:rPr>
        <w:lastRenderedPageBreak/>
        <w:t xml:space="preserve">На </w:t>
      </w:r>
      <w:proofErr w:type="spellStart"/>
      <w:r w:rsidRPr="00CD0EED">
        <w:rPr>
          <w:rFonts w:eastAsia="Calibri"/>
          <w:sz w:val="28"/>
          <w:szCs w:val="28"/>
        </w:rPr>
        <w:t>экспериментариум</w:t>
      </w:r>
      <w:r w:rsidR="00CD0EED" w:rsidRPr="00CD0EED">
        <w:rPr>
          <w:rFonts w:eastAsia="Calibri"/>
          <w:sz w:val="28"/>
          <w:szCs w:val="28"/>
        </w:rPr>
        <w:t>е</w:t>
      </w:r>
      <w:proofErr w:type="spellEnd"/>
      <w:r w:rsidRPr="00CD0EED">
        <w:rPr>
          <w:rFonts w:eastAsia="Calibri"/>
          <w:sz w:val="28"/>
          <w:szCs w:val="28"/>
        </w:rPr>
        <w:t xml:space="preserve"> «</w:t>
      </w:r>
      <w:r w:rsidRPr="00CD0EED">
        <w:rPr>
          <w:sz w:val="28"/>
          <w:szCs w:val="28"/>
        </w:rPr>
        <w:t>Работа есть искусство?» были задействованы лаборатория «</w:t>
      </w:r>
      <w:proofErr w:type="spellStart"/>
      <w:r w:rsidRPr="00CD0EED">
        <w:rPr>
          <w:sz w:val="28"/>
          <w:szCs w:val="28"/>
        </w:rPr>
        <w:t>Lego</w:t>
      </w:r>
      <w:proofErr w:type="spellEnd"/>
      <w:r w:rsidRPr="00CD0EED">
        <w:rPr>
          <w:sz w:val="28"/>
          <w:szCs w:val="28"/>
        </w:rPr>
        <w:t>», м</w:t>
      </w:r>
      <w:r w:rsidRPr="00CD0EED">
        <w:rPr>
          <w:rFonts w:eastAsia="Calibri"/>
          <w:sz w:val="28"/>
          <w:szCs w:val="28"/>
        </w:rPr>
        <w:t xml:space="preserve">узей магнитиков «Форт </w:t>
      </w:r>
      <w:proofErr w:type="spellStart"/>
      <w:r w:rsidRPr="00CD0EED">
        <w:rPr>
          <w:rFonts w:eastAsia="Calibri"/>
          <w:sz w:val="28"/>
          <w:szCs w:val="28"/>
        </w:rPr>
        <w:t>Уна</w:t>
      </w:r>
      <w:proofErr w:type="spellEnd"/>
      <w:r w:rsidRPr="00CD0EED">
        <w:rPr>
          <w:rFonts w:eastAsia="Calibri"/>
          <w:sz w:val="28"/>
          <w:szCs w:val="28"/>
        </w:rPr>
        <w:t xml:space="preserve">» и студия «РОСИЗО». </w:t>
      </w:r>
      <w:r w:rsidRPr="00CD0EED">
        <w:rPr>
          <w:sz w:val="28"/>
          <w:szCs w:val="28"/>
        </w:rPr>
        <w:t xml:space="preserve">При изучении тем «Механическая работа» и «Мощность» обучающиеся примеряли на себя несколько ролей, открывающих для них новые знания: инженер-конструктор, изучающий с помощью линейки, цифрового датчика силы и секундомера затраченную работу и мощность при сборке динамичной </w:t>
      </w:r>
      <w:proofErr w:type="spellStart"/>
      <w:r w:rsidRPr="00CD0EED">
        <w:rPr>
          <w:sz w:val="28"/>
          <w:szCs w:val="28"/>
        </w:rPr>
        <w:t>Lego</w:t>
      </w:r>
      <w:proofErr w:type="spellEnd"/>
      <w:r w:rsidRPr="00CD0EED">
        <w:rPr>
          <w:sz w:val="28"/>
          <w:szCs w:val="28"/>
        </w:rPr>
        <w:t xml:space="preserve">-модели, её характеристики движения; исследователь-экспериментатор, рассчитывающий работу и мощность при спуске по ступеням/дороге; учёный-теоретик, решающий занимательные реалистичные физические задачи; научный работник искусства, знакомящийся с крымскими культурными деятелями и создающий самостоятельные произведения о единстве </w:t>
      </w:r>
      <w:proofErr w:type="spellStart"/>
      <w:r w:rsidRPr="00CD0EED">
        <w:rPr>
          <w:sz w:val="28"/>
          <w:szCs w:val="28"/>
        </w:rPr>
        <w:t>МИРа</w:t>
      </w:r>
      <w:proofErr w:type="spellEnd"/>
      <w:r w:rsidRPr="00CD0EED">
        <w:rPr>
          <w:sz w:val="28"/>
          <w:szCs w:val="28"/>
        </w:rPr>
        <w:t xml:space="preserve"> (Мощности, Искусства и Работы), рассчитывая при этом с помощью электронных весов, линейки и секундомера затраченную работу и мощность. В конце первой пары </w:t>
      </w:r>
      <w:proofErr w:type="spellStart"/>
      <w:r w:rsidRPr="00CD0EED">
        <w:rPr>
          <w:sz w:val="28"/>
          <w:szCs w:val="28"/>
        </w:rPr>
        <w:t>экспериментариума</w:t>
      </w:r>
      <w:proofErr w:type="spellEnd"/>
      <w:r w:rsidRPr="00CD0EED">
        <w:rPr>
          <w:sz w:val="28"/>
          <w:szCs w:val="28"/>
        </w:rPr>
        <w:t xml:space="preserve"> музей пополнялся новыми экспонатами </w:t>
      </w:r>
      <w:r w:rsidR="00CD0EED">
        <w:rPr>
          <w:sz w:val="28"/>
          <w:szCs w:val="28"/>
        </w:rPr>
        <w:t>–</w:t>
      </w:r>
      <w:r w:rsidRPr="00CD0EED">
        <w:rPr>
          <w:sz w:val="28"/>
          <w:szCs w:val="28"/>
        </w:rPr>
        <w:t xml:space="preserve"> созданными ребятами самолётиками-рекордсменами, выбранными по результатам проведенных вычислений их работы и мощности. Все материалы были собраны в п</w:t>
      </w:r>
      <w:r w:rsidRPr="00CD0EED">
        <w:rPr>
          <w:rFonts w:eastAsia="Calibri"/>
          <w:sz w:val="28"/>
          <w:szCs w:val="28"/>
        </w:rPr>
        <w:t>ортфолио творческих личностей «МИР». А после второй пары студию РОСИЗО украшала выставка на прищепках, составленная из рисунков с указанными на них значениями совершённой работы и мощности в ходе их создания.</w:t>
      </w:r>
    </w:p>
    <w:p w:rsidR="00CD0EED" w:rsidRDefault="00CD0EED" w:rsidP="00BE4298">
      <w:pPr>
        <w:pStyle w:val="a5"/>
        <w:tabs>
          <w:tab w:val="left" w:pos="1014"/>
        </w:tabs>
        <w:spacing w:after="0" w:line="360" w:lineRule="auto"/>
        <w:ind w:firstLine="7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EED" w:rsidRPr="00CD0EED" w:rsidRDefault="001638EC" w:rsidP="001638EC">
      <w:pPr>
        <w:pStyle w:val="a5"/>
        <w:tabs>
          <w:tab w:val="left" w:pos="101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заключение</w:t>
      </w:r>
    </w:p>
    <w:p w:rsidR="00CD0EED" w:rsidRPr="00CD0EED" w:rsidRDefault="00A86F44" w:rsidP="00BE4298">
      <w:pPr>
        <w:pStyle w:val="a5"/>
        <w:tabs>
          <w:tab w:val="left" w:pos="1014"/>
        </w:tabs>
        <w:spacing w:after="0" w:line="360" w:lineRule="auto"/>
        <w:ind w:firstLine="7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Артековские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физки</w:t>
      </w:r>
      <w:proofErr w:type="spellEnd"/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опыте убедились, что п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>овышению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эффективн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>ости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учебных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заняти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тематическое содержание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насыщенность практическими видами работ;</w:t>
      </w:r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непривычные для обучающихся площадки проведения школьных занятий;</w:t>
      </w:r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применения в реальной жизни предметных знаний</w:t>
      </w:r>
      <w:r w:rsidR="00BE4298">
        <w:rPr>
          <w:rFonts w:ascii="Times New Roman" w:hAnsi="Times New Roman" w:cs="Times New Roman"/>
          <w:color w:val="000000" w:themeColor="text1"/>
          <w:sz w:val="28"/>
          <w:szCs w:val="28"/>
        </w:rPr>
        <w:t>; общение с представителями разных организаций, где изучаемый материал имеет большое значение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4298" w:rsidRDefault="00BE4298" w:rsidP="00BE42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на непривычных образовательных площадках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 участием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неучителей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намного интереснее для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традиционной классно-урочной системой. Ребята, принимая участие в тематических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внешкольных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«спектаклях», вовлекаются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окружающее их реальное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предметное содержание нескольких учебных дисциплин, что способствует: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интереса детей к обучению;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росту их стремления к расширению своего кругозора;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0D18FA" w:rsidRDefault="00BE4298" w:rsidP="00245C0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для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очень удобен </w:t>
      </w:r>
      <w:r w:rsidR="00A86F44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и перспективен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ф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ормат </w:t>
      </w:r>
      <w:proofErr w:type="spellStart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экспериментариума</w:t>
      </w:r>
      <w:proofErr w:type="spellEnd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который, правда,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большой предварительной подготовки. Учитель здесь выступает в роли режиссёра, вовлека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ющего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разнообразные сценарии-ловушки, 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требующие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тщательно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обдумывани</w:t>
      </w:r>
      <w:r w:rsidR="00A86F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шага, что, несомненно, является хорошей репетицией ребятам перед участием в </w:t>
      </w:r>
      <w:proofErr w:type="gramStart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неизбежном</w:t>
      </w:r>
      <w:proofErr w:type="gramEnd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</w:t>
      </w:r>
      <w:proofErr w:type="spellStart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>квесте</w:t>
      </w:r>
      <w:proofErr w:type="spellEnd"/>
      <w:r w:rsidR="00CD0EED" w:rsidRPr="00CD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«Жизнь по физическим законам».</w:t>
      </w:r>
      <w:bookmarkStart w:id="0" w:name="_GoBack"/>
      <w:bookmarkEnd w:id="0"/>
    </w:p>
    <w:sectPr w:rsidR="000D18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6F" w:rsidRDefault="00E1106F" w:rsidP="00E1106F">
      <w:pPr>
        <w:spacing w:after="0" w:line="240" w:lineRule="auto"/>
      </w:pPr>
      <w:r>
        <w:separator/>
      </w:r>
    </w:p>
  </w:endnote>
  <w:endnote w:type="continuationSeparator" w:id="0">
    <w:p w:rsidR="00E1106F" w:rsidRDefault="00E1106F" w:rsidP="00E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44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106F" w:rsidRDefault="00E1106F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0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01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106F" w:rsidRDefault="00E11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6F" w:rsidRDefault="00E1106F" w:rsidP="00E1106F">
      <w:pPr>
        <w:spacing w:after="0" w:line="240" w:lineRule="auto"/>
      </w:pPr>
      <w:r>
        <w:separator/>
      </w:r>
    </w:p>
  </w:footnote>
  <w:footnote w:type="continuationSeparator" w:id="0">
    <w:p w:rsidR="00E1106F" w:rsidRDefault="00E1106F" w:rsidP="00E1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39C"/>
    <w:multiLevelType w:val="hybridMultilevel"/>
    <w:tmpl w:val="490C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7E89"/>
    <w:multiLevelType w:val="hybridMultilevel"/>
    <w:tmpl w:val="3B1034E0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7202A"/>
    <w:multiLevelType w:val="hybridMultilevel"/>
    <w:tmpl w:val="2258FDC0"/>
    <w:lvl w:ilvl="0" w:tplc="7A1CF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63B1"/>
    <w:multiLevelType w:val="hybridMultilevel"/>
    <w:tmpl w:val="1CE6E99E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1B206264"/>
    <w:multiLevelType w:val="hybridMultilevel"/>
    <w:tmpl w:val="D35CFBC8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16FDB"/>
    <w:multiLevelType w:val="hybridMultilevel"/>
    <w:tmpl w:val="DA2417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4B03F53"/>
    <w:multiLevelType w:val="hybridMultilevel"/>
    <w:tmpl w:val="1C0662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7C2051E"/>
    <w:multiLevelType w:val="hybridMultilevel"/>
    <w:tmpl w:val="00948D62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A361BF"/>
    <w:multiLevelType w:val="hybridMultilevel"/>
    <w:tmpl w:val="72221DFC"/>
    <w:lvl w:ilvl="0" w:tplc="5366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C0781"/>
    <w:multiLevelType w:val="hybridMultilevel"/>
    <w:tmpl w:val="38C4354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4007C"/>
    <w:multiLevelType w:val="hybridMultilevel"/>
    <w:tmpl w:val="36500644"/>
    <w:lvl w:ilvl="0" w:tplc="90F0D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E0E4A"/>
    <w:multiLevelType w:val="hybridMultilevel"/>
    <w:tmpl w:val="D4487E90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8E708B"/>
    <w:multiLevelType w:val="multilevel"/>
    <w:tmpl w:val="881E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947ED"/>
    <w:multiLevelType w:val="hybridMultilevel"/>
    <w:tmpl w:val="1C929154"/>
    <w:lvl w:ilvl="0" w:tplc="53846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035F7E"/>
    <w:multiLevelType w:val="hybridMultilevel"/>
    <w:tmpl w:val="49BC4342"/>
    <w:lvl w:ilvl="0" w:tplc="71487BA2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5D554A6B"/>
    <w:multiLevelType w:val="multilevel"/>
    <w:tmpl w:val="499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419E6"/>
    <w:multiLevelType w:val="hybridMultilevel"/>
    <w:tmpl w:val="888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E4F8B"/>
    <w:multiLevelType w:val="hybridMultilevel"/>
    <w:tmpl w:val="B33A6362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D2253D"/>
    <w:multiLevelType w:val="hybridMultilevel"/>
    <w:tmpl w:val="86DAF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647F69"/>
    <w:multiLevelType w:val="hybridMultilevel"/>
    <w:tmpl w:val="7D8027E2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>
    <w:nsid w:val="7FD27D20"/>
    <w:multiLevelType w:val="hybridMultilevel"/>
    <w:tmpl w:val="FFBEC9AA"/>
    <w:lvl w:ilvl="0" w:tplc="71487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21"/>
  </w:num>
  <w:num w:numId="15">
    <w:abstractNumId w:val="10"/>
  </w:num>
  <w:num w:numId="16">
    <w:abstractNumId w:val="5"/>
  </w:num>
  <w:num w:numId="17">
    <w:abstractNumId w:val="20"/>
  </w:num>
  <w:num w:numId="18">
    <w:abstractNumId w:val="19"/>
  </w:num>
  <w:num w:numId="19">
    <w:abstractNumId w:val="6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2F"/>
    <w:rsid w:val="000005BE"/>
    <w:rsid w:val="0005359D"/>
    <w:rsid w:val="000627FB"/>
    <w:rsid w:val="0006348E"/>
    <w:rsid w:val="000D18FA"/>
    <w:rsid w:val="000D4C2F"/>
    <w:rsid w:val="000E57EF"/>
    <w:rsid w:val="001021EB"/>
    <w:rsid w:val="00102F2A"/>
    <w:rsid w:val="00122A7D"/>
    <w:rsid w:val="00124BA6"/>
    <w:rsid w:val="001638EC"/>
    <w:rsid w:val="002069C5"/>
    <w:rsid w:val="00231101"/>
    <w:rsid w:val="00243858"/>
    <w:rsid w:val="00245C01"/>
    <w:rsid w:val="00254C29"/>
    <w:rsid w:val="00271830"/>
    <w:rsid w:val="002D6DCB"/>
    <w:rsid w:val="002E261A"/>
    <w:rsid w:val="002E7789"/>
    <w:rsid w:val="00307FE0"/>
    <w:rsid w:val="00320FAB"/>
    <w:rsid w:val="00460B6A"/>
    <w:rsid w:val="004D2F32"/>
    <w:rsid w:val="004D6630"/>
    <w:rsid w:val="005D0BFA"/>
    <w:rsid w:val="006074D1"/>
    <w:rsid w:val="006A2EAF"/>
    <w:rsid w:val="006B7B2A"/>
    <w:rsid w:val="006D7E18"/>
    <w:rsid w:val="00711E72"/>
    <w:rsid w:val="00720F8F"/>
    <w:rsid w:val="00787F74"/>
    <w:rsid w:val="00833318"/>
    <w:rsid w:val="008410A8"/>
    <w:rsid w:val="00881455"/>
    <w:rsid w:val="008B374D"/>
    <w:rsid w:val="008F3683"/>
    <w:rsid w:val="00902D34"/>
    <w:rsid w:val="00905ED9"/>
    <w:rsid w:val="00912B2B"/>
    <w:rsid w:val="00913304"/>
    <w:rsid w:val="0095272E"/>
    <w:rsid w:val="00A145B5"/>
    <w:rsid w:val="00A26CAF"/>
    <w:rsid w:val="00A86F44"/>
    <w:rsid w:val="00A9113A"/>
    <w:rsid w:val="00AA643A"/>
    <w:rsid w:val="00AD177C"/>
    <w:rsid w:val="00B6558F"/>
    <w:rsid w:val="00B715E3"/>
    <w:rsid w:val="00B76DA5"/>
    <w:rsid w:val="00B9752E"/>
    <w:rsid w:val="00BB49CA"/>
    <w:rsid w:val="00BE4298"/>
    <w:rsid w:val="00C21D09"/>
    <w:rsid w:val="00C57A48"/>
    <w:rsid w:val="00CA49E1"/>
    <w:rsid w:val="00CB1683"/>
    <w:rsid w:val="00CD0EED"/>
    <w:rsid w:val="00D50D75"/>
    <w:rsid w:val="00D65921"/>
    <w:rsid w:val="00E1106F"/>
    <w:rsid w:val="00E151D4"/>
    <w:rsid w:val="00E6657A"/>
    <w:rsid w:val="00F23E3F"/>
    <w:rsid w:val="00F3147F"/>
    <w:rsid w:val="00F54F15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A7D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E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rsid w:val="006B7B2A"/>
  </w:style>
  <w:style w:type="character" w:styleId="a3">
    <w:name w:val="Hyperlink"/>
    <w:rsid w:val="006B7B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74D1"/>
    <w:pPr>
      <w:ind w:left="720"/>
      <w:contextualSpacing/>
    </w:pPr>
  </w:style>
  <w:style w:type="paragraph" w:styleId="2">
    <w:name w:val="List 2"/>
    <w:basedOn w:val="a5"/>
    <w:uiPriority w:val="99"/>
    <w:unhideWhenUsed/>
    <w:rsid w:val="00102F2A"/>
    <w:pPr>
      <w:numPr>
        <w:numId w:val="2"/>
      </w:numPr>
      <w:tabs>
        <w:tab w:val="num" w:pos="360"/>
        <w:tab w:val="left" w:pos="1418"/>
      </w:tabs>
      <w:spacing w:after="0" w:line="240" w:lineRule="auto"/>
      <w:ind w:left="1418" w:hanging="349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a5">
    <w:name w:val="Body Text"/>
    <w:basedOn w:val="a"/>
    <w:link w:val="a6"/>
    <w:uiPriority w:val="99"/>
    <w:unhideWhenUsed/>
    <w:rsid w:val="00102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2F2A"/>
  </w:style>
  <w:style w:type="character" w:styleId="a7">
    <w:name w:val="Strong"/>
    <w:basedOn w:val="a0"/>
    <w:uiPriority w:val="22"/>
    <w:qFormat/>
    <w:rsid w:val="00D6592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22A7D"/>
    <w:rPr>
      <w:rFonts w:asciiTheme="majorHAnsi" w:eastAsiaTheme="majorEastAsia" w:hAnsiTheme="majorHAnsi" w:cstheme="majorBidi"/>
      <w:color w:val="1F4D78" w:themeColor="accent1" w:themeShade="7F"/>
      <w:sz w:val="28"/>
      <w:lang w:bidi="en-US"/>
    </w:rPr>
  </w:style>
  <w:style w:type="paragraph" w:styleId="a8">
    <w:name w:val="Normal (Web)"/>
    <w:basedOn w:val="a"/>
    <w:uiPriority w:val="99"/>
    <w:unhideWhenUsed/>
    <w:rsid w:val="00A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0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E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06F"/>
  </w:style>
  <w:style w:type="paragraph" w:styleId="ab">
    <w:name w:val="footer"/>
    <w:basedOn w:val="a"/>
    <w:link w:val="ac"/>
    <w:uiPriority w:val="99"/>
    <w:unhideWhenUsed/>
    <w:rsid w:val="00E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A7D"/>
    <w:pPr>
      <w:keepNext/>
      <w:keepLine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E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lowtextselection">
    <w:name w:val="allowtextselection"/>
    <w:rsid w:val="006B7B2A"/>
  </w:style>
  <w:style w:type="character" w:styleId="a3">
    <w:name w:val="Hyperlink"/>
    <w:rsid w:val="006B7B2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74D1"/>
    <w:pPr>
      <w:ind w:left="720"/>
      <w:contextualSpacing/>
    </w:pPr>
  </w:style>
  <w:style w:type="paragraph" w:styleId="2">
    <w:name w:val="List 2"/>
    <w:basedOn w:val="a5"/>
    <w:uiPriority w:val="99"/>
    <w:unhideWhenUsed/>
    <w:rsid w:val="00102F2A"/>
    <w:pPr>
      <w:numPr>
        <w:numId w:val="2"/>
      </w:numPr>
      <w:tabs>
        <w:tab w:val="num" w:pos="360"/>
        <w:tab w:val="left" w:pos="1418"/>
      </w:tabs>
      <w:spacing w:after="0" w:line="240" w:lineRule="auto"/>
      <w:ind w:left="1418" w:hanging="349"/>
      <w:jc w:val="both"/>
    </w:pPr>
    <w:rPr>
      <w:rFonts w:ascii="Times New Roman" w:eastAsiaTheme="minorEastAsia" w:hAnsi="Times New Roman"/>
      <w:sz w:val="24"/>
      <w:lang w:bidi="en-US"/>
    </w:rPr>
  </w:style>
  <w:style w:type="paragraph" w:styleId="a5">
    <w:name w:val="Body Text"/>
    <w:basedOn w:val="a"/>
    <w:link w:val="a6"/>
    <w:uiPriority w:val="99"/>
    <w:unhideWhenUsed/>
    <w:rsid w:val="00102F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2F2A"/>
  </w:style>
  <w:style w:type="character" w:styleId="a7">
    <w:name w:val="Strong"/>
    <w:basedOn w:val="a0"/>
    <w:uiPriority w:val="22"/>
    <w:qFormat/>
    <w:rsid w:val="00D6592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22A7D"/>
    <w:rPr>
      <w:rFonts w:asciiTheme="majorHAnsi" w:eastAsiaTheme="majorEastAsia" w:hAnsiTheme="majorHAnsi" w:cstheme="majorBidi"/>
      <w:color w:val="1F4D78" w:themeColor="accent1" w:themeShade="7F"/>
      <w:sz w:val="28"/>
      <w:lang w:bidi="en-US"/>
    </w:rPr>
  </w:style>
  <w:style w:type="paragraph" w:styleId="a8">
    <w:name w:val="Normal (Web)"/>
    <w:basedOn w:val="a"/>
    <w:uiPriority w:val="99"/>
    <w:unhideWhenUsed/>
    <w:rsid w:val="00A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0E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E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06F"/>
  </w:style>
  <w:style w:type="paragraph" w:styleId="ab">
    <w:name w:val="footer"/>
    <w:basedOn w:val="a"/>
    <w:link w:val="ac"/>
    <w:uiPriority w:val="99"/>
    <w:unhideWhenUsed/>
    <w:rsid w:val="00E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vartsman@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meeva-schvartsm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Мам.-Швар.</dc:creator>
  <cp:lastModifiedBy>user207-8</cp:lastModifiedBy>
  <cp:revision>2</cp:revision>
  <dcterms:created xsi:type="dcterms:W3CDTF">2018-07-22T17:57:00Z</dcterms:created>
  <dcterms:modified xsi:type="dcterms:W3CDTF">2018-07-22T17:57:00Z</dcterms:modified>
</cp:coreProperties>
</file>