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A35" w:rsidRPr="00C02C0C" w:rsidRDefault="00C02C0C" w:rsidP="00E81CCB">
      <w:pPr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Theme="majorEastAsia" w:hAnsi="Times New Roman" w:cs="Times New Roman"/>
          <w:b/>
          <w:sz w:val="24"/>
          <w:szCs w:val="24"/>
        </w:rPr>
        <w:t>МБДОУ Д/С №5 «КОЛОКОЛЬЧИК»</w:t>
      </w:r>
    </w:p>
    <w:p w:rsidR="00835A35" w:rsidRPr="00C02C0C" w:rsidRDefault="00C02C0C" w:rsidP="00E81CCB">
      <w:pPr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C02C0C">
        <w:rPr>
          <w:rFonts w:ascii="Times New Roman" w:eastAsiaTheme="majorEastAsia" w:hAnsi="Times New Roman" w:cs="Times New Roman"/>
          <w:b/>
          <w:sz w:val="28"/>
          <w:szCs w:val="28"/>
        </w:rPr>
        <w:t>г.</w:t>
      </w:r>
      <w:r>
        <w:rPr>
          <w:rFonts w:ascii="Times New Roman" w:eastAsiaTheme="majorEastAsia" w:hAnsi="Times New Roman" w:cs="Times New Roman"/>
          <w:b/>
          <w:sz w:val="28"/>
          <w:szCs w:val="28"/>
        </w:rPr>
        <w:t xml:space="preserve"> </w:t>
      </w:r>
      <w:r w:rsidRPr="00C02C0C">
        <w:rPr>
          <w:rFonts w:ascii="Times New Roman" w:eastAsiaTheme="majorEastAsia" w:hAnsi="Times New Roman" w:cs="Times New Roman"/>
          <w:b/>
          <w:sz w:val="28"/>
          <w:szCs w:val="28"/>
        </w:rPr>
        <w:t>ЗУБЦОВ</w:t>
      </w:r>
    </w:p>
    <w:p w:rsidR="00835A35" w:rsidRPr="00BF7ADA" w:rsidRDefault="00835A35" w:rsidP="00C02C0C">
      <w:pPr>
        <w:rPr>
          <w:rFonts w:ascii="Times New Roman" w:eastAsiaTheme="majorEastAsia" w:hAnsi="Times New Roman" w:cs="Times New Roman"/>
          <w:sz w:val="28"/>
          <w:szCs w:val="28"/>
        </w:rPr>
      </w:pPr>
    </w:p>
    <w:p w:rsidR="00835A35" w:rsidRPr="00BF7ADA" w:rsidRDefault="00835A35" w:rsidP="00C02C0C">
      <w:pPr>
        <w:rPr>
          <w:rFonts w:ascii="Times New Roman" w:eastAsiaTheme="majorEastAsia" w:hAnsi="Times New Roman" w:cs="Times New Roman"/>
          <w:sz w:val="28"/>
          <w:szCs w:val="28"/>
        </w:rPr>
      </w:pPr>
    </w:p>
    <w:p w:rsidR="00835A35" w:rsidRPr="00BF7ADA" w:rsidRDefault="00835A35" w:rsidP="00C02C0C">
      <w:pPr>
        <w:rPr>
          <w:rFonts w:ascii="Times New Roman" w:eastAsiaTheme="majorEastAsia" w:hAnsi="Times New Roman" w:cs="Times New Roman"/>
          <w:sz w:val="28"/>
          <w:szCs w:val="28"/>
        </w:rPr>
      </w:pPr>
    </w:p>
    <w:p w:rsidR="00835A35" w:rsidRPr="00BF7ADA" w:rsidRDefault="00835A35" w:rsidP="00C02C0C">
      <w:pPr>
        <w:rPr>
          <w:rFonts w:ascii="Times New Roman" w:eastAsiaTheme="majorEastAsia" w:hAnsi="Times New Roman" w:cs="Times New Roman"/>
          <w:sz w:val="28"/>
          <w:szCs w:val="28"/>
        </w:rPr>
      </w:pPr>
    </w:p>
    <w:p w:rsidR="00835A35" w:rsidRPr="00BF7ADA" w:rsidRDefault="00835A35" w:rsidP="00C02C0C">
      <w:pPr>
        <w:rPr>
          <w:rFonts w:ascii="Times New Roman" w:eastAsiaTheme="majorEastAsia" w:hAnsi="Times New Roman" w:cs="Times New Roman"/>
          <w:sz w:val="28"/>
          <w:szCs w:val="28"/>
        </w:rPr>
      </w:pPr>
    </w:p>
    <w:p w:rsidR="00835A35" w:rsidRPr="00BF7ADA" w:rsidRDefault="00835A35" w:rsidP="00C02C0C">
      <w:pPr>
        <w:rPr>
          <w:rFonts w:ascii="Times New Roman" w:eastAsiaTheme="majorEastAsia" w:hAnsi="Times New Roman" w:cs="Times New Roman"/>
          <w:sz w:val="28"/>
          <w:szCs w:val="28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371"/>
        <w:gridCol w:w="156"/>
      </w:tblGrid>
      <w:tr w:rsidR="00835A35" w:rsidRPr="00BF7ADA" w:rsidTr="009F3CD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835A35" w:rsidRPr="00BF7ADA" w:rsidRDefault="00E81CCB" w:rsidP="00E81CCB">
            <w:pPr>
              <w:spacing w:after="15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40"/>
                <w:szCs w:val="40"/>
                <w:lang w:eastAsia="ru-RU"/>
              </w:rPr>
              <w:t xml:space="preserve">                </w:t>
            </w:r>
            <w:r w:rsidR="00835A35" w:rsidRPr="00BF7ADA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40"/>
                <w:szCs w:val="40"/>
                <w:lang w:eastAsia="ru-RU"/>
              </w:rPr>
              <w:t>Игра-викторина</w:t>
            </w:r>
            <w:r w:rsidR="00BF7ADA" w:rsidRPr="00BF7ADA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40"/>
                <w:szCs w:val="40"/>
                <w:lang w:eastAsia="ru-RU"/>
              </w:rPr>
              <w:t xml:space="preserve">: </w:t>
            </w:r>
            <w:r w:rsidR="00835A35" w:rsidRPr="00BF7ADA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40"/>
                <w:szCs w:val="40"/>
                <w:lang w:eastAsia="ru-RU"/>
              </w:rPr>
              <w:t>"</w:t>
            </w:r>
            <w:r w:rsidR="00835A35" w:rsidRPr="00BF7ADA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36"/>
                <w:szCs w:val="36"/>
                <w:lang w:eastAsia="ru-RU"/>
              </w:rPr>
              <w:t>Знатоки правил безопасности</w:t>
            </w:r>
            <w:r w:rsidR="00835A35" w:rsidRPr="00BF7ADA"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40"/>
                <w:szCs w:val="40"/>
                <w:lang w:eastAsia="ru-RU"/>
              </w:rPr>
              <w:t>".</w:t>
            </w:r>
          </w:p>
        </w:tc>
        <w:tc>
          <w:tcPr>
            <w:tcW w:w="0" w:type="auto"/>
            <w:shd w:val="clear" w:color="auto" w:fill="FFFFFF"/>
            <w:noWrap/>
            <w:tcMar>
              <w:top w:w="60" w:type="dxa"/>
              <w:left w:w="0" w:type="dxa"/>
              <w:bottom w:w="0" w:type="dxa"/>
              <w:right w:w="150" w:type="dxa"/>
            </w:tcMar>
            <w:hideMark/>
          </w:tcPr>
          <w:p w:rsidR="00835A35" w:rsidRPr="00BF7ADA" w:rsidRDefault="00835A35" w:rsidP="00E81CC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0"/>
                <w:szCs w:val="40"/>
                <w:lang w:eastAsia="ru-RU"/>
              </w:rPr>
            </w:pPr>
          </w:p>
        </w:tc>
      </w:tr>
    </w:tbl>
    <w:p w:rsidR="00835A35" w:rsidRPr="00BF7ADA" w:rsidRDefault="00835A35" w:rsidP="00E81CCB">
      <w:pPr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BF7ADA">
        <w:rPr>
          <w:rFonts w:ascii="Times New Roman" w:eastAsiaTheme="majorEastAsia" w:hAnsi="Times New Roman" w:cs="Times New Roman"/>
          <w:b/>
          <w:sz w:val="28"/>
          <w:szCs w:val="28"/>
        </w:rPr>
        <w:t>(для старших и подготовительных групп)</w:t>
      </w:r>
    </w:p>
    <w:p w:rsidR="00835A35" w:rsidRPr="00BF7ADA" w:rsidRDefault="00835A35" w:rsidP="00E81CCB">
      <w:pPr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835A35" w:rsidRPr="00BF7ADA" w:rsidRDefault="00835A35" w:rsidP="00E81CCB">
      <w:pPr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835A35" w:rsidRPr="00BF7ADA" w:rsidRDefault="00835A35" w:rsidP="00E81CCB">
      <w:pPr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835A35" w:rsidRDefault="00835A35" w:rsidP="00C02C0C">
      <w:pPr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E81CCB" w:rsidRDefault="00E81CCB" w:rsidP="00C02C0C">
      <w:pPr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E81CCB" w:rsidRDefault="00E81CCB" w:rsidP="00C02C0C">
      <w:pPr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E81CCB" w:rsidRPr="00BF7ADA" w:rsidRDefault="00E81CCB" w:rsidP="00C02C0C">
      <w:pPr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835A35" w:rsidRDefault="00835A35" w:rsidP="00C02C0C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BF7ADA">
        <w:rPr>
          <w:rFonts w:ascii="Times New Roman" w:eastAsiaTheme="majorEastAsia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="00E81CCB">
        <w:rPr>
          <w:rFonts w:ascii="Times New Roman" w:eastAsiaTheme="majorEastAsia" w:hAnsi="Times New Roman" w:cs="Times New Roman"/>
          <w:b/>
          <w:sz w:val="28"/>
          <w:szCs w:val="28"/>
        </w:rPr>
        <w:t xml:space="preserve">                   </w:t>
      </w:r>
      <w:r w:rsidR="00E10CAF">
        <w:rPr>
          <w:rFonts w:ascii="Times New Roman" w:eastAsiaTheme="majorEastAsia" w:hAnsi="Times New Roman" w:cs="Times New Roman"/>
          <w:b/>
          <w:sz w:val="28"/>
          <w:szCs w:val="28"/>
        </w:rPr>
        <w:t xml:space="preserve"> Выполнил воспитатель</w:t>
      </w:r>
      <w:r w:rsidRPr="00BF7ADA">
        <w:rPr>
          <w:rFonts w:ascii="Times New Roman" w:eastAsiaTheme="majorEastAsia" w:hAnsi="Times New Roman" w:cs="Times New Roman"/>
          <w:b/>
          <w:sz w:val="28"/>
          <w:szCs w:val="28"/>
        </w:rPr>
        <w:t>:</w:t>
      </w:r>
    </w:p>
    <w:p w:rsidR="00E10CAF" w:rsidRPr="00BF7ADA" w:rsidRDefault="00E10CAF" w:rsidP="00C02C0C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Комиссарова Л. С.</w:t>
      </w:r>
    </w:p>
    <w:p w:rsidR="00835A35" w:rsidRPr="00BF7ADA" w:rsidRDefault="00835A35" w:rsidP="00C02C0C">
      <w:pPr>
        <w:tabs>
          <w:tab w:val="left" w:pos="5812"/>
        </w:tabs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BF7ADA">
        <w:rPr>
          <w:rFonts w:ascii="Times New Roman" w:eastAsiaTheme="majorEastAsia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C02C0C">
        <w:rPr>
          <w:rFonts w:ascii="Times New Roman" w:eastAsiaTheme="majorEastAsia" w:hAnsi="Times New Roman" w:cs="Times New Roman"/>
          <w:b/>
          <w:sz w:val="28"/>
          <w:szCs w:val="28"/>
        </w:rPr>
        <w:t xml:space="preserve">                   </w:t>
      </w:r>
    </w:p>
    <w:p w:rsidR="00835A35" w:rsidRPr="00BF7ADA" w:rsidRDefault="00835A35" w:rsidP="00C02C0C">
      <w:pPr>
        <w:tabs>
          <w:tab w:val="left" w:pos="4536"/>
        </w:tabs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BF7ADA">
        <w:rPr>
          <w:rFonts w:ascii="Times New Roman" w:eastAsiaTheme="majorEastAsia" w:hAnsi="Times New Roman" w:cs="Times New Roman"/>
          <w:b/>
          <w:sz w:val="28"/>
          <w:szCs w:val="28"/>
        </w:rPr>
        <w:t xml:space="preserve">                                                                  </w:t>
      </w:r>
      <w:r w:rsidR="00C02C0C">
        <w:rPr>
          <w:rFonts w:ascii="Times New Roman" w:eastAsiaTheme="majorEastAsia" w:hAnsi="Times New Roman" w:cs="Times New Roman"/>
          <w:b/>
          <w:sz w:val="28"/>
          <w:szCs w:val="28"/>
        </w:rPr>
        <w:t xml:space="preserve">               </w:t>
      </w:r>
    </w:p>
    <w:p w:rsidR="00835A35" w:rsidRPr="00BF7ADA" w:rsidRDefault="00835A35" w:rsidP="00C02C0C">
      <w:pPr>
        <w:tabs>
          <w:tab w:val="left" w:pos="4536"/>
        </w:tabs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835A35" w:rsidRPr="00BF7ADA" w:rsidRDefault="00835A35" w:rsidP="00C02C0C">
      <w:pPr>
        <w:tabs>
          <w:tab w:val="left" w:pos="4536"/>
        </w:tabs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835A35" w:rsidRPr="00BF7ADA" w:rsidRDefault="00835A35" w:rsidP="00C02C0C">
      <w:pPr>
        <w:tabs>
          <w:tab w:val="left" w:pos="4536"/>
        </w:tabs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835A35" w:rsidRPr="00BF7ADA" w:rsidRDefault="00835A35" w:rsidP="00C02C0C">
      <w:pPr>
        <w:tabs>
          <w:tab w:val="left" w:pos="4536"/>
        </w:tabs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835A35" w:rsidRPr="00BF7ADA" w:rsidRDefault="00835A35" w:rsidP="00C02C0C">
      <w:pPr>
        <w:tabs>
          <w:tab w:val="left" w:pos="4536"/>
        </w:tabs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835A35" w:rsidRDefault="00C02C0C" w:rsidP="00E81CCB">
      <w:pPr>
        <w:tabs>
          <w:tab w:val="left" w:pos="4536"/>
        </w:tabs>
        <w:jc w:val="center"/>
        <w:rPr>
          <w:rFonts w:ascii="Times New Roman" w:eastAsiaTheme="majorEastAsia" w:hAnsi="Times New Roman" w:cs="Times New Roman"/>
          <w:b/>
        </w:rPr>
      </w:pPr>
      <w:r>
        <w:rPr>
          <w:rFonts w:ascii="Times New Roman" w:eastAsiaTheme="majorEastAsia" w:hAnsi="Times New Roman" w:cs="Times New Roman"/>
          <w:b/>
        </w:rPr>
        <w:t>2018</w:t>
      </w:r>
      <w:r w:rsidR="00835A35" w:rsidRPr="00BF7ADA">
        <w:rPr>
          <w:rFonts w:ascii="Times New Roman" w:eastAsiaTheme="majorEastAsia" w:hAnsi="Times New Roman" w:cs="Times New Roman"/>
          <w:b/>
        </w:rPr>
        <w:t>г</w:t>
      </w:r>
    </w:p>
    <w:p w:rsidR="00E81CCB" w:rsidRPr="00E81CCB" w:rsidRDefault="00E81CCB" w:rsidP="00E81CCB">
      <w:pPr>
        <w:tabs>
          <w:tab w:val="left" w:pos="4536"/>
        </w:tabs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6"/>
        <w:gridCol w:w="156"/>
      </w:tblGrid>
      <w:tr w:rsidR="00CF1F49" w:rsidRPr="00BF7ADA" w:rsidTr="00CF1F4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744AF5" w:rsidRPr="00BF7ADA" w:rsidRDefault="00744AF5" w:rsidP="00C02C0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40"/>
                <w:szCs w:val="4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noWrap/>
            <w:tcMar>
              <w:top w:w="60" w:type="dxa"/>
              <w:left w:w="0" w:type="dxa"/>
              <w:bottom w:w="0" w:type="dxa"/>
              <w:right w:w="150" w:type="dxa"/>
            </w:tcMar>
            <w:hideMark/>
          </w:tcPr>
          <w:p w:rsidR="00744AF5" w:rsidRPr="00BF7ADA" w:rsidRDefault="00744AF5" w:rsidP="00C02C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eastAsia="ru-RU"/>
              </w:rPr>
            </w:pPr>
          </w:p>
        </w:tc>
      </w:tr>
    </w:tbl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область «Безопасность»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вид деятельности представляет собой учебную игру-викторину – занятие, которое имеет определённые правила и служит для познания, отдыха и удовольствия; характеризуется моделированием жизненных процессов в условиях развивающейся ситуации.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занятие относиться к занятию на закрепление и совершенствование знаний, умение и навыков. К нетрадиционным формам учебных занятий занятие - совершенствования: викторина для детей подготовительной группы: «Знатоки правил безопасности», что является активной формой познавательной деятельности.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Первоначально группа детей делятся на 2-3 команды. Команда, заранее готовит название, медали, эмблему. Выбирается  жюри, которое будет оценивать игроков.   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Программные задачи: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детей о правилах пожарной безопасности, правилах поведения при пожаре; где правильно переходить дорогу;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ответственности;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уверенность и чувство взаимопомощи.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деятельности: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Познавательная, игровая, коммуникативная.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</w:t>
      </w: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44AF5" w:rsidRPr="00965D0E" w:rsidRDefault="00744AF5" w:rsidP="00C02C0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формировать представления дошкольников о безопасности поведения в различных ситуациях.</w:t>
      </w:r>
    </w:p>
    <w:p w:rsidR="00744AF5" w:rsidRPr="00965D0E" w:rsidRDefault="00744AF5" w:rsidP="00C02C0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Обобщить имеющиеся знания и навыки безопасного поведения по основным разделам «Пожарная безопасность», «Здоровье человека», «Ребёнок и другие люди», «Ребёнок и дорога», «Службы  спасения».</w:t>
      </w:r>
    </w:p>
    <w:p w:rsidR="00744AF5" w:rsidRPr="00965D0E" w:rsidRDefault="00744AF5" w:rsidP="00C02C0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логическое мышление, внимание, сообразительность, умение рассуждать, делать выводы.</w:t>
      </w:r>
    </w:p>
    <w:p w:rsidR="00744AF5" w:rsidRPr="00965D0E" w:rsidRDefault="00744AF5" w:rsidP="00C02C0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навыки общения: договариваться. Налаживать диалогическое общение в совместной игре, распределять обязанности, умение работать в команде.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Столы для игроков, стулья; презентации: Плакаты и рисунки «Правила пожарной безопасности», «Скорая безопасность», «Знатоки безопасности»; сигналы светофора </w:t>
      </w:r>
      <w:proofErr w:type="gramStart"/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красный, жёлтый, зелёный) ; 2 листа бумаги, карандаши; памятные значки  победителей «Знатоки безопасности» (на каждого ребёнка); телефоны, ведра, степ, макет (дома), фигурки животных, кегли, обручи.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Дорожные знаки -  указательные, пешеходный  переход, место остановки автобуса, пешеходная дорожка, 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Предупреждающие - внимание дети, внимание пешеходный переход,</w:t>
      </w:r>
    </w:p>
    <w:p w:rsidR="001E2FCC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gramStart"/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Запрещающие</w:t>
      </w:r>
      <w:proofErr w:type="gramEnd"/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движение запрещено, въезд запрещён, д</w:t>
      </w:r>
      <w:r w:rsidR="001E2FCC"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вижение на велосипеде запрещено.</w:t>
      </w:r>
    </w:p>
    <w:p w:rsidR="001E2FCC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викторины: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дорогие друзья! У нас сегодня викторина «Знатоки пра</w:t>
      </w:r>
      <w:r w:rsidR="00C02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  безопасности», надеемся</w:t>
      </w: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мы все сегодня узнаем, кто же по праву может считаться </w:t>
      </w: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самым внимательным, самым сообразительным, самым эрудированным. Кого мы можем назвать «Знатоком безопасности».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так, сегодня в викторине участвуют команда «Пешеходы» и команда «Спасатели».</w:t>
      </w:r>
    </w:p>
    <w:p w:rsidR="00744AF5" w:rsidRPr="00965D0E" w:rsidRDefault="00C02C0C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 будем</w:t>
      </w:r>
      <w:r w:rsidR="00744AF5"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внимательно следить за вашими ответами, и отмечать правильные, за правильно выполненные задания вы будете получать фишки – знатока, какая команда наберёт больше фишек, та команда и выиграет.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так, наш конкурс начинается.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Прошу команды приготовиться.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тур. “Отгадай загадку</w:t>
      </w:r>
      <w:r w:rsidR="001E2FCC" w:rsidRPr="00965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”.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Сейчас я вам загадаю загадки, а вы слушайте внимательно.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Начинает команда «Пешеходы»</w:t>
      </w:r>
      <w:r w:rsidR="001E2FCC"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Выпал на пол уголёк,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Деревянный пол зажёг,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смотри. Не жди, не стой,</w:t>
      </w:r>
    </w:p>
    <w:p w:rsidR="00744AF5" w:rsidRPr="00965D0E" w:rsidRDefault="00E10CAF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207645</wp:posOffset>
            </wp:positionV>
            <wp:extent cx="2803525" cy="2098675"/>
            <wp:effectExtent l="19050" t="0" r="0" b="0"/>
            <wp:wrapSquare wrapText="bothSides"/>
            <wp:docPr id="2" name="Рисунок 1" descr="C:\Users\Николай\Desktop\IMG_20181130_15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IMG_20181130_153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AF5"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залей его</w:t>
      </w:r>
      <w:r w:rsidR="00744AF5"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... (водой).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2.Знают малыши и взрослые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знакомые полоски.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дорогу нас ведет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Пешеходный ….   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(переход)</w:t>
      </w:r>
      <w:r w:rsidR="001E2FCC"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Если младшие сестрички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Зажигают дома спички,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 должен предпринять?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спички те... 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(отнять).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 знаке увидел детей-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Притормози поскорей.</w:t>
      </w:r>
      <w:r w:rsidR="00E10CAF" w:rsidRPr="00E10CA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Означают знаки эти</w:t>
      </w:r>
    </w:p>
    <w:p w:rsidR="001E2FCC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здесь часто ходят 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…  (дети)</w:t>
      </w:r>
      <w:r w:rsidR="001E2FCC"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 Продолжает команда «Спасатели»</w:t>
      </w:r>
      <w:r w:rsidR="001E2FCC"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1E2FCC"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Слушаем внимательно!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744AF5" w:rsidRPr="00965D0E" w:rsidRDefault="00E10CAF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3408680</wp:posOffset>
            </wp:positionH>
            <wp:positionV relativeFrom="paragraph">
              <wp:posOffset>185420</wp:posOffset>
            </wp:positionV>
            <wp:extent cx="3208655" cy="2409190"/>
            <wp:effectExtent l="19050" t="0" r="0" b="0"/>
            <wp:wrapSquare wrapText="bothSides"/>
            <wp:docPr id="3" name="Рисунок 2" descr="C:\Users\Николай\Desktop\IMG_20181130_15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IMG_20181130_153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AF5"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Что бывает, если птички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Зажигают дома спички? 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(пожар)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«Ехать надо осторожно»-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 нам знак дорожный.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треугольнике, ребята,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стоит с лопатой!  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(дорожные работы) 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Кто трёхглазый, одноногий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мигает у дороги?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глаз глядит в упор,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«Стой!» - сигналить… 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(светофор)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Тут заправится машина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Выпьет три ведра бензина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 машине каждой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та страдает жаждой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…. (автозаправочная станция</w:t>
      </w: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10CAF" w:rsidRPr="00E10C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ребята! Загадки вы отгадываете очень хорошо.</w:t>
      </w:r>
    </w:p>
    <w:p w:rsidR="001E2FCC" w:rsidRPr="00C02C0C" w:rsidRDefault="00E10CAF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73025</wp:posOffset>
            </wp:positionV>
            <wp:extent cx="2819400" cy="2114550"/>
            <wp:effectExtent l="19050" t="0" r="0" b="0"/>
            <wp:wrapSquare wrapText="bothSides"/>
            <wp:docPr id="4" name="Рисунок 3" descr="C:\Users\Николай\Desktop\IMG_20181130_15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IMG_20181130_153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2C0C" w:rsidRPr="00C02C0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r w:rsidR="00744AF5" w:rsidRPr="00C02C0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одвести  итог  конкурса.  </w:t>
      </w:r>
      <w:r w:rsidR="00744AF5" w:rsidRPr="00C02C0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 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Ведущий: 2 тур.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тур  “Вызов пожарных”.</w:t>
      </w: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что вы будете делать, если увидите огонь? (Ответы команд)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Представьте, что вы – пожарная команда, вам нужно выехать на пожар.</w:t>
      </w:r>
    </w:p>
    <w:p w:rsidR="00744AF5" w:rsidRPr="00965D0E" w:rsidRDefault="00CF576D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1727200</wp:posOffset>
            </wp:positionV>
            <wp:extent cx="2827020" cy="2122805"/>
            <wp:effectExtent l="19050" t="0" r="0" b="0"/>
            <wp:wrapSquare wrapText="bothSides"/>
            <wp:docPr id="8" name="Рисунок 7" descr="C:\Users\Николай\Desktop\IMG_20181130_15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esktop\IMG_20181130_153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C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4585970</wp:posOffset>
            </wp:positionH>
            <wp:positionV relativeFrom="paragraph">
              <wp:posOffset>637540</wp:posOffset>
            </wp:positionV>
            <wp:extent cx="2142490" cy="2854325"/>
            <wp:effectExtent l="19050" t="0" r="0" b="0"/>
            <wp:wrapSquare wrapText="bothSides"/>
            <wp:docPr id="5" name="Рисунок 4" descr="C:\Users\Николай\Desktop\IMG_20181130_15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IMG_20181130_153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AF5"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становятся в колонну). Чтобы добраться до телефона, вам необходимо преодолеть на пути препятствие: поочерёдно пролезть через обруч, добежать до стола и не забыть набрать нужный номер пожарной части, взять трубку телефона и сообщить о пожаре, правильно и чётко называть адрес, где заметили дым или огонь, и фамилию. Например:  (…во дворе дома разожгли костёр, за домом горит трава, загорелся гараж во дворе дома по улице…)</w:t>
      </w:r>
    </w:p>
    <w:p w:rsidR="001E2FCC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становятся в колонну.</w:t>
      </w:r>
      <w:r w:rsidR="00CF576D" w:rsidRPr="00CF57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E2FCC" w:rsidRPr="00965D0E" w:rsidRDefault="00C02C0C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(Оцениваем</w:t>
      </w:r>
      <w:r w:rsidR="00744AF5"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 3 тур.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сейчас блиц – турнир для капитанов команд «Отвечай быстро»</w:t>
      </w:r>
      <w:proofErr w:type="gramStart"/>
      <w:r w:rsidR="001E2FCC"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 задает вопросы по очереди).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 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Капитану команды «Пешеходы»</w:t>
      </w:r>
      <w:r w:rsidR="001E2FCC"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Звучащий инструмент работника ГИБДД?… 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(свисток)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 ней ходят и ездят? …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(дорога)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Название, какого животного мы вспоминаем, когда переходим проезжую часть дороги</w:t>
      </w:r>
      <w:proofErr w:type="gramStart"/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?...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End"/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зебра)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Рабочее место водителя автомобиля?… </w:t>
      </w:r>
      <w:r w:rsidR="001E2FCC"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(кабина)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Где разрешается кататься на санках или лыжах? ... 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 специально отведённых местах)</w:t>
      </w:r>
    </w:p>
    <w:p w:rsidR="001E2FCC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Водитель машины?…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(шофер)</w:t>
      </w: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 Продолжает капитан  команды «Спасатели»</w:t>
      </w:r>
      <w:r w:rsidR="001E2FCC"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Контролёр дорожного движения?… 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(инспектор ГИБДД)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 Есть и у автомобиля и у птицы?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…(крыло)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Часть дороги, по которой движется транспорт</w:t>
      </w:r>
      <w:proofErr w:type="gramStart"/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?...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End"/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проезжая часть)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Устройство, играющее важную роль в регулировании дорожного движения?… 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(светофор)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Люди героической профессии, проходящие через "огонь, воду и медные трубы</w:t>
      </w:r>
      <w:proofErr w:type="gramStart"/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"?...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End"/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пожарные)</w:t>
      </w:r>
    </w:p>
    <w:p w:rsidR="00C02C0C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Хорошие слова, которые приятно слышать в свой адрес</w:t>
      </w:r>
      <w:proofErr w:type="gramStart"/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?... (</w:t>
      </w:r>
      <w:proofErr w:type="gramEnd"/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комплименты)</w:t>
      </w:r>
    </w:p>
    <w:p w:rsidR="001E2FCC" w:rsidRPr="00C02C0C" w:rsidRDefault="00C02C0C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2C0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Подводим</w:t>
      </w:r>
      <w:r w:rsidR="00744AF5" w:rsidRPr="00C02C0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итог  конкурса.</w:t>
      </w:r>
    </w:p>
    <w:p w:rsidR="00744AF5" w:rsidRPr="00965D0E" w:rsidRDefault="00E10CAF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90805</wp:posOffset>
            </wp:positionV>
            <wp:extent cx="2047240" cy="2734945"/>
            <wp:effectExtent l="19050" t="0" r="0" b="0"/>
            <wp:wrapSquare wrapText="bothSides"/>
            <wp:docPr id="7" name="Рисунок 6" descr="C:\Users\Николай\Desktop\IMG_20181130_15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esktop\IMG_20181130_154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AF5"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744AF5"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 снова конкурс продолжается.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тур “Осторожно, огонь</w:t>
      </w:r>
      <w:r w:rsidR="001E2FCC"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</w:t>
      </w: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”</w:t>
      </w: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Горит дом. Нужно его потушить.</w:t>
      </w:r>
    </w:p>
    <w:p w:rsidR="00744AF5" w:rsidRPr="00965D0E" w:rsidRDefault="00CF576D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301625</wp:posOffset>
            </wp:positionV>
            <wp:extent cx="2047240" cy="2726690"/>
            <wp:effectExtent l="19050" t="0" r="0" b="0"/>
            <wp:wrapSquare wrapText="bothSides"/>
            <wp:docPr id="9" name="Рисунок 8" descr="C:\Users\Николай\Desktop\IMG_20181130_15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esktop\IMG_20181130_154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44AF5"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бежит с ведром “воды” перепрыгивает через “степ”,  пролезает в “окно” (обруч) – тушит дом.</w:t>
      </w:r>
      <w:proofErr w:type="gramEnd"/>
      <w:r w:rsidR="00744AF5"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Возвращается, передает ведро следующему.</w:t>
      </w:r>
      <w:r w:rsidRPr="00CF57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Итак, приступаем к последнему туру нашего конкурса.</w:t>
      </w:r>
    </w:p>
    <w:p w:rsidR="00744AF5" w:rsidRPr="00965D0E" w:rsidRDefault="001E2FCC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тур  “01” спешит на помощь.</w:t>
      </w:r>
      <w:r w:rsidR="00E10CAF" w:rsidRPr="00E10C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Ваша задача спасти животных.</w:t>
      </w:r>
    </w:p>
    <w:p w:rsidR="00744AF5" w:rsidRPr="00E10CAF" w:rsidRDefault="00E10CAF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327660</wp:posOffset>
            </wp:positionV>
            <wp:extent cx="1997710" cy="2663190"/>
            <wp:effectExtent l="19050" t="0" r="2540" b="0"/>
            <wp:wrapSquare wrapText="bothSides"/>
            <wp:docPr id="6" name="Рисунок 5" descr="C:\Users\Николай\Desktop\IMG_20181130_15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IMG_20181130_155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AF5"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бежит “змейкой” между кеглей к обручу с фигурками животных, берет одну, возвращается.</w:t>
      </w:r>
      <w:r w:rsidRPr="00E10C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игра: "Слушай внимательно"</w:t>
      </w:r>
      <w:r w:rsidR="001E2FCC" w:rsidRPr="00965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буду задавать вопросы, а вы хором должны отвечать: «Это я, это я, это все мои друзья!» или промолчать.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внимательны: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Кто, услышав запах гари, сообщает о пожаре?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вас, заметив дым, закричит: «Пожар! Горим!»?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шалит с огнём, утром, вечером и днём?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костров не разжигает и другим не разрешает?</w:t>
      </w:r>
    </w:p>
    <w:p w:rsidR="001E2FCC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от маленькой сестрички прячет дома, дети, спички?</w:t>
      </w:r>
    </w:p>
    <w:p w:rsidR="001E2FCC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C02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так подсчитываем количество фишек.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этой ноте мы заканчиваем нашу сегодняшнюю викторину. Молодцы, ребята!  Сегодня вы, ловко и быстро справились с заданиями, дружно отвечали и помогали друг другу. За участие в викторине вы заработали медали «Знатоки безопасности». Будьте внимательны, думайте о безопасности!</w:t>
      </w:r>
    </w:p>
    <w:p w:rsidR="00744AF5" w:rsidRPr="00965D0E" w:rsidRDefault="00744AF5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Соблюдайте правила  безопасности!</w:t>
      </w:r>
    </w:p>
    <w:p w:rsidR="00744AF5" w:rsidRPr="00965D0E" w:rsidRDefault="00CF576D" w:rsidP="00C02C0C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22059</wp:posOffset>
            </wp:positionH>
            <wp:positionV relativeFrom="paragraph">
              <wp:posOffset>304</wp:posOffset>
            </wp:positionV>
            <wp:extent cx="3471573" cy="2600076"/>
            <wp:effectExtent l="19050" t="0" r="0" b="0"/>
            <wp:wrapSquare wrapText="bothSides"/>
            <wp:docPr id="10" name="Рисунок 9" descr="C:\Users\Николай\Desktop\IMG_20181130_16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esktop\IMG_20181130_160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73" cy="260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AF5" w:rsidRPr="00965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744AF5" w:rsidRPr="00965D0E" w:rsidRDefault="00744AF5" w:rsidP="00C02C0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Демонстрационный и раздаточный материал.</w:t>
      </w:r>
    </w:p>
    <w:p w:rsidR="00744AF5" w:rsidRPr="00965D0E" w:rsidRDefault="00744AF5" w:rsidP="00C02C0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проект "Школа пешехода: Изучаем правила дорожного движения"</w:t>
      </w:r>
    </w:p>
    <w:p w:rsidR="00744AF5" w:rsidRPr="00965D0E" w:rsidRDefault="00744AF5" w:rsidP="00C02C0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«Воспитатель ДОУ», №7, 2010</w:t>
      </w:r>
    </w:p>
    <w:p w:rsidR="00744AF5" w:rsidRPr="00965D0E" w:rsidRDefault="00744AF5" w:rsidP="00C02C0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по правилам дорожного движения - Е.А. Романовой, А.Б. </w:t>
      </w:r>
      <w:proofErr w:type="spellStart"/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Малюшкина</w:t>
      </w:r>
      <w:proofErr w:type="spellEnd"/>
      <w:r w:rsidRPr="00965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Москва, ТЦ Сфера 2005г.</w:t>
      </w:r>
    </w:p>
    <w:p w:rsidR="003C5D30" w:rsidRPr="00965D0E" w:rsidRDefault="003C5D30" w:rsidP="00C02C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C0C" w:rsidRPr="00965D0E" w:rsidRDefault="00C02C0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02C0C" w:rsidRPr="00965D0E" w:rsidSect="00E81CCB">
      <w:pgSz w:w="11906" w:h="16838"/>
      <w:pgMar w:top="851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B03EC"/>
    <w:multiLevelType w:val="multilevel"/>
    <w:tmpl w:val="3E64D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35583B"/>
    <w:multiLevelType w:val="multilevel"/>
    <w:tmpl w:val="416AE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44AF5"/>
    <w:rsid w:val="00056742"/>
    <w:rsid w:val="001E2FCC"/>
    <w:rsid w:val="00206AB7"/>
    <w:rsid w:val="003C5D30"/>
    <w:rsid w:val="005C7FB2"/>
    <w:rsid w:val="00726FF8"/>
    <w:rsid w:val="00744AF5"/>
    <w:rsid w:val="00835A35"/>
    <w:rsid w:val="008F7C82"/>
    <w:rsid w:val="00965D0E"/>
    <w:rsid w:val="00BF7ADA"/>
    <w:rsid w:val="00C02C0C"/>
    <w:rsid w:val="00CF1F49"/>
    <w:rsid w:val="00CF576D"/>
    <w:rsid w:val="00E10CAF"/>
    <w:rsid w:val="00E81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F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AF5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835A35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835A35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AF5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835A35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835A35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708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9D614-DD40-48A2-B4FA-AB1FB86EF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1144</Words>
  <Characters>6526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Николай</cp:lastModifiedBy>
  <cp:revision>6</cp:revision>
  <cp:lastPrinted>2018-11-24T17:20:00Z</cp:lastPrinted>
  <dcterms:created xsi:type="dcterms:W3CDTF">2015-01-24T13:09:00Z</dcterms:created>
  <dcterms:modified xsi:type="dcterms:W3CDTF">2018-12-04T06:39:00Z</dcterms:modified>
</cp:coreProperties>
</file>