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36" w:rsidRPr="00E83D36" w:rsidRDefault="00E83D36" w:rsidP="00E83D36">
      <w:pPr>
        <w:jc w:val="center"/>
        <w:rPr>
          <w:b/>
          <w:sz w:val="24"/>
          <w:szCs w:val="24"/>
        </w:rPr>
      </w:pPr>
      <w:r w:rsidRPr="00E83D36">
        <w:rPr>
          <w:b/>
          <w:sz w:val="24"/>
          <w:szCs w:val="24"/>
        </w:rPr>
        <w:t>СПЕЦИФИКАЦИЯ</w:t>
      </w:r>
    </w:p>
    <w:p w:rsidR="00E83D36" w:rsidRDefault="00E83D36" w:rsidP="00E83D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E83D36">
        <w:rPr>
          <w:b/>
          <w:sz w:val="24"/>
          <w:szCs w:val="24"/>
        </w:rPr>
        <w:t xml:space="preserve"> работы по математике</w:t>
      </w:r>
      <w:r>
        <w:rPr>
          <w:b/>
          <w:sz w:val="24"/>
          <w:szCs w:val="24"/>
        </w:rPr>
        <w:t xml:space="preserve"> </w:t>
      </w:r>
      <w:r w:rsidRPr="00E83D36">
        <w:rPr>
          <w:b/>
          <w:sz w:val="24"/>
          <w:szCs w:val="24"/>
        </w:rPr>
        <w:t>для учащихся 6-х классов общеобразовательных организаций</w:t>
      </w:r>
      <w:r>
        <w:rPr>
          <w:b/>
          <w:sz w:val="24"/>
          <w:szCs w:val="24"/>
        </w:rPr>
        <w:t xml:space="preserve"> по теме «Отношения и пропорции»</w:t>
      </w:r>
    </w:p>
    <w:p w:rsidR="00E83D36" w:rsidRPr="00E83D36" w:rsidRDefault="00E83D36" w:rsidP="00E83D36">
      <w:pPr>
        <w:jc w:val="center"/>
        <w:rPr>
          <w:b/>
          <w:sz w:val="24"/>
          <w:szCs w:val="24"/>
        </w:rPr>
      </w:pPr>
    </w:p>
    <w:p w:rsidR="00756CE9" w:rsidRPr="00756CE9" w:rsidRDefault="00E83D36" w:rsidP="00756CE9">
      <w:pPr>
        <w:jc w:val="center"/>
        <w:rPr>
          <w:b/>
          <w:sz w:val="24"/>
          <w:szCs w:val="24"/>
        </w:rPr>
      </w:pPr>
      <w:r w:rsidRPr="00E83D36">
        <w:rPr>
          <w:b/>
          <w:sz w:val="24"/>
          <w:szCs w:val="24"/>
        </w:rPr>
        <w:t>1. Назначение диагностической работы</w:t>
      </w:r>
    </w:p>
    <w:p w:rsidR="00E83D36" w:rsidRPr="00E83D36" w:rsidRDefault="00E83D36" w:rsidP="00E83D36">
      <w:pPr>
        <w:ind w:left="360"/>
        <w:rPr>
          <w:sz w:val="24"/>
          <w:szCs w:val="24"/>
        </w:rPr>
      </w:pPr>
      <w:r w:rsidRPr="00E83D36">
        <w:rPr>
          <w:sz w:val="24"/>
          <w:szCs w:val="24"/>
        </w:rPr>
        <w:t>Контрольная работа проводится с целью</w:t>
      </w:r>
      <w:r w:rsidR="00756CE9" w:rsidRPr="00E83D36">
        <w:rPr>
          <w:sz w:val="24"/>
          <w:szCs w:val="24"/>
        </w:rPr>
        <w:t xml:space="preserve">  определение уровня достижения учащимися</w:t>
      </w:r>
      <w:r w:rsidRPr="00E83D36">
        <w:rPr>
          <w:sz w:val="24"/>
          <w:szCs w:val="24"/>
        </w:rPr>
        <w:t xml:space="preserve"> </w:t>
      </w:r>
      <w:r w:rsidR="00756CE9" w:rsidRPr="00E83D36">
        <w:rPr>
          <w:sz w:val="24"/>
          <w:szCs w:val="24"/>
        </w:rPr>
        <w:t xml:space="preserve"> </w:t>
      </w:r>
      <w:r w:rsidRPr="00E83D36">
        <w:rPr>
          <w:sz w:val="24"/>
          <w:szCs w:val="24"/>
        </w:rPr>
        <w:t xml:space="preserve">6 класса </w:t>
      </w:r>
      <w:r w:rsidR="00756CE9" w:rsidRPr="00E83D36">
        <w:rPr>
          <w:sz w:val="24"/>
          <w:szCs w:val="24"/>
        </w:rPr>
        <w:t xml:space="preserve">планируемых результатов (предметных и </w:t>
      </w:r>
      <w:proofErr w:type="spellStart"/>
      <w:r w:rsidR="00756CE9" w:rsidRPr="00E83D36">
        <w:rPr>
          <w:sz w:val="24"/>
          <w:szCs w:val="24"/>
        </w:rPr>
        <w:t>метапредметных</w:t>
      </w:r>
      <w:proofErr w:type="spellEnd"/>
      <w:r w:rsidR="00756CE9" w:rsidRPr="00E83D36">
        <w:rPr>
          <w:sz w:val="24"/>
          <w:szCs w:val="24"/>
        </w:rPr>
        <w:t>)</w:t>
      </w:r>
      <w:r w:rsidRPr="00E83D36">
        <w:rPr>
          <w:sz w:val="24"/>
          <w:szCs w:val="24"/>
        </w:rPr>
        <w:t xml:space="preserve"> в соответствии с ФГОС</w:t>
      </w:r>
      <w:r w:rsidR="001A7524">
        <w:rPr>
          <w:sz w:val="24"/>
          <w:szCs w:val="24"/>
        </w:rPr>
        <w:t xml:space="preserve"> ООО</w:t>
      </w:r>
      <w:r w:rsidR="00756CE9" w:rsidRPr="00E83D36">
        <w:rPr>
          <w:sz w:val="24"/>
          <w:szCs w:val="24"/>
        </w:rPr>
        <w:t>.</w:t>
      </w:r>
      <w:r w:rsidRPr="00E83D36">
        <w:rPr>
          <w:sz w:val="24"/>
          <w:szCs w:val="24"/>
        </w:rPr>
        <w:t xml:space="preserve"> Работа охватывает содержание, включенное в учебно-методический комплект Н. Я. </w:t>
      </w:r>
      <w:proofErr w:type="spellStart"/>
      <w:r w:rsidRPr="00E83D36">
        <w:rPr>
          <w:sz w:val="24"/>
          <w:szCs w:val="24"/>
        </w:rPr>
        <w:t>Виленкина</w:t>
      </w:r>
      <w:proofErr w:type="spellEnd"/>
      <w:r w:rsidRPr="00E83D36">
        <w:rPr>
          <w:sz w:val="24"/>
          <w:szCs w:val="24"/>
        </w:rPr>
        <w:t xml:space="preserve"> по теме «Отношения и пропорции».</w:t>
      </w:r>
    </w:p>
    <w:p w:rsidR="00E83D36" w:rsidRDefault="00E83D36" w:rsidP="00E83D36">
      <w:pPr>
        <w:ind w:left="360"/>
        <w:jc w:val="center"/>
        <w:rPr>
          <w:b/>
          <w:sz w:val="24"/>
          <w:szCs w:val="24"/>
        </w:rPr>
      </w:pPr>
      <w:r w:rsidRPr="00E83D36">
        <w:rPr>
          <w:b/>
          <w:sz w:val="24"/>
          <w:szCs w:val="24"/>
        </w:rPr>
        <w:t>2. Документы, определяющие содержание и параметры</w:t>
      </w:r>
      <w:r w:rsidR="004C5206">
        <w:rPr>
          <w:b/>
          <w:sz w:val="24"/>
          <w:szCs w:val="24"/>
        </w:rPr>
        <w:t xml:space="preserve"> контрольной работы</w:t>
      </w:r>
    </w:p>
    <w:p w:rsidR="004C5206" w:rsidRDefault="004C5206" w:rsidP="004C5206">
      <w:pPr>
        <w:ind w:left="360"/>
        <w:rPr>
          <w:sz w:val="24"/>
          <w:szCs w:val="24"/>
        </w:rPr>
      </w:pPr>
      <w:r w:rsidRPr="004C5206">
        <w:rPr>
          <w:sz w:val="24"/>
          <w:szCs w:val="24"/>
        </w:rPr>
        <w:t>–</w:t>
      </w:r>
      <w:r>
        <w:rPr>
          <w:sz w:val="24"/>
          <w:szCs w:val="24"/>
        </w:rPr>
        <w:t xml:space="preserve"> ФГОС ООО </w:t>
      </w:r>
      <w:r w:rsidRPr="004C5206">
        <w:rPr>
          <w:sz w:val="24"/>
          <w:szCs w:val="24"/>
        </w:rPr>
        <w:t xml:space="preserve">(утвержден приказом </w:t>
      </w:r>
      <w:proofErr w:type="spellStart"/>
      <w:r w:rsidRPr="004C5206">
        <w:rPr>
          <w:sz w:val="24"/>
          <w:szCs w:val="24"/>
        </w:rPr>
        <w:t>Минобрнауки</w:t>
      </w:r>
      <w:proofErr w:type="spellEnd"/>
      <w:r w:rsidRPr="004C5206">
        <w:rPr>
          <w:sz w:val="24"/>
          <w:szCs w:val="24"/>
        </w:rPr>
        <w:t xml:space="preserve"> России от 17 декабря 2010 г. № 1897)</w:t>
      </w:r>
    </w:p>
    <w:p w:rsidR="004C5206" w:rsidRPr="004C5206" w:rsidRDefault="004C5206" w:rsidP="004C5206">
      <w:pPr>
        <w:ind w:left="360"/>
        <w:rPr>
          <w:sz w:val="24"/>
          <w:szCs w:val="24"/>
        </w:rPr>
      </w:pPr>
      <w:r w:rsidRPr="004C5206">
        <w:rPr>
          <w:sz w:val="24"/>
          <w:szCs w:val="24"/>
        </w:rPr>
        <w:t>– Приказ Министерства образования и науки Российской Федерации от 31марта 2014 г. № 253 «Об утверждении федерального перечня учебников,</w:t>
      </w:r>
      <w:r>
        <w:rPr>
          <w:sz w:val="24"/>
          <w:szCs w:val="24"/>
        </w:rPr>
        <w:t xml:space="preserve"> </w:t>
      </w:r>
      <w:r w:rsidRPr="004C5206">
        <w:rPr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C5206" w:rsidRDefault="004C5206" w:rsidP="004C5206">
      <w:pPr>
        <w:ind w:left="360"/>
        <w:rPr>
          <w:sz w:val="24"/>
          <w:szCs w:val="24"/>
        </w:rPr>
      </w:pPr>
      <w:r w:rsidRPr="004C5206">
        <w:rPr>
          <w:sz w:val="24"/>
          <w:szCs w:val="24"/>
        </w:rPr>
        <w:t>– Примерные программы основного общего образования. М.: Просвещение, 2010.</w:t>
      </w:r>
    </w:p>
    <w:p w:rsidR="004C5206" w:rsidRPr="004C5206" w:rsidRDefault="004C5206" w:rsidP="004C520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C5206">
        <w:rPr>
          <w:b/>
          <w:sz w:val="24"/>
          <w:szCs w:val="24"/>
        </w:rPr>
        <w:t>. Время выполнения работы</w:t>
      </w:r>
    </w:p>
    <w:p w:rsidR="004C5206" w:rsidRPr="004C5206" w:rsidRDefault="004C5206" w:rsidP="004C5206">
      <w:pPr>
        <w:ind w:left="360"/>
        <w:rPr>
          <w:sz w:val="24"/>
          <w:szCs w:val="24"/>
        </w:rPr>
      </w:pPr>
      <w:r w:rsidRPr="004C5206">
        <w:rPr>
          <w:sz w:val="24"/>
          <w:szCs w:val="24"/>
        </w:rPr>
        <w:t>На выполнение диагностической работы отводится 45 минут.</w:t>
      </w:r>
    </w:p>
    <w:p w:rsidR="004C5206" w:rsidRDefault="004C5206" w:rsidP="004C5206">
      <w:pPr>
        <w:ind w:left="360"/>
        <w:jc w:val="center"/>
        <w:rPr>
          <w:b/>
          <w:sz w:val="24"/>
          <w:szCs w:val="24"/>
        </w:rPr>
      </w:pPr>
      <w:r w:rsidRPr="004C5206">
        <w:rPr>
          <w:b/>
          <w:sz w:val="24"/>
          <w:szCs w:val="24"/>
        </w:rPr>
        <w:t>4. Структура и содержание контрольной работы</w:t>
      </w:r>
    </w:p>
    <w:p w:rsidR="003B3ACA" w:rsidRPr="003B3ACA" w:rsidRDefault="003B3ACA" w:rsidP="003B3ACA">
      <w:pPr>
        <w:ind w:left="360"/>
        <w:rPr>
          <w:sz w:val="24"/>
          <w:szCs w:val="24"/>
        </w:rPr>
      </w:pPr>
      <w:r w:rsidRPr="003B3ACA">
        <w:rPr>
          <w:sz w:val="24"/>
          <w:szCs w:val="24"/>
        </w:rPr>
        <w:t xml:space="preserve">Вариант </w:t>
      </w:r>
      <w:r>
        <w:rPr>
          <w:sz w:val="24"/>
          <w:szCs w:val="24"/>
        </w:rPr>
        <w:t>контрольной</w:t>
      </w:r>
      <w:r w:rsidRPr="003B3ACA">
        <w:rPr>
          <w:sz w:val="24"/>
          <w:szCs w:val="24"/>
        </w:rPr>
        <w:t xml:space="preserve"> работы состоит из 8 заданий: </w:t>
      </w:r>
      <w:r>
        <w:rPr>
          <w:sz w:val="24"/>
          <w:szCs w:val="24"/>
        </w:rPr>
        <w:t>двух заданий с выбором ответа,</w:t>
      </w:r>
      <w:r w:rsidRPr="003B3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трех </w:t>
      </w:r>
      <w:r w:rsidRPr="003B3ACA">
        <w:rPr>
          <w:sz w:val="24"/>
          <w:szCs w:val="24"/>
        </w:rPr>
        <w:t>заданий с</w:t>
      </w:r>
      <w:r>
        <w:rPr>
          <w:sz w:val="24"/>
          <w:szCs w:val="24"/>
        </w:rPr>
        <w:t xml:space="preserve"> </w:t>
      </w:r>
      <w:r w:rsidRPr="003B3ACA">
        <w:rPr>
          <w:sz w:val="24"/>
          <w:szCs w:val="24"/>
        </w:rPr>
        <w:t xml:space="preserve">кратким ответом и </w:t>
      </w:r>
      <w:r>
        <w:rPr>
          <w:sz w:val="24"/>
          <w:szCs w:val="24"/>
        </w:rPr>
        <w:t>трех</w:t>
      </w:r>
      <w:r w:rsidRPr="003B3ACA">
        <w:rPr>
          <w:sz w:val="24"/>
          <w:szCs w:val="24"/>
        </w:rPr>
        <w:t xml:space="preserve"> заданий с развернутым ответом.</w:t>
      </w:r>
    </w:p>
    <w:p w:rsidR="003B3ACA" w:rsidRDefault="003B3ACA" w:rsidP="003B3ACA">
      <w:pPr>
        <w:ind w:left="360"/>
        <w:rPr>
          <w:sz w:val="24"/>
          <w:szCs w:val="24"/>
        </w:rPr>
      </w:pPr>
      <w:r w:rsidRPr="003B3ACA">
        <w:rPr>
          <w:sz w:val="24"/>
          <w:szCs w:val="24"/>
        </w:rPr>
        <w:t>В таблиц</w:t>
      </w:r>
      <w:r>
        <w:rPr>
          <w:sz w:val="24"/>
          <w:szCs w:val="24"/>
        </w:rPr>
        <w:t>е</w:t>
      </w:r>
      <w:r w:rsidRPr="003B3ACA">
        <w:rPr>
          <w:sz w:val="24"/>
          <w:szCs w:val="24"/>
        </w:rPr>
        <w:t xml:space="preserve"> представлено распределение заданий по элементам</w:t>
      </w:r>
      <w:r>
        <w:rPr>
          <w:sz w:val="24"/>
          <w:szCs w:val="24"/>
        </w:rPr>
        <w:t xml:space="preserve"> </w:t>
      </w:r>
      <w:r w:rsidRPr="003B3ACA">
        <w:rPr>
          <w:sz w:val="24"/>
          <w:szCs w:val="24"/>
        </w:rPr>
        <w:t>содержания и контролируемым умениям.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2243"/>
        <w:gridCol w:w="2512"/>
        <w:gridCol w:w="2733"/>
        <w:gridCol w:w="1134"/>
        <w:gridCol w:w="992"/>
      </w:tblGrid>
      <w:tr w:rsidR="000C6CE4" w:rsidRPr="000C6CE4" w:rsidTr="00866438">
        <w:trPr>
          <w:trHeight w:val="983"/>
        </w:trPr>
        <w:tc>
          <w:tcPr>
            <w:tcW w:w="984" w:type="dxa"/>
          </w:tcPr>
          <w:p w:rsidR="000C6CE4" w:rsidRPr="000C6CE4" w:rsidRDefault="000C6CE4" w:rsidP="000C6CE4">
            <w:r w:rsidRPr="000C6CE4">
              <w:t>№ задания</w:t>
            </w:r>
          </w:p>
        </w:tc>
        <w:tc>
          <w:tcPr>
            <w:tcW w:w="2243" w:type="dxa"/>
          </w:tcPr>
          <w:p w:rsidR="000C6CE4" w:rsidRPr="000C6CE4" w:rsidRDefault="000C6CE4" w:rsidP="000C6CE4">
            <w:r w:rsidRPr="000C6CE4">
              <w:t>Планируемые результаты</w:t>
            </w:r>
          </w:p>
          <w:p w:rsidR="000C6CE4" w:rsidRPr="000C6CE4" w:rsidRDefault="000C6CE4" w:rsidP="000C6CE4">
            <w:r w:rsidRPr="000C6CE4">
              <w:t>(предметные)</w:t>
            </w:r>
          </w:p>
        </w:tc>
        <w:tc>
          <w:tcPr>
            <w:tcW w:w="2512" w:type="dxa"/>
          </w:tcPr>
          <w:p w:rsidR="000C6CE4" w:rsidRPr="000C6CE4" w:rsidRDefault="000C6CE4" w:rsidP="000C6CE4">
            <w:r w:rsidRPr="000C6CE4">
              <w:t>Умения, характеризующие планируемые результаты</w:t>
            </w:r>
          </w:p>
        </w:tc>
        <w:tc>
          <w:tcPr>
            <w:tcW w:w="2733" w:type="dxa"/>
          </w:tcPr>
          <w:p w:rsidR="000C6CE4" w:rsidRPr="000C6CE4" w:rsidRDefault="000C6CE4" w:rsidP="000C6CE4">
            <w:proofErr w:type="spellStart"/>
            <w:r w:rsidRPr="000C6CE4">
              <w:t>Метапредметные</w:t>
            </w:r>
            <w:proofErr w:type="spellEnd"/>
            <w:r w:rsidRPr="000C6CE4">
              <w:t xml:space="preserve"> результаты</w:t>
            </w:r>
          </w:p>
        </w:tc>
        <w:tc>
          <w:tcPr>
            <w:tcW w:w="1134" w:type="dxa"/>
          </w:tcPr>
          <w:p w:rsidR="000C6CE4" w:rsidRPr="000C6CE4" w:rsidRDefault="000C6CE4" w:rsidP="000C6CE4">
            <w:r w:rsidRPr="000C6CE4">
              <w:t>Уровень подготовки</w:t>
            </w:r>
          </w:p>
        </w:tc>
        <w:tc>
          <w:tcPr>
            <w:tcW w:w="992" w:type="dxa"/>
          </w:tcPr>
          <w:p w:rsidR="000C6CE4" w:rsidRPr="000C6CE4" w:rsidRDefault="000C6CE4" w:rsidP="000C6CE4">
            <w:r w:rsidRPr="000C6CE4">
              <w:t>Тип задания</w:t>
            </w:r>
          </w:p>
        </w:tc>
      </w:tr>
      <w:tr w:rsidR="000C6CE4" w:rsidRPr="000C6CE4" w:rsidTr="00866438">
        <w:trPr>
          <w:trHeight w:val="1701"/>
        </w:trPr>
        <w:tc>
          <w:tcPr>
            <w:tcW w:w="984" w:type="dxa"/>
          </w:tcPr>
          <w:p w:rsidR="000C6CE4" w:rsidRPr="000C6CE4" w:rsidRDefault="000C6CE4" w:rsidP="000C6CE4">
            <w:r w:rsidRPr="000C6CE4">
              <w:t>1</w:t>
            </w:r>
          </w:p>
        </w:tc>
        <w:tc>
          <w:tcPr>
            <w:tcW w:w="2243" w:type="dxa"/>
          </w:tcPr>
          <w:p w:rsidR="000C6CE4" w:rsidRPr="000C6CE4" w:rsidRDefault="000C6CE4" w:rsidP="000C6CE4">
            <w:r w:rsidRPr="000C6CE4">
              <w:t xml:space="preserve">Понимать определения прямо </w:t>
            </w:r>
            <w:proofErr w:type="gramStart"/>
            <w:r w:rsidRPr="000C6CE4">
              <w:t>пропорциональных</w:t>
            </w:r>
            <w:proofErr w:type="gramEnd"/>
            <w:r w:rsidRPr="000C6CE4">
              <w:t xml:space="preserve">  и обратно пропорциональных</w:t>
            </w:r>
          </w:p>
          <w:p w:rsidR="000C6CE4" w:rsidRPr="000C6CE4" w:rsidRDefault="000C6CE4" w:rsidP="000C6CE4">
            <w:r w:rsidRPr="000C6CE4">
              <w:t>величин</w:t>
            </w:r>
          </w:p>
        </w:tc>
        <w:tc>
          <w:tcPr>
            <w:tcW w:w="2512" w:type="dxa"/>
          </w:tcPr>
          <w:p w:rsidR="000C6CE4" w:rsidRPr="000C6CE4" w:rsidRDefault="000C6CE4" w:rsidP="000C6CE4">
            <w:r w:rsidRPr="000C6CE4">
              <w:t>Определять вид зависимости</w:t>
            </w:r>
          </w:p>
        </w:tc>
        <w:tc>
          <w:tcPr>
            <w:tcW w:w="2733" w:type="dxa"/>
          </w:tcPr>
          <w:p w:rsidR="000C6CE4" w:rsidRPr="000C6CE4" w:rsidRDefault="000C6CE4" w:rsidP="000C6CE4">
            <w:r w:rsidRPr="000C6CE4">
              <w:t>Работать с информацией в разных формах, заполнять таблицу и извлекать из нее необходимую информацию</w:t>
            </w:r>
          </w:p>
        </w:tc>
        <w:tc>
          <w:tcPr>
            <w:tcW w:w="1134" w:type="dxa"/>
          </w:tcPr>
          <w:p w:rsidR="000C6CE4" w:rsidRPr="000C6CE4" w:rsidRDefault="000C6CE4" w:rsidP="000C6CE4">
            <w:r w:rsidRPr="000C6CE4">
              <w:t>Б</w:t>
            </w:r>
          </w:p>
        </w:tc>
        <w:tc>
          <w:tcPr>
            <w:tcW w:w="992" w:type="dxa"/>
          </w:tcPr>
          <w:p w:rsidR="000C6CE4" w:rsidRPr="000C6CE4" w:rsidRDefault="000C6CE4" w:rsidP="000C6CE4">
            <w:r w:rsidRPr="000C6CE4">
              <w:t>ВО</w:t>
            </w:r>
          </w:p>
        </w:tc>
      </w:tr>
      <w:tr w:rsidR="000C6CE4" w:rsidRPr="000C6CE4" w:rsidTr="00866438">
        <w:trPr>
          <w:trHeight w:val="1701"/>
        </w:trPr>
        <w:tc>
          <w:tcPr>
            <w:tcW w:w="984" w:type="dxa"/>
          </w:tcPr>
          <w:p w:rsidR="000C6CE4" w:rsidRPr="000C6CE4" w:rsidRDefault="000C6CE4" w:rsidP="000C6CE4">
            <w:r w:rsidRPr="000C6CE4">
              <w:t>2</w:t>
            </w:r>
          </w:p>
        </w:tc>
        <w:tc>
          <w:tcPr>
            <w:tcW w:w="2243" w:type="dxa"/>
          </w:tcPr>
          <w:p w:rsidR="000C6CE4" w:rsidRPr="000C6CE4" w:rsidRDefault="000C6CE4" w:rsidP="000C6CE4">
            <w:r w:rsidRPr="000C6CE4">
              <w:t>Понимать содержание понятия отношения двух чисел; процентного отношения</w:t>
            </w:r>
          </w:p>
        </w:tc>
        <w:tc>
          <w:tcPr>
            <w:tcW w:w="2512" w:type="dxa"/>
          </w:tcPr>
          <w:p w:rsidR="000C6CE4" w:rsidRPr="000C6CE4" w:rsidRDefault="000C6CE4" w:rsidP="000C6CE4">
            <w:r w:rsidRPr="000C6CE4">
              <w:t xml:space="preserve">Определять, какую часть число </w:t>
            </w:r>
            <w:r w:rsidRPr="000C6CE4">
              <w:rPr>
                <w:i/>
              </w:rPr>
              <w:t>a</w:t>
            </w:r>
            <w:r w:rsidRPr="000C6CE4">
              <w:t xml:space="preserve"> составляет от </w:t>
            </w:r>
            <w:proofErr w:type="gramStart"/>
            <w:r w:rsidRPr="000C6CE4">
              <w:t>числа</w:t>
            </w:r>
            <w:proofErr w:type="gramEnd"/>
            <w:r w:rsidRPr="000C6CE4">
              <w:t xml:space="preserve"> </w:t>
            </w:r>
            <w:r w:rsidRPr="000C6CE4">
              <w:rPr>
                <w:i/>
              </w:rPr>
              <w:t>в</w:t>
            </w:r>
            <w:r w:rsidRPr="000C6CE4">
              <w:t>; сколько процентов одно число составляет от другого</w:t>
            </w:r>
          </w:p>
        </w:tc>
        <w:tc>
          <w:tcPr>
            <w:tcW w:w="2733" w:type="dxa"/>
          </w:tcPr>
          <w:p w:rsidR="000C6CE4" w:rsidRPr="000C6CE4" w:rsidRDefault="000C6CE4" w:rsidP="000C6CE4">
            <w:r w:rsidRPr="000C6CE4">
              <w:t>Владеть смысловым чтением</w:t>
            </w:r>
          </w:p>
        </w:tc>
        <w:tc>
          <w:tcPr>
            <w:tcW w:w="1134" w:type="dxa"/>
          </w:tcPr>
          <w:p w:rsidR="000C6CE4" w:rsidRPr="000C6CE4" w:rsidRDefault="000C6CE4" w:rsidP="000C6CE4">
            <w:r w:rsidRPr="000C6CE4">
              <w:t>Б</w:t>
            </w:r>
          </w:p>
        </w:tc>
        <w:tc>
          <w:tcPr>
            <w:tcW w:w="992" w:type="dxa"/>
          </w:tcPr>
          <w:p w:rsidR="000C6CE4" w:rsidRPr="000C6CE4" w:rsidRDefault="000C6CE4" w:rsidP="000C6CE4">
            <w:r w:rsidRPr="000C6CE4">
              <w:t>ТЗ</w:t>
            </w:r>
          </w:p>
        </w:tc>
      </w:tr>
      <w:tr w:rsidR="000C6CE4" w:rsidRPr="000C6CE4" w:rsidTr="00866438">
        <w:trPr>
          <w:trHeight w:val="1701"/>
        </w:trPr>
        <w:tc>
          <w:tcPr>
            <w:tcW w:w="984" w:type="dxa"/>
          </w:tcPr>
          <w:p w:rsidR="000C6CE4" w:rsidRPr="000C6CE4" w:rsidRDefault="000C6CE4" w:rsidP="000C6CE4">
            <w:r w:rsidRPr="000C6CE4">
              <w:lastRenderedPageBreak/>
              <w:t>3</w:t>
            </w:r>
          </w:p>
        </w:tc>
        <w:tc>
          <w:tcPr>
            <w:tcW w:w="2243" w:type="dxa"/>
          </w:tcPr>
          <w:p w:rsidR="000C6CE4" w:rsidRPr="000C6CE4" w:rsidRDefault="000C6CE4" w:rsidP="000C6CE4">
            <w:r w:rsidRPr="000C6CE4">
              <w:t>Понимать определения отношения, пропорции, основного свойства пропорции</w:t>
            </w:r>
          </w:p>
        </w:tc>
        <w:tc>
          <w:tcPr>
            <w:tcW w:w="2512" w:type="dxa"/>
          </w:tcPr>
          <w:p w:rsidR="000C6CE4" w:rsidRPr="000C6CE4" w:rsidRDefault="000C6CE4" w:rsidP="000C6CE4">
            <w:r w:rsidRPr="000C6CE4">
              <w:t>Определять, как составные части смеси относятся друг к другу</w:t>
            </w:r>
          </w:p>
        </w:tc>
        <w:tc>
          <w:tcPr>
            <w:tcW w:w="2733" w:type="dxa"/>
          </w:tcPr>
          <w:p w:rsidR="000C6CE4" w:rsidRPr="000C6CE4" w:rsidRDefault="000C6CE4" w:rsidP="000C6CE4">
            <w:r w:rsidRPr="000C6CE4">
              <w:t xml:space="preserve">Восстанавливать предметную ситуацию, описанную в задаче, переводить информацию со словесного языка на </w:t>
            </w:r>
            <w:proofErr w:type="gramStart"/>
            <w:r w:rsidRPr="000C6CE4">
              <w:t>символьный</w:t>
            </w:r>
            <w:proofErr w:type="gramEnd"/>
          </w:p>
        </w:tc>
        <w:tc>
          <w:tcPr>
            <w:tcW w:w="1134" w:type="dxa"/>
          </w:tcPr>
          <w:p w:rsidR="000C6CE4" w:rsidRPr="000C6CE4" w:rsidRDefault="000C6CE4" w:rsidP="000C6CE4">
            <w:r w:rsidRPr="000C6CE4">
              <w:t>Б</w:t>
            </w:r>
          </w:p>
        </w:tc>
        <w:tc>
          <w:tcPr>
            <w:tcW w:w="992" w:type="dxa"/>
          </w:tcPr>
          <w:p w:rsidR="000C6CE4" w:rsidRPr="000C6CE4" w:rsidRDefault="000C6CE4" w:rsidP="000C6CE4">
            <w:r w:rsidRPr="000C6CE4">
              <w:t>ТЗ</w:t>
            </w:r>
          </w:p>
        </w:tc>
      </w:tr>
      <w:tr w:rsidR="007512B1" w:rsidRPr="000C6CE4" w:rsidTr="00866438">
        <w:trPr>
          <w:trHeight w:val="1701"/>
        </w:trPr>
        <w:tc>
          <w:tcPr>
            <w:tcW w:w="984" w:type="dxa"/>
          </w:tcPr>
          <w:p w:rsidR="007512B1" w:rsidRPr="000C6CE4" w:rsidRDefault="007512B1" w:rsidP="00866438">
            <w:r>
              <w:t>4</w:t>
            </w:r>
          </w:p>
        </w:tc>
        <w:tc>
          <w:tcPr>
            <w:tcW w:w="2243" w:type="dxa"/>
          </w:tcPr>
          <w:p w:rsidR="007512B1" w:rsidRPr="000C6CE4" w:rsidRDefault="007512B1" w:rsidP="00866438">
            <w:r w:rsidRPr="000C6CE4">
              <w:t>Понимать смысл правила рычага</w:t>
            </w:r>
          </w:p>
        </w:tc>
        <w:tc>
          <w:tcPr>
            <w:tcW w:w="2512" w:type="dxa"/>
          </w:tcPr>
          <w:p w:rsidR="007512B1" w:rsidRPr="000C6CE4" w:rsidRDefault="007512B1" w:rsidP="00866438">
            <w:r w:rsidRPr="000C6CE4">
              <w:t>Составлять и решать пропорцию, связанную с правилом рычага</w:t>
            </w:r>
          </w:p>
        </w:tc>
        <w:tc>
          <w:tcPr>
            <w:tcW w:w="2733" w:type="dxa"/>
          </w:tcPr>
          <w:p w:rsidR="007512B1" w:rsidRPr="000C6CE4" w:rsidRDefault="007512B1" w:rsidP="00866438">
            <w:r w:rsidRPr="000C6CE4">
              <w:t>Исследовать ситуацию, требующую оценить некоторое действие</w:t>
            </w:r>
          </w:p>
        </w:tc>
        <w:tc>
          <w:tcPr>
            <w:tcW w:w="1134" w:type="dxa"/>
          </w:tcPr>
          <w:p w:rsidR="007512B1" w:rsidRPr="000C6CE4" w:rsidRDefault="007512B1" w:rsidP="00866438">
            <w:r w:rsidRPr="000C6CE4">
              <w:t>Б</w:t>
            </w:r>
          </w:p>
        </w:tc>
        <w:tc>
          <w:tcPr>
            <w:tcW w:w="992" w:type="dxa"/>
          </w:tcPr>
          <w:p w:rsidR="007512B1" w:rsidRPr="000C6CE4" w:rsidRDefault="007512B1" w:rsidP="00866438">
            <w:r w:rsidRPr="000C6CE4">
              <w:t>ВО</w:t>
            </w:r>
          </w:p>
        </w:tc>
      </w:tr>
      <w:tr w:rsidR="000C6CE4" w:rsidRPr="000C6CE4" w:rsidTr="00866438">
        <w:trPr>
          <w:trHeight w:val="1701"/>
        </w:trPr>
        <w:tc>
          <w:tcPr>
            <w:tcW w:w="984" w:type="dxa"/>
          </w:tcPr>
          <w:p w:rsidR="000C6CE4" w:rsidRPr="000C6CE4" w:rsidRDefault="000C6CE4" w:rsidP="000C6CE4">
            <w:r w:rsidRPr="000C6CE4">
              <w:t>5</w:t>
            </w:r>
          </w:p>
        </w:tc>
        <w:tc>
          <w:tcPr>
            <w:tcW w:w="2243" w:type="dxa"/>
          </w:tcPr>
          <w:p w:rsidR="000C6CE4" w:rsidRPr="000C6CE4" w:rsidRDefault="000C6CE4" w:rsidP="000C6CE4">
            <w:r w:rsidRPr="000C6CE4">
              <w:t>Понимать содержание понятия отношения двух чисел; сравнивать два отношения</w:t>
            </w:r>
          </w:p>
        </w:tc>
        <w:tc>
          <w:tcPr>
            <w:tcW w:w="2512" w:type="dxa"/>
          </w:tcPr>
          <w:p w:rsidR="000C6CE4" w:rsidRPr="000C6CE4" w:rsidRDefault="000C6CE4" w:rsidP="000C6CE4">
            <w:r w:rsidRPr="000C6CE4">
              <w:t xml:space="preserve">Определять, какую часть число </w:t>
            </w:r>
            <w:r w:rsidRPr="000C6CE4">
              <w:rPr>
                <w:i/>
              </w:rPr>
              <w:t xml:space="preserve">a </w:t>
            </w:r>
            <w:r w:rsidRPr="000C6CE4">
              <w:t xml:space="preserve">составляет от числа </w:t>
            </w:r>
            <w:proofErr w:type="gramStart"/>
            <w:r w:rsidRPr="000C6CE4">
              <w:rPr>
                <w:i/>
              </w:rPr>
              <w:t>в</w:t>
            </w:r>
            <w:proofErr w:type="gramEnd"/>
            <w:r w:rsidRPr="000C6CE4">
              <w:t>;</w:t>
            </w:r>
          </w:p>
          <w:p w:rsidR="000C6CE4" w:rsidRPr="000C6CE4" w:rsidRDefault="000C6CE4" w:rsidP="000C6CE4">
            <w:r w:rsidRPr="000C6CE4">
              <w:t>умение сравнить две дроби</w:t>
            </w:r>
          </w:p>
        </w:tc>
        <w:tc>
          <w:tcPr>
            <w:tcW w:w="2733" w:type="dxa"/>
          </w:tcPr>
          <w:p w:rsidR="000C6CE4" w:rsidRPr="000C6CE4" w:rsidRDefault="000C6CE4" w:rsidP="000C6CE4">
            <w:r w:rsidRPr="000C6CE4">
              <w:t>Понимать обсуждаемую информацию, смысл данной информации в собственной жизни; упорядочивать объекты</w:t>
            </w:r>
          </w:p>
        </w:tc>
        <w:tc>
          <w:tcPr>
            <w:tcW w:w="1134" w:type="dxa"/>
          </w:tcPr>
          <w:p w:rsidR="000C6CE4" w:rsidRPr="000C6CE4" w:rsidRDefault="000C6CE4" w:rsidP="000C6CE4">
            <w:proofErr w:type="gramStart"/>
            <w:r w:rsidRPr="000C6CE4">
              <w:t>П</w:t>
            </w:r>
            <w:proofErr w:type="gramEnd"/>
          </w:p>
        </w:tc>
        <w:tc>
          <w:tcPr>
            <w:tcW w:w="992" w:type="dxa"/>
          </w:tcPr>
          <w:p w:rsidR="000C6CE4" w:rsidRPr="000C6CE4" w:rsidRDefault="000C6CE4" w:rsidP="000C6CE4">
            <w:r w:rsidRPr="000C6CE4">
              <w:t>ТЗ</w:t>
            </w:r>
          </w:p>
        </w:tc>
      </w:tr>
      <w:tr w:rsidR="007512B1" w:rsidRPr="000C6CE4" w:rsidTr="00866438">
        <w:trPr>
          <w:trHeight w:val="1701"/>
        </w:trPr>
        <w:tc>
          <w:tcPr>
            <w:tcW w:w="984" w:type="dxa"/>
          </w:tcPr>
          <w:p w:rsidR="007512B1" w:rsidRPr="000C6CE4" w:rsidRDefault="007512B1" w:rsidP="00866438">
            <w:r>
              <w:t>6</w:t>
            </w:r>
          </w:p>
        </w:tc>
        <w:tc>
          <w:tcPr>
            <w:tcW w:w="2243" w:type="dxa"/>
          </w:tcPr>
          <w:p w:rsidR="007512B1" w:rsidRPr="000C6CE4" w:rsidRDefault="007512B1" w:rsidP="00866438">
            <w:r w:rsidRPr="000C6CE4">
              <w:t>Решать текстовые задачи, связанные с пропорциями</w:t>
            </w:r>
          </w:p>
        </w:tc>
        <w:tc>
          <w:tcPr>
            <w:tcW w:w="2512" w:type="dxa"/>
          </w:tcPr>
          <w:p w:rsidR="007512B1" w:rsidRPr="000C6CE4" w:rsidRDefault="007512B1" w:rsidP="00866438">
            <w:r w:rsidRPr="000C6CE4">
              <w:t>Составлять и решать пропорцию по условию задачи</w:t>
            </w:r>
          </w:p>
        </w:tc>
        <w:tc>
          <w:tcPr>
            <w:tcW w:w="2733" w:type="dxa"/>
          </w:tcPr>
          <w:p w:rsidR="007512B1" w:rsidRPr="000C6CE4" w:rsidRDefault="007512B1" w:rsidP="00866438">
            <w:r w:rsidRPr="000C6CE4">
              <w:t>Восстанавливать предметную ситуацию, описанную в задаче,</w:t>
            </w:r>
          </w:p>
          <w:p w:rsidR="007512B1" w:rsidRPr="000C6CE4" w:rsidRDefault="007512B1" w:rsidP="00866438">
            <w:r w:rsidRPr="000C6CE4">
              <w:t>пользоваться оценкой и прикидкой при практических расчетах; работать по плану, сверяясь с целью;</w:t>
            </w:r>
          </w:p>
          <w:p w:rsidR="007512B1" w:rsidRPr="000C6CE4" w:rsidRDefault="007512B1" w:rsidP="00866438">
            <w:r w:rsidRPr="000C6CE4">
              <w:t>обосновывать свою точку зрения, подтверждая фактами</w:t>
            </w:r>
          </w:p>
        </w:tc>
        <w:tc>
          <w:tcPr>
            <w:tcW w:w="1134" w:type="dxa"/>
          </w:tcPr>
          <w:p w:rsidR="007512B1" w:rsidRPr="000C6CE4" w:rsidRDefault="007512B1" w:rsidP="00866438">
            <w:proofErr w:type="gramStart"/>
            <w:r w:rsidRPr="000C6CE4">
              <w:t>П</w:t>
            </w:r>
            <w:proofErr w:type="gramEnd"/>
          </w:p>
        </w:tc>
        <w:tc>
          <w:tcPr>
            <w:tcW w:w="992" w:type="dxa"/>
          </w:tcPr>
          <w:p w:rsidR="007512B1" w:rsidRPr="000C6CE4" w:rsidRDefault="007512B1" w:rsidP="00866438">
            <w:r w:rsidRPr="000C6CE4">
              <w:t>ТЗ</w:t>
            </w:r>
          </w:p>
        </w:tc>
      </w:tr>
      <w:tr w:rsidR="000C6CE4" w:rsidRPr="000C6CE4" w:rsidTr="00866438">
        <w:trPr>
          <w:trHeight w:val="1701"/>
        </w:trPr>
        <w:tc>
          <w:tcPr>
            <w:tcW w:w="984" w:type="dxa"/>
          </w:tcPr>
          <w:p w:rsidR="000C6CE4" w:rsidRPr="000C6CE4" w:rsidRDefault="000C6CE4" w:rsidP="000C6CE4">
            <w:r w:rsidRPr="000C6CE4">
              <w:t>7</w:t>
            </w:r>
          </w:p>
        </w:tc>
        <w:tc>
          <w:tcPr>
            <w:tcW w:w="2243" w:type="dxa"/>
          </w:tcPr>
          <w:p w:rsidR="000C6CE4" w:rsidRPr="000C6CE4" w:rsidRDefault="000C6CE4" w:rsidP="000C6CE4">
            <w:r w:rsidRPr="000C6CE4">
              <w:t>Понимать определения отношения, пропорции, основного свойства пропорции; зависимость длины окружности от ее диаметра</w:t>
            </w:r>
          </w:p>
        </w:tc>
        <w:tc>
          <w:tcPr>
            <w:tcW w:w="2512" w:type="dxa"/>
          </w:tcPr>
          <w:p w:rsidR="000C6CE4" w:rsidRPr="000C6CE4" w:rsidRDefault="000C6CE4" w:rsidP="000C6CE4">
            <w:r w:rsidRPr="000C6CE4">
              <w:t>Составлять и решать пропорцию по условию задачи</w:t>
            </w:r>
          </w:p>
        </w:tc>
        <w:tc>
          <w:tcPr>
            <w:tcW w:w="2733" w:type="dxa"/>
          </w:tcPr>
          <w:p w:rsidR="000C6CE4" w:rsidRPr="000C6CE4" w:rsidRDefault="000C6CE4" w:rsidP="000C6CE4">
            <w:r w:rsidRPr="000C6CE4">
              <w:t>Строить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134" w:type="dxa"/>
          </w:tcPr>
          <w:p w:rsidR="000C6CE4" w:rsidRPr="000C6CE4" w:rsidRDefault="000C6CE4" w:rsidP="000C6CE4">
            <w:proofErr w:type="gramStart"/>
            <w:r w:rsidRPr="000C6CE4">
              <w:t>П</w:t>
            </w:r>
            <w:proofErr w:type="gramEnd"/>
          </w:p>
        </w:tc>
        <w:tc>
          <w:tcPr>
            <w:tcW w:w="992" w:type="dxa"/>
          </w:tcPr>
          <w:p w:rsidR="000C6CE4" w:rsidRPr="000C6CE4" w:rsidRDefault="000C6CE4" w:rsidP="000C6CE4">
            <w:r w:rsidRPr="000C6CE4">
              <w:t>ТЗ</w:t>
            </w:r>
          </w:p>
        </w:tc>
      </w:tr>
      <w:tr w:rsidR="000C6CE4" w:rsidRPr="000C6CE4" w:rsidTr="00866438">
        <w:trPr>
          <w:trHeight w:val="1701"/>
        </w:trPr>
        <w:tc>
          <w:tcPr>
            <w:tcW w:w="984" w:type="dxa"/>
          </w:tcPr>
          <w:p w:rsidR="000C6CE4" w:rsidRPr="000C6CE4" w:rsidRDefault="000C6CE4" w:rsidP="000C6CE4">
            <w:r w:rsidRPr="000C6CE4">
              <w:t>8</w:t>
            </w:r>
          </w:p>
        </w:tc>
        <w:tc>
          <w:tcPr>
            <w:tcW w:w="2243" w:type="dxa"/>
          </w:tcPr>
          <w:p w:rsidR="000C6CE4" w:rsidRPr="000C6CE4" w:rsidRDefault="000C6CE4" w:rsidP="000C6CE4">
            <w:r w:rsidRPr="000C6CE4">
              <w:t>Понимать формулу длины окружности, определение пропорции, основного свойства пропорции</w:t>
            </w:r>
          </w:p>
        </w:tc>
        <w:tc>
          <w:tcPr>
            <w:tcW w:w="2512" w:type="dxa"/>
          </w:tcPr>
          <w:p w:rsidR="000C6CE4" w:rsidRPr="000C6CE4" w:rsidRDefault="000C6CE4" w:rsidP="000C6CE4">
            <w:r w:rsidRPr="000C6CE4">
              <w:t>Уметь составлять уравнение движения по условию задачи</w:t>
            </w:r>
          </w:p>
        </w:tc>
        <w:tc>
          <w:tcPr>
            <w:tcW w:w="2733" w:type="dxa"/>
          </w:tcPr>
          <w:p w:rsidR="000C6CE4" w:rsidRPr="000C6CE4" w:rsidRDefault="000C6CE4" w:rsidP="000C6CE4">
            <w:r w:rsidRPr="000C6CE4">
              <w:t>Определять возможный результат на качественном уровне;</w:t>
            </w:r>
          </w:p>
          <w:p w:rsidR="000C6CE4" w:rsidRPr="000C6CE4" w:rsidRDefault="000C6CE4" w:rsidP="000C6CE4">
            <w:r w:rsidRPr="000C6CE4">
              <w:t>находить количественные характеристики решения</w:t>
            </w:r>
          </w:p>
        </w:tc>
        <w:tc>
          <w:tcPr>
            <w:tcW w:w="1134" w:type="dxa"/>
          </w:tcPr>
          <w:p w:rsidR="000C6CE4" w:rsidRPr="000C6CE4" w:rsidRDefault="000C6CE4" w:rsidP="000C6CE4">
            <w:r w:rsidRPr="000C6CE4">
              <w:t>В</w:t>
            </w:r>
          </w:p>
        </w:tc>
        <w:tc>
          <w:tcPr>
            <w:tcW w:w="992" w:type="dxa"/>
          </w:tcPr>
          <w:p w:rsidR="000C6CE4" w:rsidRPr="000C6CE4" w:rsidRDefault="000C6CE4" w:rsidP="000C6CE4">
            <w:r w:rsidRPr="000C6CE4">
              <w:t>ИЗ</w:t>
            </w:r>
          </w:p>
        </w:tc>
      </w:tr>
    </w:tbl>
    <w:p w:rsidR="000C6CE4" w:rsidRPr="000C6CE4" w:rsidRDefault="000C6CE4" w:rsidP="000C6CE4">
      <w:pPr>
        <w:rPr>
          <w:sz w:val="24"/>
          <w:szCs w:val="24"/>
        </w:rPr>
      </w:pPr>
      <w:r w:rsidRPr="000C6CE4">
        <w:rPr>
          <w:sz w:val="24"/>
          <w:szCs w:val="24"/>
        </w:rPr>
        <w:t xml:space="preserve">Уровень подготовки: </w:t>
      </w:r>
      <w:r w:rsidR="00963208">
        <w:rPr>
          <w:sz w:val="24"/>
          <w:szCs w:val="24"/>
        </w:rPr>
        <w:t xml:space="preserve"> </w:t>
      </w:r>
      <w:r w:rsidRPr="000C6CE4">
        <w:rPr>
          <w:sz w:val="24"/>
          <w:szCs w:val="24"/>
        </w:rPr>
        <w:t xml:space="preserve"> Б – базовый уровень;</w:t>
      </w:r>
    </w:p>
    <w:p w:rsidR="000C6CE4" w:rsidRPr="000C6CE4" w:rsidRDefault="000C6CE4" w:rsidP="000C6CE4">
      <w:pPr>
        <w:rPr>
          <w:sz w:val="24"/>
          <w:szCs w:val="24"/>
        </w:rPr>
      </w:pPr>
      <w:r w:rsidRPr="000C6CE4">
        <w:rPr>
          <w:sz w:val="24"/>
          <w:szCs w:val="24"/>
        </w:rPr>
        <w:t xml:space="preserve">                                          </w:t>
      </w:r>
      <w:proofErr w:type="gramStart"/>
      <w:r w:rsidRPr="000C6CE4">
        <w:rPr>
          <w:sz w:val="24"/>
          <w:szCs w:val="24"/>
        </w:rPr>
        <w:t>П</w:t>
      </w:r>
      <w:proofErr w:type="gramEnd"/>
      <w:r w:rsidRPr="000C6CE4">
        <w:rPr>
          <w:sz w:val="24"/>
          <w:szCs w:val="24"/>
        </w:rPr>
        <w:t xml:space="preserve"> – повышенный уровень;</w:t>
      </w:r>
    </w:p>
    <w:p w:rsidR="000C6CE4" w:rsidRPr="000C6CE4" w:rsidRDefault="000C6CE4" w:rsidP="000C6CE4">
      <w:pPr>
        <w:rPr>
          <w:sz w:val="24"/>
          <w:szCs w:val="24"/>
        </w:rPr>
      </w:pPr>
      <w:r w:rsidRPr="000C6CE4">
        <w:rPr>
          <w:sz w:val="24"/>
          <w:szCs w:val="24"/>
        </w:rPr>
        <w:t xml:space="preserve">                                          В – высокий уровень.</w:t>
      </w:r>
    </w:p>
    <w:p w:rsidR="000C6CE4" w:rsidRDefault="000C6CE4" w:rsidP="000C6CE4">
      <w:pPr>
        <w:rPr>
          <w:sz w:val="24"/>
          <w:szCs w:val="24"/>
        </w:rPr>
      </w:pPr>
      <w:r w:rsidRPr="000C6CE4">
        <w:rPr>
          <w:sz w:val="24"/>
          <w:szCs w:val="24"/>
        </w:rPr>
        <w:t xml:space="preserve">Тип задания:  </w:t>
      </w:r>
      <w:proofErr w:type="gramStart"/>
      <w:r w:rsidRPr="000C6CE4">
        <w:rPr>
          <w:sz w:val="24"/>
          <w:szCs w:val="24"/>
        </w:rPr>
        <w:t>ВО</w:t>
      </w:r>
      <w:proofErr w:type="gramEnd"/>
      <w:r w:rsidRPr="000C6CE4">
        <w:rPr>
          <w:sz w:val="24"/>
          <w:szCs w:val="24"/>
        </w:rPr>
        <w:t xml:space="preserve"> – задание с выбором ответа;  ТЗ – текстовая задача;  ИЗ – исследовательская задача.</w:t>
      </w:r>
    </w:p>
    <w:p w:rsidR="00963208" w:rsidRDefault="00963208" w:rsidP="000C6CE4">
      <w:pPr>
        <w:rPr>
          <w:sz w:val="24"/>
          <w:szCs w:val="24"/>
        </w:rPr>
      </w:pPr>
    </w:p>
    <w:p w:rsidR="00963208" w:rsidRDefault="00963208" w:rsidP="000C6CE4">
      <w:pPr>
        <w:rPr>
          <w:sz w:val="24"/>
          <w:szCs w:val="24"/>
        </w:rPr>
      </w:pPr>
    </w:p>
    <w:p w:rsidR="00963208" w:rsidRPr="00963208" w:rsidRDefault="00963208" w:rsidP="00963208">
      <w:pPr>
        <w:jc w:val="center"/>
        <w:rPr>
          <w:b/>
          <w:sz w:val="24"/>
          <w:szCs w:val="24"/>
        </w:rPr>
      </w:pPr>
      <w:r w:rsidRPr="00963208">
        <w:rPr>
          <w:b/>
          <w:sz w:val="24"/>
          <w:szCs w:val="24"/>
        </w:rPr>
        <w:lastRenderedPageBreak/>
        <w:t>5. Система оценивания отдельных заданий и работы в целом</w:t>
      </w:r>
    </w:p>
    <w:p w:rsidR="00963208" w:rsidRPr="00963208" w:rsidRDefault="00963208" w:rsidP="00963208">
      <w:pPr>
        <w:rPr>
          <w:sz w:val="24"/>
          <w:szCs w:val="24"/>
        </w:rPr>
      </w:pPr>
      <w:r w:rsidRPr="00963208">
        <w:rPr>
          <w:sz w:val="24"/>
          <w:szCs w:val="24"/>
        </w:rPr>
        <w:t xml:space="preserve">Верное выполнение каждого из заданий 1 </w:t>
      </w:r>
      <w:r w:rsidR="00CA5D89">
        <w:rPr>
          <w:sz w:val="24"/>
          <w:szCs w:val="24"/>
        </w:rPr>
        <w:t>- 4</w:t>
      </w:r>
      <w:r w:rsidRPr="00963208">
        <w:rPr>
          <w:sz w:val="24"/>
          <w:szCs w:val="24"/>
        </w:rPr>
        <w:t xml:space="preserve"> оценивается в 1 балл. Задания </w:t>
      </w:r>
      <w:r w:rsidR="00CA5D89">
        <w:rPr>
          <w:sz w:val="24"/>
          <w:szCs w:val="24"/>
        </w:rPr>
        <w:t>5 -7</w:t>
      </w:r>
      <w:r w:rsidRPr="00963208">
        <w:rPr>
          <w:sz w:val="24"/>
          <w:szCs w:val="24"/>
        </w:rPr>
        <w:t xml:space="preserve"> оцениваются 0, 1 или 2 баллами (см. критерии оценивания). </w:t>
      </w:r>
      <w:r w:rsidR="007512B1">
        <w:rPr>
          <w:sz w:val="24"/>
          <w:szCs w:val="24"/>
        </w:rPr>
        <w:t>Задани</w:t>
      </w:r>
      <w:r w:rsidR="00CA5D89">
        <w:rPr>
          <w:sz w:val="24"/>
          <w:szCs w:val="24"/>
        </w:rPr>
        <w:t xml:space="preserve">е 8 оценивается 0, 1, 2 или 3 баллами. </w:t>
      </w:r>
      <w:r w:rsidRPr="00963208">
        <w:rPr>
          <w:sz w:val="24"/>
          <w:szCs w:val="24"/>
        </w:rPr>
        <w:t>Максимальный первичный балл за выполнение всей работы – 1</w:t>
      </w:r>
      <w:r w:rsidR="00CA5D89">
        <w:rPr>
          <w:sz w:val="24"/>
          <w:szCs w:val="24"/>
        </w:rPr>
        <w:t>3</w:t>
      </w:r>
      <w:r w:rsidRPr="00963208">
        <w:rPr>
          <w:sz w:val="24"/>
          <w:szCs w:val="24"/>
        </w:rPr>
        <w:t xml:space="preserve"> баллов.</w:t>
      </w:r>
    </w:p>
    <w:p w:rsidR="00963208" w:rsidRDefault="00963208" w:rsidP="00963208">
      <w:pPr>
        <w:rPr>
          <w:sz w:val="24"/>
          <w:szCs w:val="24"/>
        </w:rPr>
      </w:pPr>
      <w:r w:rsidRPr="00963208">
        <w:rPr>
          <w:sz w:val="24"/>
          <w:szCs w:val="24"/>
        </w:rPr>
        <w:t xml:space="preserve">Задание </w:t>
      </w:r>
      <w:r w:rsidR="00CA5D89">
        <w:rPr>
          <w:sz w:val="24"/>
          <w:szCs w:val="24"/>
        </w:rPr>
        <w:t xml:space="preserve">с выбором ответа или </w:t>
      </w:r>
      <w:r w:rsidRPr="00963208">
        <w:rPr>
          <w:sz w:val="24"/>
          <w:szCs w:val="24"/>
        </w:rPr>
        <w:t>с кратким ответом считается выполненным, если записанный</w:t>
      </w:r>
      <w:r w:rsidR="00CA5D89">
        <w:rPr>
          <w:sz w:val="24"/>
          <w:szCs w:val="24"/>
        </w:rPr>
        <w:t xml:space="preserve"> (выбранный) </w:t>
      </w:r>
      <w:r w:rsidRPr="00963208">
        <w:rPr>
          <w:sz w:val="24"/>
          <w:szCs w:val="24"/>
        </w:rPr>
        <w:t>ответ совпадает с эталоном. Задание с развернутым ответом оценивается</w:t>
      </w:r>
      <w:r w:rsidR="00CA5D89">
        <w:rPr>
          <w:sz w:val="24"/>
          <w:szCs w:val="24"/>
        </w:rPr>
        <w:t xml:space="preserve"> </w:t>
      </w:r>
      <w:r w:rsidRPr="00963208">
        <w:rPr>
          <w:sz w:val="24"/>
          <w:szCs w:val="24"/>
        </w:rPr>
        <w:t xml:space="preserve">учителем с учетом правильности и полноты ответа в соответствии с критериями. За выполнение </w:t>
      </w:r>
      <w:r w:rsidR="00CA5D89">
        <w:rPr>
          <w:sz w:val="24"/>
          <w:szCs w:val="24"/>
        </w:rPr>
        <w:t>контрольной</w:t>
      </w:r>
      <w:r w:rsidRPr="00963208">
        <w:rPr>
          <w:sz w:val="24"/>
          <w:szCs w:val="24"/>
        </w:rPr>
        <w:t xml:space="preserve"> работы обучающиеся получают</w:t>
      </w:r>
      <w:r w:rsidR="00CA5D89">
        <w:rPr>
          <w:sz w:val="24"/>
          <w:szCs w:val="24"/>
        </w:rPr>
        <w:t xml:space="preserve"> </w:t>
      </w:r>
      <w:r w:rsidRPr="00963208">
        <w:rPr>
          <w:sz w:val="24"/>
          <w:szCs w:val="24"/>
        </w:rPr>
        <w:t>оценки по пятибалльной шкале.</w:t>
      </w:r>
      <w:r w:rsidR="00644194">
        <w:rPr>
          <w:sz w:val="24"/>
          <w:szCs w:val="24"/>
        </w:rPr>
        <w:t xml:space="preserve"> </w:t>
      </w:r>
      <w:r w:rsidR="001175D0">
        <w:rPr>
          <w:sz w:val="24"/>
          <w:szCs w:val="24"/>
        </w:rPr>
        <w:t xml:space="preserve">Последнее, восьмое задание не является обязательным. </w:t>
      </w:r>
      <w:r w:rsidR="001D161C">
        <w:rPr>
          <w:sz w:val="24"/>
          <w:szCs w:val="24"/>
        </w:rPr>
        <w:t>За п</w:t>
      </w:r>
      <w:r w:rsidR="00644194">
        <w:rPr>
          <w:sz w:val="24"/>
          <w:szCs w:val="24"/>
        </w:rPr>
        <w:t xml:space="preserve">равильное выполнение последнего задания может быть </w:t>
      </w:r>
      <w:r w:rsidR="001D161C">
        <w:rPr>
          <w:sz w:val="24"/>
          <w:szCs w:val="24"/>
        </w:rPr>
        <w:t>поставлена</w:t>
      </w:r>
      <w:r w:rsidR="00644194">
        <w:rPr>
          <w:sz w:val="24"/>
          <w:szCs w:val="24"/>
        </w:rPr>
        <w:t xml:space="preserve"> </w:t>
      </w:r>
      <w:r w:rsidR="001D161C">
        <w:rPr>
          <w:sz w:val="24"/>
          <w:szCs w:val="24"/>
        </w:rPr>
        <w:t>отдельная отметка.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CA5D89" w:rsidTr="00644194">
        <w:tc>
          <w:tcPr>
            <w:tcW w:w="2136" w:type="dxa"/>
          </w:tcPr>
          <w:p w:rsidR="00CA5D89" w:rsidRDefault="00644194" w:rsidP="0064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отметка</w:t>
            </w:r>
          </w:p>
        </w:tc>
        <w:tc>
          <w:tcPr>
            <w:tcW w:w="2136" w:type="dxa"/>
          </w:tcPr>
          <w:p w:rsidR="00CA5D89" w:rsidRDefault="00644194" w:rsidP="0064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CA5D89" w:rsidRDefault="00644194" w:rsidP="0064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CA5D89" w:rsidRDefault="00644194" w:rsidP="0064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CA5D89" w:rsidRDefault="00644194" w:rsidP="0064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5D89" w:rsidTr="00644194">
        <w:tc>
          <w:tcPr>
            <w:tcW w:w="2136" w:type="dxa"/>
          </w:tcPr>
          <w:p w:rsidR="00CA5D89" w:rsidRDefault="00644194" w:rsidP="00963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2136" w:type="dxa"/>
          </w:tcPr>
          <w:p w:rsidR="00CA5D89" w:rsidRDefault="00644194" w:rsidP="0064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8 - 13</w:t>
            </w:r>
          </w:p>
        </w:tc>
        <w:tc>
          <w:tcPr>
            <w:tcW w:w="2136" w:type="dxa"/>
          </w:tcPr>
          <w:p w:rsidR="00CA5D89" w:rsidRDefault="00644194" w:rsidP="0064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137" w:type="dxa"/>
          </w:tcPr>
          <w:p w:rsidR="00CA5D89" w:rsidRDefault="00644194" w:rsidP="0064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137" w:type="dxa"/>
          </w:tcPr>
          <w:p w:rsidR="00CA5D89" w:rsidRDefault="00644194" w:rsidP="0064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менее</w:t>
            </w:r>
          </w:p>
        </w:tc>
      </w:tr>
    </w:tbl>
    <w:p w:rsidR="00CA5D89" w:rsidRDefault="00CA5D89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  <w:r>
        <w:rPr>
          <w:sz w:val="24"/>
          <w:szCs w:val="24"/>
        </w:rPr>
        <w:t>Задания контрольной работы представлены ниже:</w:t>
      </w:r>
    </w:p>
    <w:p w:rsidR="007512B1" w:rsidRDefault="007512B1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p w:rsidR="00027504" w:rsidRDefault="00027504" w:rsidP="00963208">
      <w:pPr>
        <w:rPr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169"/>
      </w:tblGrid>
      <w:tr w:rsidR="00027504" w:rsidTr="002229C6">
        <w:tc>
          <w:tcPr>
            <w:tcW w:w="6169" w:type="dxa"/>
          </w:tcPr>
          <w:p w:rsidR="00027504" w:rsidRDefault="00027504" w:rsidP="002229C6">
            <w:pPr>
              <w:rPr>
                <w:i/>
              </w:rPr>
            </w:pPr>
            <w:r w:rsidRPr="004E42FA">
              <w:rPr>
                <w:i/>
              </w:rPr>
              <w:t>Для заданий 1 - 4 запишите ответ в указанном месте</w:t>
            </w:r>
          </w:p>
        </w:tc>
      </w:tr>
    </w:tbl>
    <w:p w:rsidR="00027504" w:rsidRDefault="00027504" w:rsidP="00027504">
      <w:pPr>
        <w:ind w:left="360"/>
      </w:pPr>
    </w:p>
    <w:p w:rsidR="00027504" w:rsidRDefault="00027504" w:rsidP="00027504">
      <w:pPr>
        <w:pStyle w:val="a3"/>
        <w:numPr>
          <w:ilvl w:val="0"/>
          <w:numId w:val="2"/>
        </w:numPr>
      </w:pPr>
      <w:r>
        <w:t>Оля и Коля каждый день ели варенье. Рассмотрите таблицу и заполните свободные клетки.</w:t>
      </w:r>
    </w:p>
    <w:tbl>
      <w:tblPr>
        <w:tblW w:w="8626" w:type="dxa"/>
        <w:tblInd w:w="7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2"/>
        <w:gridCol w:w="1565"/>
        <w:gridCol w:w="1565"/>
        <w:gridCol w:w="1549"/>
        <w:gridCol w:w="1565"/>
      </w:tblGrid>
      <w:tr w:rsidR="00027504" w:rsidRPr="00BB0FB3" w:rsidTr="002229C6">
        <w:trPr>
          <w:trHeight w:val="1141"/>
        </w:trPr>
        <w:tc>
          <w:tcPr>
            <w:tcW w:w="2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  <w:r w:rsidRPr="00BB0FB3">
              <w:rPr>
                <w:b/>
                <w:bCs/>
              </w:rPr>
              <w:t>Съеденное</w:t>
            </w:r>
            <w:r>
              <w:rPr>
                <w:b/>
                <w:bCs/>
              </w:rPr>
              <w:t xml:space="preserve"> </w:t>
            </w:r>
            <w:r w:rsidRPr="00BB0FB3">
              <w:rPr>
                <w:b/>
                <w:bCs/>
              </w:rPr>
              <w:t>варенье из банки (г)</w:t>
            </w:r>
          </w:p>
        </w:tc>
        <w:tc>
          <w:tcPr>
            <w:tcW w:w="1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  <w:r w:rsidRPr="00BB0FB3">
              <w:rPr>
                <w:b/>
                <w:bCs/>
              </w:rPr>
              <w:t>100</w:t>
            </w:r>
          </w:p>
        </w:tc>
        <w:tc>
          <w:tcPr>
            <w:tcW w:w="1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  <w:r w:rsidRPr="00BB0FB3">
              <w:rPr>
                <w:b/>
                <w:bCs/>
              </w:rPr>
              <w:t>200</w:t>
            </w:r>
          </w:p>
        </w:tc>
        <w:tc>
          <w:tcPr>
            <w:tcW w:w="15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  <w:r w:rsidRPr="00BB0FB3">
              <w:rPr>
                <w:b/>
                <w:bCs/>
              </w:rPr>
              <w:t>300</w:t>
            </w:r>
          </w:p>
        </w:tc>
        <w:tc>
          <w:tcPr>
            <w:tcW w:w="1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  <w:r w:rsidRPr="00BB0FB3">
              <w:rPr>
                <w:b/>
                <w:bCs/>
              </w:rPr>
              <w:t>400</w:t>
            </w:r>
          </w:p>
        </w:tc>
      </w:tr>
      <w:tr w:rsidR="00027504" w:rsidRPr="00BB0FB3" w:rsidTr="002229C6">
        <w:trPr>
          <w:trHeight w:val="951"/>
        </w:trPr>
        <w:tc>
          <w:tcPr>
            <w:tcW w:w="238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  <w:r w:rsidRPr="00BB0FB3">
              <w:rPr>
                <w:b/>
                <w:bCs/>
              </w:rPr>
              <w:t>Оставшееся варенье в банке</w:t>
            </w:r>
            <w:r w:rsidRPr="00BB0FB3">
              <w:rPr>
                <w:bCs/>
              </w:rPr>
              <w:t xml:space="preserve"> </w:t>
            </w:r>
            <w:r w:rsidRPr="00936985">
              <w:rPr>
                <w:b/>
                <w:bCs/>
              </w:rPr>
              <w:t>(г)</w:t>
            </w:r>
          </w:p>
        </w:tc>
        <w:tc>
          <w:tcPr>
            <w:tcW w:w="1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</w:p>
        </w:tc>
        <w:tc>
          <w:tcPr>
            <w:tcW w:w="1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</w:p>
        </w:tc>
        <w:tc>
          <w:tcPr>
            <w:tcW w:w="15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</w:p>
        </w:tc>
        <w:tc>
          <w:tcPr>
            <w:tcW w:w="1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7504" w:rsidRPr="00BB0FB3" w:rsidRDefault="00027504" w:rsidP="002229C6">
            <w:pPr>
              <w:ind w:left="360"/>
            </w:pPr>
            <w:r w:rsidRPr="00BB0FB3">
              <w:rPr>
                <w:bCs/>
              </w:rPr>
              <w:t>300</w:t>
            </w:r>
          </w:p>
        </w:tc>
      </w:tr>
    </w:tbl>
    <w:p w:rsidR="00027504" w:rsidRDefault="00027504" w:rsidP="00027504">
      <w:pPr>
        <w:ind w:left="360"/>
      </w:pPr>
    </w:p>
    <w:p w:rsidR="00027504" w:rsidRDefault="00027504" w:rsidP="00027504">
      <w:pPr>
        <w:ind w:left="360"/>
      </w:pPr>
      <w:r>
        <w:t xml:space="preserve">       Какая зависимость отображена в таблице?  Варианты ответа:</w:t>
      </w:r>
    </w:p>
    <w:p w:rsidR="00027504" w:rsidRDefault="00027504" w:rsidP="00027504">
      <w:pPr>
        <w:ind w:left="360"/>
      </w:pPr>
      <w:r>
        <w:t xml:space="preserve">       А) Прямая пропорциональность; </w:t>
      </w:r>
    </w:p>
    <w:p w:rsidR="00027504" w:rsidRDefault="00027504" w:rsidP="00027504">
      <w:pPr>
        <w:ind w:left="360"/>
      </w:pPr>
      <w:r>
        <w:t xml:space="preserve">       Б) Обратная пропорциональность;  </w:t>
      </w:r>
    </w:p>
    <w:p w:rsidR="00027504" w:rsidRDefault="00027504" w:rsidP="00027504">
      <w:pPr>
        <w:ind w:left="360"/>
      </w:pPr>
      <w:r>
        <w:t xml:space="preserve">       В) Зависимость не является ни прямо, ни обратно пропорциональной.</w:t>
      </w:r>
    </w:p>
    <w:p w:rsidR="00027504" w:rsidRDefault="00027504" w:rsidP="00027504">
      <w:r w:rsidRPr="00CB53AC">
        <w:rPr>
          <w:i/>
        </w:rPr>
        <w:t>Ответ:</w:t>
      </w:r>
      <w:r>
        <w:t>_______________________________________________________________</w:t>
      </w:r>
    </w:p>
    <w:p w:rsidR="00027504" w:rsidRDefault="00027504" w:rsidP="00027504">
      <w:pPr>
        <w:pStyle w:val="a3"/>
        <w:numPr>
          <w:ilvl w:val="0"/>
          <w:numId w:val="2"/>
        </w:numPr>
      </w:pPr>
      <w:r w:rsidRPr="00602A37">
        <w:t>В лыжной секции занимаются 280 учащихся. Среди них 1</w:t>
      </w:r>
      <w:r>
        <w:t>26</w:t>
      </w:r>
      <w:r w:rsidRPr="00602A37">
        <w:t xml:space="preserve"> девоч</w:t>
      </w:r>
      <w:r>
        <w:t>е</w:t>
      </w:r>
      <w:r w:rsidRPr="00602A37">
        <w:t>к. Какой процент участников секции составляют девочки</w:t>
      </w:r>
      <w:r>
        <w:t>,</w:t>
      </w:r>
      <w:r w:rsidRPr="00602A37">
        <w:t xml:space="preserve"> и какой </w:t>
      </w:r>
      <w:r>
        <w:t xml:space="preserve"> -  </w:t>
      </w:r>
      <w:r w:rsidRPr="00602A37">
        <w:t>мальчики?</w:t>
      </w:r>
    </w:p>
    <w:p w:rsidR="00027504" w:rsidRDefault="00027504" w:rsidP="00027504">
      <w:r w:rsidRPr="00CB53AC">
        <w:rPr>
          <w:i/>
        </w:rPr>
        <w:t>Ответ:</w:t>
      </w:r>
      <w:r>
        <w:t>_______________________________________________________________</w:t>
      </w:r>
    </w:p>
    <w:p w:rsidR="00027504" w:rsidRDefault="00027504" w:rsidP="00027504">
      <w:pPr>
        <w:pStyle w:val="a3"/>
        <w:numPr>
          <w:ilvl w:val="0"/>
          <w:numId w:val="2"/>
        </w:numPr>
      </w:pPr>
      <w:r>
        <w:t>Света готовится к приходу гостей. По рецепту в молочный коктейль на литр молока кладут  300 г мороженного и один банан. Вес среднего банана примерно 200 г. Дома имеется килограмм бананов.  Сколько потребуется купить молока и мороженного, если Света решила использовать все эти бананы для приготовления коктейля?</w:t>
      </w:r>
    </w:p>
    <w:p w:rsidR="00027504" w:rsidRDefault="00027504" w:rsidP="00027504">
      <w:r w:rsidRPr="00CB53AC">
        <w:rPr>
          <w:i/>
        </w:rPr>
        <w:t>Ответ:</w:t>
      </w:r>
      <w:r>
        <w:t>________________________________________________________________</w:t>
      </w:r>
    </w:p>
    <w:p w:rsidR="00027504" w:rsidRDefault="00027504" w:rsidP="00027504">
      <w:pPr>
        <w:pStyle w:val="a3"/>
        <w:numPr>
          <w:ilvl w:val="0"/>
          <w:numId w:val="2"/>
        </w:numPr>
      </w:pPr>
      <w:r>
        <w:t>Какой максимальный вес может поднять Ваня, используя рычаг с плечами 1:10, если Ваня весит 30 кг? Выберите верный ответ:</w:t>
      </w:r>
    </w:p>
    <w:p w:rsidR="00027504" w:rsidRDefault="00027504" w:rsidP="00027504">
      <w:pPr>
        <w:ind w:left="360"/>
      </w:pPr>
      <w:r>
        <w:t xml:space="preserve">       А) 3 кг;   Б) 30 кг;   В) 300 кг;    Г) 3 тонны.</w:t>
      </w:r>
    </w:p>
    <w:p w:rsidR="00027504" w:rsidRDefault="00027504" w:rsidP="00027504">
      <w:r w:rsidRPr="00CB53AC">
        <w:rPr>
          <w:i/>
        </w:rPr>
        <w:t>Ответ:</w:t>
      </w:r>
      <w:r>
        <w:t>_________________________________________________________________</w:t>
      </w:r>
    </w:p>
    <w:p w:rsidR="00027504" w:rsidRDefault="00027504" w:rsidP="00027504">
      <w:pPr>
        <w:pStyle w:val="a3"/>
        <w:numPr>
          <w:ilvl w:val="0"/>
          <w:numId w:val="2"/>
        </w:numPr>
      </w:pPr>
      <w:r w:rsidRPr="00655786">
        <w:t>В школе 75 шестиклассников: 36 девочек и 39 мальчиков. При этом 24 девочки учатся без троек. Среди мальчиков хорошистов и отличников 26 человек.  Кто учится лучше: мальчики или девочки? Объясните свой ответ.</w:t>
      </w:r>
    </w:p>
    <w:p w:rsidR="00027504" w:rsidRPr="00CB53AC" w:rsidRDefault="00027504" w:rsidP="00027504">
      <w:pPr>
        <w:rPr>
          <w:i/>
        </w:rPr>
      </w:pPr>
      <w:r w:rsidRPr="00CB53AC">
        <w:rPr>
          <w:i/>
        </w:rPr>
        <w:t>Решение:</w:t>
      </w:r>
    </w:p>
    <w:p w:rsidR="00027504" w:rsidRDefault="00027504" w:rsidP="00027504"/>
    <w:p w:rsidR="00027504" w:rsidRDefault="00027504" w:rsidP="00027504">
      <w:r w:rsidRPr="00CB53AC">
        <w:rPr>
          <w:i/>
        </w:rPr>
        <w:t>Ответ:</w:t>
      </w:r>
      <w:r>
        <w:t>__________________________________________________________________</w:t>
      </w:r>
    </w:p>
    <w:p w:rsidR="00027504" w:rsidRDefault="00027504" w:rsidP="00027504">
      <w:pPr>
        <w:pStyle w:val="a3"/>
        <w:numPr>
          <w:ilvl w:val="0"/>
          <w:numId w:val="2"/>
        </w:numPr>
      </w:pPr>
      <w:r w:rsidRPr="00655514">
        <w:lastRenderedPageBreak/>
        <w:t>Папа Семена получает 23000 рублей в месяц. 70% папиной зарплаты семья потратила на питание. Семен  просит купить ему плейер, который стоит 3000 рублей, на оставшиеся деньги. А мама говорит, что деньги остались только на оплату коммунальных услуг, что составляет 2950 рублей. Права ли мама? Ответ обоснуйте.</w:t>
      </w:r>
    </w:p>
    <w:p w:rsidR="00027504" w:rsidRPr="00CB53AC" w:rsidRDefault="00027504" w:rsidP="00027504">
      <w:pPr>
        <w:rPr>
          <w:i/>
        </w:rPr>
      </w:pPr>
      <w:r w:rsidRPr="00CB53AC">
        <w:rPr>
          <w:i/>
        </w:rPr>
        <w:t>Решение:</w:t>
      </w:r>
    </w:p>
    <w:p w:rsidR="00027504" w:rsidRDefault="00027504" w:rsidP="00027504"/>
    <w:p w:rsidR="00027504" w:rsidRDefault="00027504" w:rsidP="00027504"/>
    <w:p w:rsidR="00027504" w:rsidRDefault="00027504" w:rsidP="00027504"/>
    <w:p w:rsidR="00027504" w:rsidRPr="00655514" w:rsidRDefault="00027504" w:rsidP="00027504">
      <w:r w:rsidRPr="00CB53AC">
        <w:rPr>
          <w:i/>
        </w:rPr>
        <w:t>Ответ:</w:t>
      </w:r>
      <w:r>
        <w:t>___________________________________________________________________</w:t>
      </w:r>
    </w:p>
    <w:p w:rsidR="00027504" w:rsidRDefault="00027504" w:rsidP="00027504">
      <w:pPr>
        <w:pStyle w:val="a3"/>
        <w:numPr>
          <w:ilvl w:val="0"/>
          <w:numId w:val="2"/>
        </w:numPr>
      </w:pPr>
      <w:r>
        <w:t>Цирковой двухколесный велосипед имеет диаметры колес  60 и 20 см. Педали жестко закреплены на маленьком колесе. Велосипедист прокрутил 12 полных оборотов. Сколько оборотов сделало при этом большое колесо? Ответ объясните.</w:t>
      </w:r>
    </w:p>
    <w:p w:rsidR="00027504" w:rsidRPr="00CB53AC" w:rsidRDefault="00027504" w:rsidP="00027504">
      <w:pPr>
        <w:rPr>
          <w:i/>
        </w:rPr>
      </w:pPr>
      <w:r w:rsidRPr="00CB53AC">
        <w:rPr>
          <w:i/>
        </w:rPr>
        <w:t>Решение:</w:t>
      </w:r>
    </w:p>
    <w:p w:rsidR="00027504" w:rsidRDefault="00027504" w:rsidP="00027504"/>
    <w:p w:rsidR="00027504" w:rsidRDefault="00027504" w:rsidP="00027504"/>
    <w:p w:rsidR="00027504" w:rsidRDefault="00027504" w:rsidP="00027504"/>
    <w:p w:rsidR="00027504" w:rsidRDefault="00027504" w:rsidP="00027504"/>
    <w:p w:rsidR="00027504" w:rsidRDefault="00027504" w:rsidP="00027504">
      <w:r w:rsidRPr="00CB53AC">
        <w:rPr>
          <w:i/>
        </w:rPr>
        <w:t>Ответ:</w:t>
      </w:r>
      <w:r>
        <w:t>____________________________________________________________________</w:t>
      </w:r>
    </w:p>
    <w:p w:rsidR="00027504" w:rsidRDefault="00027504" w:rsidP="00027504">
      <w:pPr>
        <w:pStyle w:val="a3"/>
        <w:numPr>
          <w:ilvl w:val="0"/>
          <w:numId w:val="2"/>
        </w:numPr>
      </w:pPr>
      <w:r>
        <w:t>Петя запускает трехколесного робота. Расстояние между ведущими колесами 10 см. Третье (не ведущее) колесо находится на оси симметрии робота. Скорость правого ведущего колеса 15 см/сек, скорость левого  – 10 см/сек.  Дайте максимально подробное описание траектории движения такого робота.</w:t>
      </w:r>
    </w:p>
    <w:p w:rsidR="00027504" w:rsidRPr="00CB53AC" w:rsidRDefault="00027504" w:rsidP="00027504">
      <w:pPr>
        <w:rPr>
          <w:i/>
        </w:rPr>
      </w:pPr>
      <w:r w:rsidRPr="00CB53AC">
        <w:rPr>
          <w:i/>
        </w:rPr>
        <w:t>Решение:</w:t>
      </w:r>
    </w:p>
    <w:p w:rsidR="00027504" w:rsidRDefault="00027504" w:rsidP="00027504"/>
    <w:p w:rsidR="00027504" w:rsidRDefault="00027504" w:rsidP="00027504"/>
    <w:p w:rsidR="00027504" w:rsidRDefault="00027504" w:rsidP="00027504"/>
    <w:p w:rsidR="00027504" w:rsidRDefault="00027504" w:rsidP="00027504"/>
    <w:p w:rsidR="00027504" w:rsidRDefault="00027504" w:rsidP="00027504"/>
    <w:p w:rsidR="00027504" w:rsidRDefault="00027504" w:rsidP="00027504"/>
    <w:p w:rsidR="00027504" w:rsidRDefault="00027504" w:rsidP="00027504"/>
    <w:p w:rsidR="00027504" w:rsidRDefault="00027504" w:rsidP="00027504"/>
    <w:p w:rsidR="00027504" w:rsidRDefault="00027504" w:rsidP="00027504"/>
    <w:p w:rsidR="00027504" w:rsidRDefault="00027504" w:rsidP="00027504">
      <w:r w:rsidRPr="00CB53AC">
        <w:rPr>
          <w:i/>
        </w:rPr>
        <w:t>Ответ:</w:t>
      </w:r>
      <w:r>
        <w:t>____________________________________________________________________</w:t>
      </w:r>
    </w:p>
    <w:p w:rsidR="00027504" w:rsidRPr="00B16E7C" w:rsidRDefault="00027504" w:rsidP="00027504">
      <w:pPr>
        <w:rPr>
          <w:b/>
        </w:rPr>
      </w:pPr>
      <w:r w:rsidRPr="00B16E7C">
        <w:rPr>
          <w:b/>
        </w:rPr>
        <w:lastRenderedPageBreak/>
        <w:t>Ответы и решения:</w:t>
      </w:r>
    </w:p>
    <w:p w:rsidR="00027504" w:rsidRDefault="00027504" w:rsidP="00027504">
      <w:pPr>
        <w:pStyle w:val="a3"/>
        <w:numPr>
          <w:ilvl w:val="0"/>
          <w:numId w:val="3"/>
        </w:numPr>
        <w:ind w:left="284" w:firstLine="0"/>
      </w:pPr>
      <w:r>
        <w:t>В) Зависимость не является ни прямо, ни обратно пропорциональной.</w:t>
      </w:r>
    </w:p>
    <w:p w:rsidR="00027504" w:rsidRDefault="00027504" w:rsidP="00027504">
      <w:pPr>
        <w:pStyle w:val="a3"/>
        <w:numPr>
          <w:ilvl w:val="0"/>
          <w:numId w:val="3"/>
        </w:numPr>
        <w:ind w:left="284" w:firstLine="0"/>
      </w:pPr>
      <w:r>
        <w:t>45% - девочки, 55% - мальчики.</w:t>
      </w:r>
    </w:p>
    <w:p w:rsidR="00027504" w:rsidRDefault="00027504" w:rsidP="00027504">
      <w:pPr>
        <w:pStyle w:val="a3"/>
        <w:numPr>
          <w:ilvl w:val="0"/>
          <w:numId w:val="3"/>
        </w:numPr>
        <w:ind w:left="284" w:firstLine="0"/>
      </w:pPr>
      <w:r>
        <w:t>5 л молока  и  1,5 кг мороженного.</w:t>
      </w:r>
    </w:p>
    <w:p w:rsidR="00027504" w:rsidRDefault="00027504" w:rsidP="00027504">
      <w:pPr>
        <w:pStyle w:val="a3"/>
        <w:numPr>
          <w:ilvl w:val="0"/>
          <w:numId w:val="3"/>
        </w:numPr>
        <w:ind w:left="284" w:firstLine="0"/>
      </w:pPr>
      <w:r>
        <w:t>В) 300 кг.</w:t>
      </w:r>
    </w:p>
    <w:p w:rsidR="00027504" w:rsidRPr="009B694F" w:rsidRDefault="00027504" w:rsidP="00027504">
      <w:pPr>
        <w:pStyle w:val="a3"/>
        <w:numPr>
          <w:ilvl w:val="0"/>
          <w:numId w:val="3"/>
        </w:numPr>
        <w:ind w:left="284" w:firstLine="0"/>
      </w:pPr>
      <w:r>
        <w:t xml:space="preserve">Решение: Чтобы найти, какая часть девочек учится без троек, берем отношение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9B694F">
        <w:rPr>
          <w:rFonts w:eastAsiaTheme="minorEastAsia"/>
          <w:sz w:val="28"/>
          <w:szCs w:val="28"/>
        </w:rPr>
        <w:t xml:space="preserve">. </w:t>
      </w:r>
      <w:r w:rsidRPr="009B694F">
        <w:t>Аналогично</w:t>
      </w:r>
      <w:r>
        <w:t xml:space="preserve"> для мальчиков  -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. После сокращения дробей видим, что обе они равны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. </w:t>
      </w:r>
      <w:r w:rsidRPr="00FE12C3">
        <w:t>Следовательно</w:t>
      </w:r>
      <w:r>
        <w:t>, мальчики и девочки учатся одинаково хорошо.</w:t>
      </w:r>
    </w:p>
    <w:p w:rsidR="00027504" w:rsidRDefault="00027504" w:rsidP="00027504">
      <w:pPr>
        <w:pStyle w:val="a3"/>
        <w:numPr>
          <w:ilvl w:val="0"/>
          <w:numId w:val="3"/>
        </w:numPr>
        <w:ind w:left="284" w:firstLine="0"/>
      </w:pPr>
      <w:r>
        <w:t>Решение:  Если потрачено 70% зарплаты, то осталось 30%.</w:t>
      </w:r>
    </w:p>
    <w:p w:rsidR="00027504" w:rsidRDefault="00027504" w:rsidP="00027504">
      <w:pPr>
        <w:ind w:left="360"/>
      </w:pPr>
      <w:r>
        <w:t xml:space="preserve">Составим пропорцию: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t xml:space="preserve"> </w:t>
      </w:r>
      <w:r w:rsidRPr="00501C20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</m:t>
        </m:r>
      </m:oMath>
      <w:r>
        <w:rPr>
          <w:rFonts w:eastAsiaTheme="minorEastAsia"/>
          <w:sz w:val="28"/>
          <w:szCs w:val="28"/>
        </w:rPr>
        <w:t xml:space="preserve"> </w:t>
      </w:r>
      <w:r w:rsidRPr="00501C20">
        <w:t>Получим</w:t>
      </w:r>
      <w:r>
        <w:t xml:space="preserve"> х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2300×30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 w:rsidRPr="003534B2">
        <w:t>6900</w:t>
      </w:r>
      <w:r>
        <w:t>(руб.) – остаток зарплаты.</w:t>
      </w:r>
    </w:p>
    <w:p w:rsidR="00027504" w:rsidRDefault="00027504" w:rsidP="00027504">
      <w:pPr>
        <w:ind w:left="360"/>
      </w:pPr>
      <w:r>
        <w:t>После оплаты коммунальных услуг останется достаточно денег на покупку плейера:</w:t>
      </w:r>
    </w:p>
    <w:p w:rsidR="00027504" w:rsidRDefault="00027504" w:rsidP="00027504">
      <w:pPr>
        <w:ind w:left="360"/>
      </w:pPr>
      <w:r>
        <w:t>6900 – 2950 = 3950 .</w:t>
      </w:r>
    </w:p>
    <w:p w:rsidR="00027504" w:rsidRDefault="00027504" w:rsidP="00027504">
      <w:pPr>
        <w:ind w:left="360"/>
      </w:pPr>
      <w:r>
        <w:t>Ответ: мама ошибается.</w:t>
      </w:r>
    </w:p>
    <w:p w:rsidR="00027504" w:rsidRDefault="00027504" w:rsidP="00027504">
      <w:pPr>
        <w:pStyle w:val="a3"/>
        <w:numPr>
          <w:ilvl w:val="0"/>
          <w:numId w:val="3"/>
        </w:numPr>
        <w:ind w:left="284" w:firstLine="0"/>
      </w:pPr>
      <w:r>
        <w:t xml:space="preserve">Решение: Так как педали закреплены на меньшем  колесе без передачи, то количество полных оборотов, которое прокрутил велосипедист, равно количеству оборотов маленького колеса.  Пусть </w:t>
      </w:r>
      <w:r w:rsidRPr="007E33D3">
        <w:rPr>
          <w:i/>
        </w:rPr>
        <w:t xml:space="preserve">х </w:t>
      </w:r>
      <w:r>
        <w:t>– количество оборотов большого колеса, запишем кратко условие задачи:</w:t>
      </w:r>
    </w:p>
    <w:p w:rsidR="00027504" w:rsidRDefault="00027504" w:rsidP="00027504">
      <w:pPr>
        <w:ind w:left="284"/>
      </w:pPr>
      <w:r>
        <w:t xml:space="preserve">                                             Диаметр                             Количество оборотов</w:t>
      </w:r>
    </w:p>
    <w:p w:rsidR="00027504" w:rsidRDefault="00027504" w:rsidP="00027504">
      <w:pPr>
        <w:ind w:left="284"/>
      </w:pPr>
      <w:r>
        <w:t>Меньшее колесо                20 см                                                    12</w:t>
      </w:r>
    </w:p>
    <w:p w:rsidR="00027504" w:rsidRDefault="00027504" w:rsidP="00027504">
      <w:pPr>
        <w:ind w:left="284"/>
      </w:pPr>
      <w:r>
        <w:t xml:space="preserve">Большее колесо                  60 см                                                     </w:t>
      </w:r>
      <w:r w:rsidRPr="007E33D3">
        <w:rPr>
          <w:i/>
        </w:rPr>
        <w:t>х</w:t>
      </w:r>
    </w:p>
    <w:p w:rsidR="00027504" w:rsidRDefault="00027504" w:rsidP="00027504">
      <w:pPr>
        <w:ind w:left="284"/>
      </w:pPr>
      <w:r>
        <w:t xml:space="preserve">Зависимость между диаметром колеса и количеством оборотов при одном и том же пути обратно пропорциональна. Запишем пропорцию: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 xml:space="preserve"> . </w:t>
      </w:r>
      <w:r w:rsidRPr="008546D2">
        <w:t>Отсюда</w:t>
      </w:r>
      <w:r>
        <w:t xml:space="preserve"> </w:t>
      </w:r>
      <w:r w:rsidRPr="007E33D3">
        <w:rPr>
          <w:i/>
        </w:rPr>
        <w:t>х</w:t>
      </w:r>
      <w:r>
        <w:t xml:space="preserve"> = 9 .</w:t>
      </w:r>
    </w:p>
    <w:p w:rsidR="00027504" w:rsidRDefault="00027504" w:rsidP="00027504">
      <w:pPr>
        <w:ind w:left="284"/>
      </w:pPr>
      <w:r>
        <w:t>Ответ:  9 оборотов.</w:t>
      </w:r>
    </w:p>
    <w:p w:rsidR="00027504" w:rsidRDefault="00027504" w:rsidP="00027504">
      <w:pPr>
        <w:pStyle w:val="a3"/>
        <w:numPr>
          <w:ilvl w:val="0"/>
          <w:numId w:val="3"/>
        </w:numPr>
        <w:ind w:left="284" w:firstLine="0"/>
      </w:pPr>
      <w:r>
        <w:t xml:space="preserve">Решение:  Так как скорости ведущих колес постоянны и одна все время меньше другой, то движение будет совершаться по окружности. Робот будет все время заворачивать влево. Обозначим радиус окружности для левого колеса за </w:t>
      </w:r>
      <w:r w:rsidRPr="007E33D3">
        <w:rPr>
          <w:i/>
        </w:rPr>
        <w:t>х</w:t>
      </w:r>
      <w:r>
        <w:t xml:space="preserve">. Тогда радиус окружности для правого колеса будет  </w:t>
      </w:r>
      <w:r w:rsidRPr="007E33D3">
        <w:rPr>
          <w:i/>
        </w:rPr>
        <w:t>х</w:t>
      </w:r>
      <w:r>
        <w:t>+10. Получим:</w:t>
      </w:r>
    </w:p>
    <w:p w:rsidR="00027504" w:rsidRPr="007E33D3" w:rsidRDefault="00027504" w:rsidP="00027504">
      <w:pPr>
        <w:ind w:left="360"/>
      </w:pPr>
      <w:r>
        <w:t>Длина пути  правого колеса   2π(</w:t>
      </w:r>
      <w:r w:rsidRPr="007E33D3">
        <w:rPr>
          <w:i/>
        </w:rPr>
        <w:t>х</w:t>
      </w:r>
      <w:r>
        <w:t xml:space="preserve">+10) = </w:t>
      </w:r>
      <w:r>
        <w:rPr>
          <w:lang w:val="en-US"/>
        </w:rPr>
        <w:t>L</w:t>
      </w:r>
      <w:r w:rsidRPr="007E33D3">
        <w:t xml:space="preserve"> = </w:t>
      </w:r>
      <w:proofErr w:type="spellStart"/>
      <w:r>
        <w:rPr>
          <w:lang w:val="en-US"/>
        </w:rPr>
        <w:t>Vt</w:t>
      </w:r>
      <w:proofErr w:type="spellEnd"/>
      <w:r w:rsidRPr="007E33D3">
        <w:t xml:space="preserve"> =15</w:t>
      </w:r>
      <w:r>
        <w:rPr>
          <w:lang w:val="en-US"/>
        </w:rPr>
        <w:t>t</w:t>
      </w:r>
    </w:p>
    <w:p w:rsidR="00027504" w:rsidRDefault="00027504" w:rsidP="00027504">
      <w:pPr>
        <w:ind w:left="360"/>
        <w:rPr>
          <w:rFonts w:ascii="Times New Roman" w:hAnsi="Times New Roman" w:cs="Times New Roman"/>
        </w:rPr>
      </w:pPr>
      <w:r>
        <w:t>Длина пути левого колеса</w:t>
      </w:r>
      <w:r w:rsidRPr="007E33D3">
        <w:t xml:space="preserve">     </w:t>
      </w:r>
      <w:r>
        <w:t xml:space="preserve">          </w:t>
      </w:r>
      <w:r w:rsidRPr="007E33D3">
        <w:t xml:space="preserve"> 2</w:t>
      </w:r>
      <w:r>
        <w:rPr>
          <w:lang w:val="en-US"/>
        </w:rPr>
        <w:t>π</w:t>
      </w:r>
      <w:r w:rsidRPr="007E33D3">
        <w:rPr>
          <w:i/>
        </w:rPr>
        <w:t>х</w:t>
      </w:r>
      <w:r>
        <w:rPr>
          <w:i/>
        </w:rPr>
        <w:t xml:space="preserve"> </w:t>
      </w:r>
      <w:r w:rsidRPr="007E33D3">
        <w:t xml:space="preserve">= </w:t>
      </w:r>
      <w:r w:rsidRPr="007E33D3">
        <w:rPr>
          <w:rFonts w:ascii="Times New Roman" w:hAnsi="Times New Roman" w:cs="Times New Roman"/>
          <w:lang w:val="en-US"/>
        </w:rPr>
        <w:t>l</w:t>
      </w:r>
      <w:r w:rsidRPr="007E33D3">
        <w:rPr>
          <w:rFonts w:ascii="Times New Roman" w:hAnsi="Times New Roman" w:cs="Times New Roman"/>
        </w:rPr>
        <w:t xml:space="preserve"> </w:t>
      </w:r>
      <w:r w:rsidRPr="007E33D3">
        <w:rPr>
          <w:rFonts w:cs="Times New Roman"/>
        </w:rPr>
        <w:t>=</w:t>
      </w:r>
      <w:r w:rsidRPr="007E33D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vt</w:t>
      </w:r>
      <w:proofErr w:type="spellEnd"/>
      <w:r w:rsidRPr="007E33D3">
        <w:rPr>
          <w:rFonts w:ascii="Times New Roman" w:hAnsi="Times New Roman" w:cs="Times New Roman"/>
        </w:rPr>
        <w:t xml:space="preserve"> </w:t>
      </w:r>
      <w:r w:rsidRPr="007E33D3">
        <w:rPr>
          <w:rFonts w:cs="Times New Roman"/>
        </w:rPr>
        <w:t>=</w:t>
      </w:r>
      <w:r w:rsidRPr="007E33D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en-US"/>
        </w:rPr>
        <w:t>t</w:t>
      </w:r>
    </w:p>
    <w:p w:rsidR="00027504" w:rsidRPr="007751F1" w:rsidRDefault="00027504" w:rsidP="00027504">
      <w:pPr>
        <w:ind w:left="360"/>
        <w:rPr>
          <w:rFonts w:ascii="Times New Roman" w:hAnsi="Times New Roman" w:cs="Times New Roman"/>
        </w:rPr>
      </w:pPr>
    </w:p>
    <w:p w:rsidR="00027504" w:rsidRDefault="00027504" w:rsidP="00027504">
      <w:pPr>
        <w:ind w:left="360"/>
        <w:rPr>
          <w:rFonts w:eastAsiaTheme="minorEastAsia" w:cs="Times New Roman"/>
          <w:sz w:val="28"/>
          <w:szCs w:val="28"/>
        </w:rPr>
      </w:pPr>
      <w:r w:rsidRPr="007751F1">
        <w:rPr>
          <w:rFonts w:cs="Times New Roman"/>
        </w:rPr>
        <w:t>Мо</w:t>
      </w:r>
      <w:r>
        <w:rPr>
          <w:rFonts w:cs="Times New Roman"/>
        </w:rPr>
        <w:t xml:space="preserve">жем составить пропорцию: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2π(х+10)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2πх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10t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.</w:t>
      </w:r>
    </w:p>
    <w:p w:rsidR="00027504" w:rsidRDefault="00027504" w:rsidP="00027504">
      <w:pPr>
        <w:ind w:left="360"/>
        <w:rPr>
          <w:rFonts w:cs="Times New Roman"/>
        </w:rPr>
      </w:pPr>
      <w:r>
        <w:rPr>
          <w:rFonts w:cs="Times New Roman"/>
        </w:rPr>
        <w:t xml:space="preserve">Следовательно,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х+10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eastAsiaTheme="minorEastAsia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  <w:r>
        <w:rPr>
          <w:rFonts w:eastAsiaTheme="minorEastAsia" w:cs="Times New Roman"/>
          <w:sz w:val="28"/>
          <w:szCs w:val="28"/>
        </w:rPr>
        <w:t xml:space="preserve"> </w:t>
      </w:r>
      <w:r>
        <w:rPr>
          <w:rFonts w:cs="Times New Roman"/>
        </w:rPr>
        <w:t xml:space="preserve"> Решив пропорцию, получим </w:t>
      </w:r>
      <w:r w:rsidRPr="007751F1">
        <w:rPr>
          <w:rFonts w:cs="Times New Roman"/>
          <w:i/>
        </w:rPr>
        <w:t xml:space="preserve">х </w:t>
      </w:r>
      <w:r>
        <w:rPr>
          <w:rFonts w:cs="Times New Roman"/>
        </w:rPr>
        <w:t xml:space="preserve">= 20 (см),  </w:t>
      </w:r>
      <w:r w:rsidRPr="007751F1">
        <w:rPr>
          <w:rFonts w:cs="Times New Roman"/>
          <w:i/>
        </w:rPr>
        <w:t>х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+ 10 = 30 (см).</w:t>
      </w:r>
    </w:p>
    <w:p w:rsidR="00027504" w:rsidRDefault="00027504" w:rsidP="00027504">
      <w:pPr>
        <w:ind w:left="360"/>
        <w:rPr>
          <w:rFonts w:cs="Times New Roman"/>
        </w:rPr>
      </w:pPr>
      <w:r>
        <w:rPr>
          <w:rFonts w:cs="Times New Roman"/>
        </w:rPr>
        <w:t>Ответ: Левое колесо движется по окружности с радиусом 20 см, а правое – по окружности с радиусом 30 см. Центральное колесо – по окружности с радиусом 25 см.</w:t>
      </w:r>
    </w:p>
    <w:p w:rsidR="00027504" w:rsidRDefault="00027504" w:rsidP="00027504">
      <w:pPr>
        <w:ind w:left="360"/>
        <w:rPr>
          <w:rFonts w:cs="Times New Roman"/>
        </w:rPr>
      </w:pPr>
    </w:p>
    <w:p w:rsidR="00027504" w:rsidRDefault="00027504" w:rsidP="00027504">
      <w:pPr>
        <w:ind w:left="360"/>
        <w:rPr>
          <w:rFonts w:cs="Times New Roman"/>
        </w:rPr>
      </w:pPr>
      <w:r>
        <w:rPr>
          <w:rFonts w:cs="Times New Roman"/>
        </w:rPr>
        <w:lastRenderedPageBreak/>
        <w:t>В задачах с выбором ответа правильным считается как сам ответ, совпадающий с эталоном, так  и буква, которой этот ответ помечен в списке. В задачах 5-8 допустимы другие способы решения или записи ответа. Например, в задаче 5 возможен подсчет процента качественной успеваемости среди мальчиков и девочек; в задаче 6 – можно не составлять пропорцию, а сразу взять 0,3 от зарплаты; или не вычислять разность, а просто указать, что 2950 &lt; 6900 и т.д.</w:t>
      </w:r>
    </w:p>
    <w:p w:rsidR="00027504" w:rsidRDefault="00027504" w:rsidP="00027504">
      <w:pPr>
        <w:ind w:left="360"/>
        <w:rPr>
          <w:rFonts w:cs="Times New Roman"/>
        </w:rPr>
      </w:pPr>
    </w:p>
    <w:p w:rsidR="00027504" w:rsidRDefault="00027504" w:rsidP="00027504">
      <w:pPr>
        <w:ind w:left="360"/>
        <w:rPr>
          <w:rFonts w:cs="Times New Roman"/>
          <w:b/>
        </w:rPr>
      </w:pPr>
      <w:r w:rsidRPr="002A769C">
        <w:rPr>
          <w:rFonts w:cs="Times New Roman"/>
          <w:b/>
        </w:rPr>
        <w:t>Критерии оценивания</w:t>
      </w:r>
      <w:r>
        <w:rPr>
          <w:rFonts w:cs="Times New Roman"/>
          <w:b/>
        </w:rPr>
        <w:t>:</w:t>
      </w:r>
    </w:p>
    <w:p w:rsidR="00027504" w:rsidRDefault="00027504" w:rsidP="00027504">
      <w:pPr>
        <w:ind w:left="360"/>
        <w:rPr>
          <w:rFonts w:cs="Times New Roman"/>
        </w:rPr>
      </w:pPr>
      <w:r w:rsidRPr="002A769C">
        <w:rPr>
          <w:rFonts w:cs="Times New Roman"/>
        </w:rPr>
        <w:t>Задание 5</w:t>
      </w:r>
      <w:r>
        <w:rPr>
          <w:rFonts w:cs="Times New Roman"/>
        </w:rPr>
        <w:t xml:space="preserve">.  Дан верный ответ, но обоснование отсутствует – 1 балл.  Дан верный ответ и сделано обоснование (необходимость сравнения двух дробей) – 2 балла. </w:t>
      </w:r>
    </w:p>
    <w:p w:rsidR="00027504" w:rsidRDefault="00027504" w:rsidP="00027504">
      <w:pPr>
        <w:ind w:left="360"/>
        <w:rPr>
          <w:rFonts w:cs="Times New Roman"/>
        </w:rPr>
      </w:pPr>
      <w:r>
        <w:rPr>
          <w:rFonts w:cs="Times New Roman"/>
        </w:rPr>
        <w:t>Задание 6. Дан верный ответ, но обоснование отсутствует – 1 балл. Дан верный ответ и сделано обоснование – 2 балла.</w:t>
      </w:r>
    </w:p>
    <w:p w:rsidR="00027504" w:rsidRPr="002A769C" w:rsidRDefault="00027504" w:rsidP="00027504">
      <w:pPr>
        <w:ind w:left="360"/>
        <w:rPr>
          <w:rFonts w:cs="Times New Roman"/>
        </w:rPr>
      </w:pPr>
      <w:r>
        <w:rPr>
          <w:rFonts w:cs="Times New Roman"/>
        </w:rPr>
        <w:t>Задание 7. Дан верный ответ, но обоснование отсутствует – 1 балл.  Дан верный ответ и сделано обоснование (с указанием характера зависимости величин) – 2 балла.</w:t>
      </w:r>
    </w:p>
    <w:p w:rsidR="00027504" w:rsidRPr="00C05B53" w:rsidRDefault="00027504" w:rsidP="00027504">
      <w:pPr>
        <w:ind w:left="360"/>
        <w:rPr>
          <w:rFonts w:cs="Times New Roman"/>
        </w:rPr>
      </w:pPr>
      <w:r w:rsidRPr="00C05B53">
        <w:rPr>
          <w:rFonts w:cs="Times New Roman"/>
        </w:rPr>
        <w:t>Задание 8. В ответе указано, что траекторией движения будет окружность – 1 балл. Составлена пропорция и найдены радиусы для ведущих колес – 2 балла. Найден радиус для окружности</w:t>
      </w:r>
      <w:r>
        <w:rPr>
          <w:rFonts w:cs="Times New Roman"/>
        </w:rPr>
        <w:t>,</w:t>
      </w:r>
      <w:r w:rsidRPr="00C05B53">
        <w:rPr>
          <w:rFonts w:cs="Times New Roman"/>
        </w:rPr>
        <w:t xml:space="preserve"> по которой движется центральное колесо – 3 балла.</w:t>
      </w:r>
    </w:p>
    <w:p w:rsidR="00027504" w:rsidRDefault="00027504" w:rsidP="00963208">
      <w:pPr>
        <w:rPr>
          <w:sz w:val="24"/>
          <w:szCs w:val="24"/>
        </w:rPr>
      </w:pPr>
      <w:bookmarkStart w:id="0" w:name="_GoBack"/>
      <w:bookmarkEnd w:id="0"/>
    </w:p>
    <w:p w:rsidR="00027504" w:rsidRDefault="00027504" w:rsidP="00963208">
      <w:pPr>
        <w:rPr>
          <w:sz w:val="24"/>
          <w:szCs w:val="24"/>
        </w:rPr>
      </w:pPr>
    </w:p>
    <w:p w:rsidR="00027504" w:rsidRPr="003B3ACA" w:rsidRDefault="00027504" w:rsidP="00963208">
      <w:pPr>
        <w:rPr>
          <w:sz w:val="24"/>
          <w:szCs w:val="24"/>
        </w:rPr>
      </w:pPr>
    </w:p>
    <w:sectPr w:rsidR="00027504" w:rsidRPr="003B3ACA" w:rsidSect="00756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9A2"/>
    <w:multiLevelType w:val="hybridMultilevel"/>
    <w:tmpl w:val="A05C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D38E3"/>
    <w:multiLevelType w:val="hybridMultilevel"/>
    <w:tmpl w:val="72FE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A76"/>
    <w:multiLevelType w:val="hybridMultilevel"/>
    <w:tmpl w:val="F93C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E9"/>
    <w:rsid w:val="00027504"/>
    <w:rsid w:val="000C6CE4"/>
    <w:rsid w:val="001175D0"/>
    <w:rsid w:val="001A7524"/>
    <w:rsid w:val="001D161C"/>
    <w:rsid w:val="00376C92"/>
    <w:rsid w:val="003B3ACA"/>
    <w:rsid w:val="004C5206"/>
    <w:rsid w:val="00644194"/>
    <w:rsid w:val="007512B1"/>
    <w:rsid w:val="00756CE9"/>
    <w:rsid w:val="00963208"/>
    <w:rsid w:val="00CA5D89"/>
    <w:rsid w:val="00E732C8"/>
    <w:rsid w:val="00E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E9"/>
    <w:pPr>
      <w:ind w:left="720"/>
      <w:contextualSpacing/>
    </w:pPr>
  </w:style>
  <w:style w:type="table" w:styleId="a4">
    <w:name w:val="Table Grid"/>
    <w:basedOn w:val="a1"/>
    <w:uiPriority w:val="59"/>
    <w:rsid w:val="000C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E9"/>
    <w:pPr>
      <w:ind w:left="720"/>
      <w:contextualSpacing/>
    </w:pPr>
  </w:style>
  <w:style w:type="table" w:styleId="a4">
    <w:name w:val="Table Grid"/>
    <w:basedOn w:val="a1"/>
    <w:uiPriority w:val="59"/>
    <w:rsid w:val="000C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AD5D-EA25-4EF1-B574-BC723BBF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2017-04-30T12:45:00Z</dcterms:created>
  <dcterms:modified xsi:type="dcterms:W3CDTF">2017-04-30T12:45:00Z</dcterms:modified>
</cp:coreProperties>
</file>