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Литературно – музыкальная композиция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«Поэзия огненных лет»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познакомить с историей нашей страны в годы Великой Отечественной войны, развивать речь, способность выразительно передавать смысл прочитанных стихотворений, воспитывать чувство патриотизма, гордости за нашу Родину, готовность защищать ее в трудное время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фонограммы песен о Великой Отечественной войне, Победе, мире, цветное панно с изображением земного шара и летящих голубей, плакат с датой «1941 – 1945»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2010 года в 65-й раз прогремит салют Победы. А в памяти народной и поныне живы безмерные страдания военных лет и безмерное мужество народа.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каждого поколения своя война: Великая Отечественная, Афган, Нагорный Карабах, Чеченская. Все эти войны болью отзывают в наших сердцах. Но Великая Отечественная – это славная страница в истории нашей страны, показавшая всему миру и нам самим, как мы сильны, и прежде всего духом.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Война оставила след почти в каждой семье. Более 20 миллионов своих сыновей и дочерей недосчиталась наша страна.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руинах оказались 1770 городов и поселков, свыше 70 тысяч сел и деревень.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Уничтожено многое, что было создано трудом нашего народа. Тяжелую войну вынес на своих плечах наш народ.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Мирно страна проснулась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июньский день,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что развернулась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скверах ее сирень.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Радуясь солнцу и миру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встречала Москва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разнеслись по эфиру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слова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уверенно строгий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узнала страна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у нас на пороге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Заполыхала война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(Звучит песня).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Годы войны в наше село не вернулись с поля боя более двухсот человек.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Навечно занесено в списки «Книги Памяти» имена воинов на фронте Великой Отечественной войны вечная слава павшим героям, солдатам, сержантам и офицерам.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память тех, кого мы свято чтим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люди, станем на мгновенье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Памяти подвига павших объявляется минута молчания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начинаем конкурс художественного слова «Поэзия огненных лет», посвященный поэтам, погибшим в годы Великой Отечественной войны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поможет нам в этом многоуважаемое жюри (представляем жюри)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 мирная жизнь нашего народа была нарушена вероломным нападением фашисткой Германии. И чтобы не оказаться в фашистском рабстве, ради спасения Родины миллионы людей вступили в смертельную схватку с коварным жестким врагом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(звучит песня)</w:t>
      </w:r>
    </w:p>
    <w:p w:rsidR="00AC1632" w:rsidRDefault="00AC1632" w:rsidP="00AC1632">
      <w:pPr>
        <w:autoSpaceDE w:val="0"/>
        <w:autoSpaceDN w:val="0"/>
        <w:adjustRightInd w:val="0"/>
        <w:spacing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after="0" w:line="312" w:lineRule="auto"/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этой войне наш народ совершил настоящий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подвиг. Много</w:t>
      </w:r>
      <w:r>
        <w:rPr>
          <w:rFonts w:ascii="Times New Roman" w:hAnsi="Times New Roman" w:cs="Times New Roman"/>
          <w:sz w:val="24"/>
          <w:szCs w:val="24"/>
        </w:rPr>
        <w:t xml:space="preserve"> бойцов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вернулось с</w:t>
      </w:r>
      <w:r>
        <w:rPr>
          <w:rFonts w:ascii="Times New Roman" w:hAnsi="Times New Roman" w:cs="Times New Roman"/>
          <w:sz w:val="24"/>
          <w:szCs w:val="24"/>
        </w:rPr>
        <w:t xml:space="preserve"> фронта живыми. 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склоняем головы перед величием подвига русского солдата. 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left="640" w:right="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Миллионы погибли, защищая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край,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память </w:t>
      </w:r>
      <w:r>
        <w:t>о них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 сих пор жива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(выступление чтецов)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1.Зловещим заревом объятый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Грохочет длинный небосвод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Мои товарищи-солдаты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Идут в перед</w:t>
      </w:r>
      <w:r>
        <w:rPr>
          <w:rFonts w:ascii="Times New Roman" w:hAnsi="Times New Roman" w:cs="Times New Roman"/>
          <w:sz w:val="24"/>
          <w:szCs w:val="24"/>
        </w:rPr>
        <w:t xml:space="preserve"> за взводом взвод,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 от ромашек тонконожек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оторвать</w:t>
      </w:r>
      <w:r>
        <w:rPr>
          <w:rFonts w:ascii="Times New Roman" w:hAnsi="Times New Roman" w:cs="Times New Roman"/>
          <w:sz w:val="24"/>
          <w:szCs w:val="24"/>
        </w:rPr>
        <w:t xml:space="preserve"> не можем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взгляд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они, быть может,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Цветут сейчас в последний раз.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3.Слепящий дым и пыль густая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зной, нависший тяжело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нами плыли, нарастая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Бойцам измученным назло,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4.Горело всё цветы и клёны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Былинки не было живой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кустарник запыленный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Шуршал обугленной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листвой.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5.Направо</w:t>
      </w:r>
      <w:r>
        <w:rPr>
          <w:rFonts w:ascii="Times New Roman" w:hAnsi="Times New Roman" w:cs="Times New Roman"/>
          <w:sz w:val="24"/>
          <w:szCs w:val="24"/>
        </w:rPr>
        <w:t xml:space="preserve"> глянешь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дорогая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Пшеница гибнет на корню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Налево нет конца и края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Просторам, Отданным огню,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6.Земля казалось до предела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в огне накалена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вся иссохшая, гудела;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будет проклята война».</w:t>
      </w:r>
    </w:p>
    <w:p w:rsidR="00AC1632" w:rsidRDefault="00AC1632" w:rsidP="00AC163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tabs>
          <w:tab w:val="left" w:pos="8931"/>
        </w:tabs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tabs>
          <w:tab w:val="left" w:pos="8931"/>
        </w:tabs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 поэзия фронтового времени в те дни была ведущим жанром литературы.  Она дает нам почувствовать подлинные: боль, надежду,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утрат и</w:t>
      </w:r>
      <w:r>
        <w:rPr>
          <w:rFonts w:ascii="Times New Roman" w:hAnsi="Times New Roman" w:cs="Times New Roman"/>
          <w:sz w:val="24"/>
          <w:szCs w:val="24"/>
        </w:rPr>
        <w:t xml:space="preserve"> ощущение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выстраданной победы,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Ощущение подлинности передаваемых поэзией чувств пришло от достоверности тех условий, в которых она создавалась. А это не выдуманный, а реальный фронт, где сражались Сергей Гудзенко, Юлия Друнина, Алексей Сурков, Константин Симонов и многие другие.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(чтение стихов)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фронта не вернулись Николай Майоров и Павел Коган, Михаил Кульчицкий  и Георгий Суворов, Иосиф Уткин и Алексей Лебедев. Это блокадный Ленинград, где рождались строки Анны Ахматовой и Ольги Берггольц, Зинаиды Шишовой  и Николая Тихонова. Это партизанские леса, откуда родом стихи Валентина Шульчева.   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(чтение стихов)       </w:t>
      </w:r>
    </w:p>
    <w:p w:rsidR="00AC1632" w:rsidRDefault="00AC1632" w:rsidP="00AC1632">
      <w:pPr>
        <w:autoSpaceDE w:val="0"/>
        <w:autoSpaceDN w:val="0"/>
        <w:adjustRightInd w:val="0"/>
        <w:spacing w:after="0" w:line="240" w:lineRule="auto"/>
        <w:ind w:left="1040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</w:p>
    <w:p w:rsidR="00AC1632" w:rsidRDefault="00AC1632" w:rsidP="00AC1632">
      <w:pPr>
        <w:autoSpaceDE w:val="0"/>
        <w:autoSpaceDN w:val="0"/>
        <w:adjustRightInd w:val="0"/>
        <w:spacing w:before="48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48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голод и неустроенность эвакуационного быта, в условиях которого жили тогда многие литераторы. Поэтому, не покривив душой, можно сказать, что наши поэты в годы войны в полном мере разделили судьбу народа,</w:t>
      </w:r>
    </w:p>
    <w:p w:rsidR="00AC1632" w:rsidRDefault="00AC1632" w:rsidP="00AC1632">
      <w:pPr>
        <w:autoSpaceDE w:val="0"/>
        <w:autoSpaceDN w:val="0"/>
        <w:adjustRightInd w:val="0"/>
        <w:spacing w:before="40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40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Поэзия тех лет дала ярчайшие образцы интимной и публицистической лирики.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Поэзия, как и весь народ, защищала поруганный отчий дом, обращалась к личной трагедии человека, потерявшего в военном пламени все самое дорогое: дом, семью, близких.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2 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истории нашей Родины, как и в истории любой великой державы, было много и радостных и горестных страниц. Но были и такие, что глубоким ожогом горят и должны гореть не годы, не десятилетия, века в памяти поколений.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Лучше других об этом страшном четырехлетии сказали в своих стихотворениях……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(чтение стихов)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Своеобразным музыкально-поэтическим символом тех страшных лет стали стихотворения Исаковского, Лебедева-Кумача, Суркова, Долматовского. Многие стихи советских поэтов становились народными. Песни переписывалась в тысячи и тысячи советских альбомов. 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пронизаны такой нежной любовью и глубокой лирикой - все это поможет нам и сейчас воскресить в памяти, а кому-то и почувствовать впервые незабвенность того грозного времени.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120" w:after="0" w:line="312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народ разгромил немецких захватчиков и отстоял мир на земле.</w:t>
      </w:r>
    </w:p>
    <w:p w:rsidR="00AC1632" w:rsidRDefault="00AC1632" w:rsidP="00AC1632">
      <w:pPr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1 </w:t>
      </w:r>
    </w:p>
    <w:p w:rsidR="00AC1632" w:rsidRDefault="00AC1632" w:rsidP="00AC1632">
      <w:pPr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поклон им за их великую жертву и любовь ради жизни на земле, без которых невозможно устоять миру.</w:t>
      </w:r>
    </w:p>
    <w:p w:rsidR="00AC1632" w:rsidRDefault="00AC1632" w:rsidP="00AC1632">
      <w:pPr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(входят дети с бумажными голубями в руках и на фоне музыки читают стихотворения)</w:t>
      </w:r>
    </w:p>
    <w:p w:rsidR="00AC1632" w:rsidRDefault="00AC1632" w:rsidP="00AC1632">
      <w:pPr>
        <w:autoSpaceDE w:val="0"/>
        <w:autoSpaceDN w:val="0"/>
        <w:adjustRightInd w:val="0"/>
        <w:spacing w:before="10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1.Солнце родины любимой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Озаряет все вокруг.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взлетает белокрылый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Голубь мира с наших рук.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2.Ты лети, лети по свету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Голубь наш из края в край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мира и привета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народам передав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3.Расскажи ты голубь людям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родном российском крае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родину мы любим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за годом подрастая!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4.Мир герои отстояли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Помнить их мы поклялись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Пролетая в синей дали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обелискам опустись!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5.Чтобы взрывы не закрыли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черной пеленой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Голубок каш белокрылый</w:t>
      </w:r>
    </w:p>
    <w:p w:rsidR="00AC1632" w:rsidRDefault="00AC1632" w:rsidP="00AC16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Облети</w:t>
      </w:r>
      <w:r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шар земной! </w:t>
      </w:r>
    </w:p>
    <w:p w:rsidR="00AC1632" w:rsidRDefault="00AC1632" w:rsidP="00AC1632">
      <w:pPr>
        <w:autoSpaceDE w:val="0"/>
        <w:autoSpaceDN w:val="0"/>
        <w:adjustRightInd w:val="0"/>
        <w:spacing w:before="200" w:after="0" w:line="240" w:lineRule="auto"/>
        <w:ind w:right="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1632" w:rsidRDefault="00AC1632" w:rsidP="00AC1632">
      <w:pPr>
        <w:autoSpaceDE w:val="0"/>
        <w:autoSpaceDN w:val="0"/>
        <w:adjustRightInd w:val="0"/>
        <w:spacing w:before="200" w:after="0" w:line="240" w:lineRule="auto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20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День Победы - это замечательный</w:t>
      </w:r>
      <w:r>
        <w:rPr>
          <w:rFonts w:ascii="Times New Roman" w:hAnsi="Times New Roman" w:cs="Times New Roman"/>
          <w:sz w:val="24"/>
          <w:szCs w:val="24"/>
        </w:rPr>
        <w:t xml:space="preserve">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Родиной, пусть всегда будет мир!</w:t>
      </w:r>
    </w:p>
    <w:p w:rsidR="00AC1632" w:rsidRDefault="00AC1632" w:rsidP="00AC1632">
      <w:pPr>
        <w:autoSpaceDE w:val="0"/>
        <w:autoSpaceDN w:val="0"/>
        <w:adjustRightInd w:val="0"/>
        <w:spacing w:before="20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Завершен наш праздник. Мы просим жюри подвести итоги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AC1632" w:rsidRDefault="00AC1632" w:rsidP="00AC1632">
      <w:pPr>
        <w:autoSpaceDE w:val="0"/>
        <w:autoSpaceDN w:val="0"/>
        <w:adjustRightInd w:val="0"/>
        <w:spacing w:before="120" w:after="0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Пока жюри совещается, объявляю перемену на 10 минут.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вечер (в лицах).</w:t>
      </w:r>
    </w:p>
    <w:p w:rsidR="00AC1632" w:rsidRDefault="00AC1632" w:rsidP="00AC1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«Чему, чему свидетели мы были …»,  посвященный памяти декабристов.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раскрыть гражданский подвиг декабристов и причины, побудившие их подняться на восстание; способствовать воспитанию у учащихся чувства национальной гордости за лучших сынов Отечества. 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портреты декабристов, картина «Восстание 14 декабря 1825 года на Сенатской площади», выставка книг из школьной библиотеки о декабристах, затемнение, свечи, канделябры, зеркала и т.д.</w:t>
      </w:r>
    </w:p>
    <w:p w:rsidR="00AC1632" w:rsidRDefault="00AC1632" w:rsidP="00AC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Эпиграфы:</w:t>
      </w:r>
      <w:r>
        <w:rPr>
          <w:rFonts w:ascii="Times New Roman" w:hAnsi="Times New Roman" w:cs="Times New Roman"/>
          <w:sz w:val="24"/>
          <w:szCs w:val="24"/>
        </w:rPr>
        <w:t xml:space="preserve"> «Отчизне посвятим души прекрасные порывы».</w:t>
      </w:r>
    </w:p>
    <w:p w:rsidR="00AC1632" w:rsidRDefault="00AC1632" w:rsidP="00AC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А.С.Пушкин.</w:t>
      </w:r>
    </w:p>
    <w:p w:rsidR="00AC1632" w:rsidRDefault="00AC1632" w:rsidP="00AC1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«Ваш долг есть: сохранять законы,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лица сильных не взирать,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помощи, без обороны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 и вдов не оставлять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долг: спасать от бед невинных,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Несчастливым подать покров.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сильных защищать бессильных,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Исторгнуть бедных из оков».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Г.Р.Державин.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Полумрак. Горят свечи. Звучит вальс Свиридова.</w:t>
      </w:r>
    </w:p>
    <w:p w:rsidR="00AC1632" w:rsidRDefault="00AC1632" w:rsidP="00AC1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32" w:rsidRDefault="00AC1632" w:rsidP="00AC1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Пока свободою горим,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сердца для чести живы,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друг, отчизне посвятим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 прекрасные порывы!</w:t>
      </w:r>
    </w:p>
    <w:p w:rsidR="00AC1632" w:rsidRDefault="00AC1632" w:rsidP="00AC1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2.</w:t>
      </w:r>
      <w:r>
        <w:rPr>
          <w:rFonts w:ascii="Times New Roman" w:hAnsi="Times New Roman" w:cs="Times New Roman"/>
          <w:sz w:val="24"/>
          <w:szCs w:val="24"/>
        </w:rPr>
        <w:t xml:space="preserve"> Товарищ! Верь! Взойдет она,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 пленительного счастья!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вспрянет ото сна,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обломках самовластья</w:t>
      </w:r>
    </w:p>
    <w:p w:rsidR="00AC1632" w:rsidRDefault="00AC1632" w:rsidP="00AC1632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Напишут наши имена.</w:t>
      </w:r>
    </w:p>
    <w:p w:rsidR="00AC1632" w:rsidRDefault="00AC1632" w:rsidP="00AC1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вальс Шопена. 4 пары танцуют вальс.</w:t>
      </w:r>
    </w:p>
    <w:p w:rsidR="00AC1632" w:rsidRDefault="00AC1632" w:rsidP="00AC1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это были красивые молодые люди, хорошо образованные, с блестящей карьерой военной и статской службы. У них, казалось, было все: земли, крестьяне, богатые усадьбы, картинные галереи, уважение и почести в аристократическом свете. Что еще нужно для счастливого будущего?..</w:t>
      </w:r>
    </w:p>
    <w:p w:rsidR="00AC1632" w:rsidRDefault="00AC1632" w:rsidP="00AC16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все-таки, что же их побудило выступить портив своего же сословия и поддерживаемой им власти? Почему они объединились в тайные союзы вольнодумцев? </w:t>
      </w:r>
    </w:p>
    <w:p w:rsidR="00AC1632" w:rsidRDefault="00AC1632" w:rsidP="00AC16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1632" w:rsidRDefault="00AC1632" w:rsidP="00AC1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И жили мы, 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Христа за пазухой,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знали мы почет.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с оранжереями, с китайскими беседками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английскими парками.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флаг играл,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Играл, манил приветливо,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Гостеприимство русское и ласку обещал.</w:t>
      </w:r>
    </w:p>
    <w:p w:rsidR="00AC1632" w:rsidRDefault="00AC1632" w:rsidP="00AC16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Французу не привидится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сне, какие праздники!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день, не два – по месяцу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задавали тут.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актеры, музыка,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Прислуги целый полк.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ком противоречия,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хочу – помилую,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хочу – казню.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– мое желание,</w:t>
      </w:r>
    </w:p>
    <w:p w:rsidR="00AC1632" w:rsidRDefault="00AC1632" w:rsidP="00AC163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 – моя полиция.</w:t>
      </w:r>
    </w:p>
    <w:p w:rsidR="00AC1632" w:rsidRDefault="00AC1632" w:rsidP="00AC1632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Декабристы, в основном участники Отечественной войны 1812 года, возвращались на Родину в ожидании обновления России, освобождения крепостных, самоотверженно сражавшихся рядом с дворянами в армии и партизанских отрядах. Теперь, казалось естественным вознаградить народ: дать ему волю, разрушить крепостничество и даровать право на участие в государственных делах. Ожидание перемен, осуществления давних благородных замыслов наполняло сердца вернувшихся на родину героев. Но дома их встретили политическая реакция, ужесточение крепостнических порядков, издевательства, нарождающаяся аракчеевщина.</w:t>
      </w:r>
    </w:p>
    <w:p w:rsidR="00AC1632" w:rsidRDefault="00AC1632" w:rsidP="00AC1632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Государь, опасаясь распространения европейского вольномыслия, в большей степени не желал делиться властью, а укрепить ее. Беспокойство за народ, стыд за свое благополучие. Неприятие пустой великосветской жизни звали «первенцев свободы» к борьбе. Матвей Муравьев-Апостол писал: «Мы были сыны 1812 года. Порывом нашего сердца было жертвовать всем, даже жизнью, во имя любви к Отечеству. В наших чувствах не было эгоизма. Призываю в свидетели самого Бога».</w:t>
      </w:r>
    </w:p>
    <w:p w:rsidR="00AC1632" w:rsidRDefault="00AC1632" w:rsidP="00AC1632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вспоминал декабрист А.А.Бестужев, «войска от генералов до солдат, пришедши назад, только и толковали: «Как хорошо в чужих землях». Сравнение со своими, естественно, произвело вопрос: Почему же не так у нас?».</w:t>
      </w:r>
    </w:p>
    <w:p w:rsidR="00AC1632" w:rsidRDefault="00AC1632" w:rsidP="00AC1632">
      <w:pPr>
        <w:pStyle w:val="a4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в году 1829-м или 1830-м Николай Бестужев написал песню очередной годовщине 14 декабря. Посвятил ее автор восстанию черниговского полка.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хором декабристами.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не ветер шумит во сыром бору.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идет на кровавый пир…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Черниговцы идут грудью стать.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голову за Россию-мать.</w:t>
      </w:r>
    </w:p>
    <w:p w:rsidR="00AC1632" w:rsidRDefault="00AC1632" w:rsidP="00AC1632">
      <w:pPr>
        <w:pStyle w:val="a4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лично вел следствие и суд над декабристами. Всего было арестовано 579 человек, но многие были оправданы еще на следствии. Пятерых самых опасных преступников – Павла Пестеля, Кондратия Рылеева, Сергея Муравьева-Апостола, Михаила Бестужева-Рюмина и Петра Каховского - приговорили к мучительной смертной казни – четвертованием.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указом от 10 июля 1826 года смягчил приговор (почти всем разрядам). Пятерым четвертование заменил на повешение. Приговор привели в исполнение 13 июля 1826 года на кронверке Петропавловской крепости. У каждого осужденного на груди висела доска с надписью: «цареубийца».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романс.</w:t>
      </w:r>
    </w:p>
    <w:p w:rsidR="00AC1632" w:rsidRDefault="00AC1632" w:rsidP="00AC1632">
      <w:pPr>
        <w:pStyle w:val="a4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Осужденные по первому разряду (Никита Муравьев, Сергей Трубецкой, Иван Пущин, Евгений Оболенский, Вильгельм Кюхельбекер и др.) были приговорены к каторжным работам. Будущих каторжан выстроили во дворе крепости, лишили дворянства и чинов, сломали над их головами шпаги. </w:t>
      </w:r>
    </w:p>
    <w:p w:rsidR="00AC1632" w:rsidRDefault="00AC1632" w:rsidP="00AC1632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Тяжелая участь ждала и других осужденных, но на самое бесчеловечное наказание обрекли солдат: 178 человек прогнали через тысячный строй со шпицрутенами от 1 до 12 раз (что по сути дела равнялось смертной казни), многих избили палками и розгами. В июле 1826 года осужденных начали отправлять на каторгу в Сибирь. Один день надежды был оплачен десятилетиями страданий. </w:t>
      </w:r>
    </w:p>
    <w:p w:rsidR="00AC1632" w:rsidRDefault="00AC1632" w:rsidP="00AC1632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крепкого и  грамотного руководства внесло растерянность и дезорганизацию в ряды восставших. Декабрист Розен вспоминал: «Всего на площади в рядах восстания больше 2000 солдат. Эта сила в руках одного начальника, в виду собравшегося тысячами вокруг народа, готового содействовать, могла бы все решить, и тем легче, что при наступательном действии много батальонов пристали бы к возмутившимся».</w:t>
      </w:r>
    </w:p>
    <w:p w:rsidR="00AC1632" w:rsidRDefault="00AC1632" w:rsidP="00AC1632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выставил против мятежников верные ему войска: 9 тысяч пехотинцев, трехтысячную кавалерию, артиллеристов. Восставшие солдаты, голодные и замерзшие, пассивно ждали, окруженные со всех сторон, правительственными частями! Император приказал кавалерии атаковать бунтовщиков. Пушки зарядили картечью. На площади после выстрелов остались убитые и раненые. Убитых было около 1300 человек (из них 903 – «чернь»). Остальные начали отходить. К ночи восстание было разгромлено. Декабристы потерпели поражение.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укрепился в Зимнем дворце, защищенном войсками и несколькими орудийными батареями.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романс.</w:t>
      </w:r>
    </w:p>
    <w:p w:rsidR="00AC1632" w:rsidRDefault="00AC1632" w:rsidP="00AC1632">
      <w:pPr>
        <w:pStyle w:val="a4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Богатыри, кованные из чистой стали.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 ль убранство наших дней?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Свободы искры огневые?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Рылеев умер как злодей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вспомни о нем, Россия.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моя история заключается в двух словах: «Я страстно любил свое Отечество, я желал его счастья с энтузиазмом».</w:t>
      </w:r>
    </w:p>
    <w:p w:rsidR="00AC1632" w:rsidRDefault="00AC1632" w:rsidP="00AC1632">
      <w:pPr>
        <w:pStyle w:val="a4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юге еще до восстания в Петербурге по доносу был арестован Пестель. Узнав о поражении восстания, руководители южного общества С.Муравьев-Апостол и М.Бестужев-Рюмин попытались поднять войска 2-ой армии. Однако им удалось повести за собой только Черниговский полк. 3 января 1826 года он был настигнут карательным отрядом и разгромлен.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Говорит Пестель: </w:t>
      </w:r>
      <w:r>
        <w:rPr>
          <w:rFonts w:ascii="Times New Roman" w:hAnsi="Times New Roman" w:cs="Times New Roman"/>
          <w:sz w:val="24"/>
          <w:szCs w:val="24"/>
        </w:rPr>
        <w:t xml:space="preserve">По моей программе Россия становилась унитарной республикой с однопалатным парламентом.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состояло из избиравшихся на 5 лет пяти человек, каждый из которых один год являлся президентом. Избирательное право получали все взрослые мужчины с 20 лет без каких-либо ограничений.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Крестьяне освобождались без всякого выкупа и получали по 10-12 десятин земли, что было достаточно для ведения самостоятельного хозяйства.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предложил уничтожить царскую семью. В мою программу входила и новая налоговая система. По ней налоги должны были взиматься с имущества граждан, а не с лиц.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Попытался я разрушить и национальный вопрос.  Право на независимость могут получить только сильные нации, способные противостоять захватчикам. Для малых же народов лучше и полезнее будет, если они соединятся духом и обществом с большим государством и совместно сольют свою народность с народностью господствующего народа. Люди совершенно независимы от их расовой и национальной принадлежности и равны от природы. </w:t>
      </w:r>
    </w:p>
    <w:p w:rsidR="00AC1632" w:rsidRDefault="00AC1632" w:rsidP="00AC1632">
      <w:pPr>
        <w:pStyle w:val="a4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Пестеля отличалась тем, что в ней отводилась большая роль государству и ограничению личных свобод: запрещались политические партии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все религии, кроме христианской. Собственность могла быть отнята государством. По мнению Пестеля, после переворота вводилась диктатура на 10-15 лет. </w:t>
      </w:r>
    </w:p>
    <w:p w:rsidR="00AC1632" w:rsidRDefault="00AC1632" w:rsidP="00AC1632">
      <w:pPr>
        <w:pStyle w:val="a4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часто собирались вместе, рассуждали, спорили, толковали, передавали друг другу свои задушевные помыслы и желания – вспоминал декабрист Басаргин: «Разумеется, в этих спорах первенствовал Пестель. Его светлый логический ум управлял нашими трениями и нередко соглашал разногласия».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вальс (грустная мелодия)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Будущие декабристы искали и находили ответы на терзавшие их вопросы в политических и философских сочинениях русских и западноевропейских мыслителей. </w:t>
      </w:r>
    </w:p>
    <w:p w:rsidR="00AC1632" w:rsidRDefault="00AC1632" w:rsidP="00AC1632">
      <w:pPr>
        <w:pStyle w:val="a4"/>
        <w:numPr>
          <w:ilvl w:val="0"/>
          <w:numId w:val="7"/>
        </w:numPr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Будущие декабристы знали почти наизусть книги Ж.Ж.Руссо, Ф.Вольтера, Д.Дидро, К.Гельвеция, Ш.Монтескье. Изучали они работы английских экономистов А.Смита, И.Бентама и др. Вольнодумцы верили, что перемены в России возможны, готовы были бороться за них. </w:t>
      </w:r>
    </w:p>
    <w:p w:rsidR="00AC1632" w:rsidRDefault="00AC1632" w:rsidP="00AC1632">
      <w:pPr>
        <w:pStyle w:val="a4"/>
        <w:tabs>
          <w:tab w:val="left" w:pos="3834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звучит. Вальс.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1632" w:rsidRDefault="00AC1632" w:rsidP="00AC1632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 Муравьев  говорил:  «Мы с братом Александром Муравьевым, Иваном Якушкиным, Сергеем Трубецким договорились составить общество, цель которого была принести благо России. В него также входили наши друзья братья Матвей и Сергей Муравьевы-Апостолы и Павел Пестель. Наша организация, которая называлась «Союз спасения» насчитывала 30 человек, она была строго законспирирована. Главными задачами мы поставили свержение тирании, уничтожение крепостничества, учреждение конституционной монархии. Все мы были истинными и верными Сынами Отечества».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нас было много разногласий в ведении путей к свободе, и в конце 1817 года мы решили самоликвидироваться. И в январе 1818 года мы организовали «Союз благоденствия».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вскоре мы узнаем, что царь знает о нашем существовании. И в январе 1821 года мы решили распустить организацию, чтобы, во-первых, избавиться от ненадежных членов, а во-вторых, пересмотреть тактику борьбы.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вальс.</w:t>
      </w:r>
    </w:p>
    <w:p w:rsidR="00AC1632" w:rsidRDefault="00AC1632" w:rsidP="00AC1632">
      <w:pPr>
        <w:pStyle w:val="a4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1821 года мы создали сразу две крупные революционные организации: «Южное общество» на Украине и «Северное» в Петербурге. «Южное общество» возглавил Павел Пестель, «Северное» - Никита Муравьев. Политической программой «Южного общества» стала «Русская правда» Пестеля, принятая на съезде в Киеве в 1823 году.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Говорит Н.Муравьев: </w:t>
      </w:r>
      <w:r>
        <w:rPr>
          <w:rFonts w:ascii="Times New Roman" w:hAnsi="Times New Roman" w:cs="Times New Roman"/>
          <w:sz w:val="24"/>
          <w:szCs w:val="24"/>
        </w:rPr>
        <w:t xml:space="preserve">Моя  «Конституция» была умереннее «Русской правды» Пестеля. По ней не предусматривалось диктатуры, и Россия сразу становилась ограниченной монархией. Царь не имел законодательной власти и выполнял функции только главы правительства. Вводилось Федеративное устройство. Крестьяне получали свободу немедленно и без выкупа, но их земельные наделы были очень небольшими - по 2 десятины. Конституция отличалась большим вниманием к обеспечению прав и свобод граждан. Я отдельно выделил законодательную, исполнительную и судебную власти. Высший законодательный орган власти, Народное вече, по составу, полномочиям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формам деятельности напоминает конгресс США. Моя программа была более умеренная и реалистичная, чем «Русская правда».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вальс.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Говорит декабрист. </w:t>
      </w:r>
      <w:r>
        <w:rPr>
          <w:rFonts w:ascii="Times New Roman" w:hAnsi="Times New Roman" w:cs="Times New Roman"/>
          <w:sz w:val="24"/>
          <w:szCs w:val="24"/>
        </w:rPr>
        <w:t xml:space="preserve">На переговорах Южного и Северного обществ мы решили выступить летом 1826 года, но 19 ноября 1825 года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неожиданно умер после недолгой болезни в Таганроге. Мы решили воспользоваться создавшимся положением и выступить в день принятия присяги Николаем Романовым.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14 декабря мы собрались на квартире у Рылеева. Обсуждали предложенный им план действия, распределяли обязанности. Долго и жарко спорили. После пришли к мнению: собрать верные войска на Сенатской площади, где расположились правительственные здания и вынудить Сенат подписать революционный «Манифест русскому народу», подготовленный Северным обществом.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документе объявлялось о свержении самовластия, отмене крепостного права, сокращении срока солдатской службы. Ознакомление с документом высших государственных чиновников взяли на себя К.Ф.Рылеев  и И.И.Пущин. Диктатором восстания назначили князя С.П.Трубецкого – опытного и авторитетного военачальника, участника войны 1812 года.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Декабрист: </w:t>
      </w:r>
      <w:r>
        <w:rPr>
          <w:rFonts w:ascii="Times New Roman" w:hAnsi="Times New Roman" w:cs="Times New Roman"/>
          <w:sz w:val="24"/>
          <w:szCs w:val="24"/>
        </w:rPr>
        <w:t xml:space="preserve">Часть готовых к выступлению войск под командованием А.И.Якубовича должна была еще затемно захватить Зимний дворец и арестовать царскую семью. Рылеев настаивал на физическом уничтожении царя, чтобы внести смятение в ряды его сторонников и тем самым обеспечить нам успех. Каховский намеревался проникнуть в зимний дворец и убить Николая. Однако от цареубийства мы отказались. Планировался также захват Петропавловской крепости. Мы и в конце 1825 года и спустя много лет считали, что успешный исход восстания был вполне вероятен. 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мне: погибель ждет того,</w:t>
      </w:r>
    </w:p>
    <w:p w:rsidR="00AC1632" w:rsidRDefault="00AC1632" w:rsidP="00AC1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Кто первым восстает на утеснителей народа – 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меня уж обрекла,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где, скажи, когда была 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жертв искуплена свобода?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Тюрьма мне в честь, не в укоризну.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дело правое я в ней 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ль стыдиться их цепей,</w:t>
      </w:r>
    </w:p>
    <w:p w:rsidR="00AC1632" w:rsidRDefault="00AC1632" w:rsidP="00AC1632">
      <w:pPr>
        <w:pStyle w:val="a4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ношу их за Отчизну!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К.Рылеев.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Жертвовать   всем, даже жизнью, для блага Отечества было влечением сердца каждого из нас.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 несколько дней до восстания меня предупредили о преступных намерениях Южного и Северного обществ начальник главного штаба И.И.Дибич и декабрист Л.И.Ростовцев. последний счел восстание против меня несовместимым с дворянской честью. Я с тревогой ожидал предстоящие ожидания, меня преследовали мысли о гибели, особенно беспокоила позиция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гвардии – активной силы всех российских государственных переворотов. Ранним утром 14 декабря я сказал генералу А.Х.Венкендорфу: «Сегодня вечером быть может нас обоих не будет более на свете, но по крайней мере мы умрем, исполнив наш долг». </w:t>
      </w:r>
    </w:p>
    <w:p w:rsidR="00AC1632" w:rsidRDefault="00AC1632" w:rsidP="00AC1632">
      <w:pPr>
        <w:pStyle w:val="a4"/>
        <w:numPr>
          <w:ilvl w:val="0"/>
          <w:numId w:val="10"/>
        </w:numPr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Намеченный план осуществить не удалось. Утром 14 декабря Булатов, Каховский и Якубович отказались от своих действий. Декабристам удалось повести за собой только 3 тысячи солдат лейб-гвардии Московского, лейб-гвардии Гренадерского полков и гвардейского морского экипажа. Диктатор Трубецкой не явился на площадь, что дезорганизовало восставших. </w:t>
      </w:r>
    </w:p>
    <w:p w:rsidR="00AC1632" w:rsidRDefault="00AC1632" w:rsidP="00AC1632">
      <w:pPr>
        <w:pStyle w:val="a4"/>
        <w:numPr>
          <w:ilvl w:val="0"/>
          <w:numId w:val="10"/>
        </w:numPr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Декабристы в Сибири. Какими юными они уезжали в Сибирь! Те немногие, кому было суждено вернуться, возвращались  в Россию седыми стариками.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Декабрист: </w:t>
      </w:r>
      <w:r>
        <w:rPr>
          <w:rFonts w:ascii="Times New Roman" w:hAnsi="Times New Roman" w:cs="Times New Roman"/>
          <w:sz w:val="24"/>
          <w:szCs w:val="24"/>
        </w:rPr>
        <w:t xml:space="preserve">Мои убеждения привели меня на каторгу, к тридцатилетнему изгнанию, и тем не менее ни от одного слова я сейчас не откажусь.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Декабрист: </w:t>
      </w:r>
      <w:r>
        <w:rPr>
          <w:rFonts w:ascii="Times New Roman" w:hAnsi="Times New Roman" w:cs="Times New Roman"/>
          <w:sz w:val="24"/>
          <w:szCs w:val="24"/>
        </w:rPr>
        <w:t xml:space="preserve">Моя старая ненависть к самодержавию, рабству пробудились с тех пор, как я вернулся из Сибири в Пензенскую губернию.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Декабрист: </w:t>
      </w:r>
      <w:r>
        <w:rPr>
          <w:rFonts w:ascii="Times New Roman" w:hAnsi="Times New Roman" w:cs="Times New Roman"/>
          <w:sz w:val="24"/>
          <w:szCs w:val="24"/>
        </w:rPr>
        <w:t xml:space="preserve">О нас в истории страны напишут: </w:t>
      </w:r>
    </w:p>
    <w:p w:rsidR="00AC1632" w:rsidRDefault="00AC1632" w:rsidP="00AC1632">
      <w:pPr>
        <w:pStyle w:val="a4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искры возгорится пламя».</w:t>
      </w:r>
    </w:p>
    <w:p w:rsidR="00AC1632" w:rsidRDefault="00AC1632" w:rsidP="00AC1632">
      <w:pPr>
        <w:pStyle w:val="a4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Веруйте в земное воскресенье, </w:t>
      </w:r>
    </w:p>
    <w:p w:rsidR="00AC1632" w:rsidRDefault="00AC1632" w:rsidP="00AC1632">
      <w:pPr>
        <w:pStyle w:val="a4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потомках ваше пламя оживет,</w:t>
      </w:r>
    </w:p>
    <w:p w:rsidR="00AC1632" w:rsidRDefault="00AC1632" w:rsidP="00AC1632">
      <w:pPr>
        <w:pStyle w:val="a4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чад моих святое поколенье</w:t>
      </w:r>
    </w:p>
    <w:p w:rsidR="00AC1632" w:rsidRDefault="00AC1632" w:rsidP="00AC1632">
      <w:pPr>
        <w:pStyle w:val="a4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Покроет Русь и процветет. 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Как прав был А.И.Герцен, назвав их «богатырями, вышедшими сознательно на явную гибель ради спасения своего Отечества».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Честь, любовь к родине и служение,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было делом всей их жизни, а не богатства, почестей и звания! Они сознательно шли на Сенатскую площадь, зная, чего это будет им  стоить, и сознательно проявили акт гражданского неповиновения царю и режиму, выполнив свой высокий и поистине великий гражданский подвиг перед своим народом и Отечеством. 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Благодарная Россия всегда будет помнить и гордиться своими лучшими сынами Отечества.</w:t>
      </w:r>
    </w:p>
    <w:p w:rsidR="00AC1632" w:rsidRDefault="00AC1632" w:rsidP="00AC1632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(Звучит вальс Шопена)</w:t>
      </w:r>
    </w:p>
    <w:p w:rsidR="009015D3" w:rsidRDefault="009015D3">
      <w:bookmarkStart w:id="0" w:name="_GoBack"/>
      <w:bookmarkEnd w:id="0"/>
    </w:p>
    <w:sectPr w:rsidR="0090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18B"/>
    <w:multiLevelType w:val="hybridMultilevel"/>
    <w:tmpl w:val="FABEFC5C"/>
    <w:lvl w:ilvl="0" w:tplc="F4CE4A48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405"/>
    <w:multiLevelType w:val="hybridMultilevel"/>
    <w:tmpl w:val="08BA3DBA"/>
    <w:lvl w:ilvl="0" w:tplc="6AB073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93437"/>
    <w:multiLevelType w:val="hybridMultilevel"/>
    <w:tmpl w:val="2EF60412"/>
    <w:lvl w:ilvl="0" w:tplc="9FB8F856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4911"/>
    <w:multiLevelType w:val="hybridMultilevel"/>
    <w:tmpl w:val="9D069DD2"/>
    <w:lvl w:ilvl="0" w:tplc="2B142AF4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472"/>
    <w:multiLevelType w:val="hybridMultilevel"/>
    <w:tmpl w:val="3A1A696E"/>
    <w:lvl w:ilvl="0" w:tplc="F9F86114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D731B"/>
    <w:multiLevelType w:val="hybridMultilevel"/>
    <w:tmpl w:val="3266FB88"/>
    <w:lvl w:ilvl="0" w:tplc="50F091FE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A665C"/>
    <w:multiLevelType w:val="hybridMultilevel"/>
    <w:tmpl w:val="1EF291AA"/>
    <w:lvl w:ilvl="0" w:tplc="C988E6C2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119B5"/>
    <w:multiLevelType w:val="hybridMultilevel"/>
    <w:tmpl w:val="2A0688BE"/>
    <w:lvl w:ilvl="0" w:tplc="5C48A786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91C6A"/>
    <w:multiLevelType w:val="hybridMultilevel"/>
    <w:tmpl w:val="3A5EA4C8"/>
    <w:lvl w:ilvl="0" w:tplc="2D42BA86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407B6"/>
    <w:multiLevelType w:val="hybridMultilevel"/>
    <w:tmpl w:val="C77A06A2"/>
    <w:lvl w:ilvl="0" w:tplc="AF14FFBA">
      <w:start w:val="1"/>
      <w:numFmt w:val="upperRoman"/>
      <w:lvlText w:val="%1."/>
      <w:lvlJc w:val="left"/>
      <w:pPr>
        <w:ind w:left="185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B45B9"/>
    <w:multiLevelType w:val="hybridMultilevel"/>
    <w:tmpl w:val="478E6C1E"/>
    <w:lvl w:ilvl="0" w:tplc="434873E0">
      <w:start w:val="1"/>
      <w:numFmt w:val="upperRoman"/>
      <w:lvlText w:val="%1."/>
      <w:lvlJc w:val="left"/>
      <w:pPr>
        <w:ind w:left="257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2"/>
    <w:rsid w:val="009015D3"/>
    <w:rsid w:val="00A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CD82A-9D8A-432F-94B6-6B079CB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6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2016-04-28T18:49:00Z</dcterms:created>
  <dcterms:modified xsi:type="dcterms:W3CDTF">2016-04-28T18:49:00Z</dcterms:modified>
</cp:coreProperties>
</file>