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E5" w:rsidRDefault="00B210E5" w:rsidP="00B210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Министерство образования Московской области</w:t>
      </w:r>
    </w:p>
    <w:p w:rsidR="00B210E5" w:rsidRDefault="00B210E5" w:rsidP="00B21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СПО «МОКИТЭУ» МО </w:t>
      </w:r>
    </w:p>
    <w:p w:rsidR="00B210E5" w:rsidRDefault="00B210E5" w:rsidP="00B210E5">
      <w:pPr>
        <w:rPr>
          <w:rFonts w:ascii="Times New Roman" w:hAnsi="Times New Roman"/>
          <w:b/>
          <w:sz w:val="28"/>
          <w:szCs w:val="28"/>
        </w:rPr>
      </w:pPr>
    </w:p>
    <w:p w:rsidR="00B210E5" w:rsidRDefault="00B210E5" w:rsidP="00B210E5">
      <w:pPr>
        <w:pStyle w:val="a6"/>
        <w:spacing w:line="276" w:lineRule="auto"/>
        <w:rPr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Автор разработки: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</w:p>
    <w:p w:rsidR="00B210E5" w:rsidRDefault="00B210E5" w:rsidP="00B210E5">
      <w:pPr>
        <w:pStyle w:val="a6"/>
        <w:spacing w:line="276" w:lineRule="auto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Зайцева Ольга Юрьевна</w:t>
      </w:r>
    </w:p>
    <w:p w:rsidR="00B210E5" w:rsidRDefault="00B210E5" w:rsidP="00B210E5">
      <w:pPr>
        <w:pStyle w:val="a6"/>
        <w:spacing w:line="276" w:lineRule="auto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– преподаватель  обществознания</w:t>
      </w:r>
    </w:p>
    <w:p w:rsidR="00B210E5" w:rsidRDefault="00B210E5" w:rsidP="00B210E5">
      <w:pPr>
        <w:pStyle w:val="a6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ГБОУ СПО  «МОКИТЭУ» МО </w:t>
      </w:r>
    </w:p>
    <w:p w:rsidR="00B210E5" w:rsidRDefault="00B210E5" w:rsidP="00B210E5"/>
    <w:p w:rsidR="00B210E5" w:rsidRDefault="00B210E5" w:rsidP="00B210E5">
      <w:pPr>
        <w:pStyle w:val="a6"/>
        <w:jc w:val="center"/>
        <w:rPr>
          <w:b/>
          <w:i/>
          <w:color w:val="C00000"/>
          <w:sz w:val="36"/>
          <w:szCs w:val="36"/>
        </w:rPr>
      </w:pPr>
      <w:r>
        <w:rPr>
          <w:b/>
          <w:color w:val="244061"/>
          <w:sz w:val="40"/>
          <w:szCs w:val="40"/>
          <w:u w:val="single"/>
        </w:rPr>
        <w:t>Тема</w:t>
      </w:r>
      <w:r>
        <w:rPr>
          <w:b/>
          <w:color w:val="244061"/>
          <w:sz w:val="40"/>
          <w:szCs w:val="40"/>
        </w:rPr>
        <w:t xml:space="preserve">:  </w:t>
      </w:r>
      <w:r>
        <w:rPr>
          <w:b/>
          <w:i/>
          <w:color w:val="C00000"/>
          <w:sz w:val="36"/>
          <w:szCs w:val="36"/>
        </w:rPr>
        <w:t>«Нации и межнациональные отношения»</w:t>
      </w:r>
    </w:p>
    <w:p w:rsidR="00B210E5" w:rsidRDefault="00B210E5" w:rsidP="00B210E5">
      <w:pPr>
        <w:tabs>
          <w:tab w:val="left" w:pos="1425"/>
          <w:tab w:val="left" w:pos="5370"/>
          <w:tab w:val="left" w:pos="71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tab/>
      </w:r>
    </w:p>
    <w:p w:rsidR="00B210E5" w:rsidRDefault="00B210E5" w:rsidP="00B21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0E5" w:rsidRDefault="00B210E5" w:rsidP="00B210E5">
      <w:pPr>
        <w:pStyle w:val="a6"/>
        <w:tabs>
          <w:tab w:val="left" w:pos="1575"/>
        </w:tabs>
        <w:rPr>
          <w:b/>
          <w:i/>
          <w:color w:val="C00000"/>
          <w:sz w:val="40"/>
          <w:szCs w:val="40"/>
        </w:rPr>
      </w:pPr>
      <w:r>
        <w:rPr>
          <w:b/>
          <w:i/>
          <w:noProof/>
          <w:color w:val="C00000"/>
          <w:sz w:val="40"/>
          <w:szCs w:val="40"/>
        </w:rPr>
        <w:drawing>
          <wp:inline distT="0" distB="0" distL="0" distR="0">
            <wp:extent cx="3190875" cy="2590800"/>
            <wp:effectExtent l="0" t="0" r="0" b="0"/>
            <wp:docPr id="1" name="Рисунок 1" descr="P100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008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E5" w:rsidRDefault="00B210E5" w:rsidP="00B210E5">
      <w:pPr>
        <w:pStyle w:val="a6"/>
        <w:jc w:val="center"/>
        <w:rPr>
          <w:b/>
          <w:i/>
          <w:color w:val="C00000"/>
          <w:sz w:val="40"/>
          <w:szCs w:val="40"/>
        </w:rPr>
      </w:pPr>
    </w:p>
    <w:p w:rsidR="00B210E5" w:rsidRDefault="00B210E5" w:rsidP="00B210E5">
      <w:pPr>
        <w:pStyle w:val="a6"/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Методическая разработка урока  по                                                        дисциплине: «Обществознание»</w:t>
      </w:r>
    </w:p>
    <w:p w:rsidR="00B210E5" w:rsidRDefault="00B210E5" w:rsidP="00B210E5">
      <w:pPr>
        <w:pStyle w:val="a6"/>
        <w:jc w:val="center"/>
        <w:rPr>
          <w:b/>
          <w:sz w:val="28"/>
          <w:szCs w:val="28"/>
        </w:rPr>
      </w:pPr>
    </w:p>
    <w:p w:rsidR="00B210E5" w:rsidRDefault="00B210E5" w:rsidP="00B210E5">
      <w:pPr>
        <w:pStyle w:val="a6"/>
        <w:jc w:val="center"/>
        <w:rPr>
          <w:b/>
          <w:sz w:val="28"/>
          <w:szCs w:val="28"/>
        </w:rPr>
      </w:pPr>
    </w:p>
    <w:p w:rsidR="00B210E5" w:rsidRDefault="00B210E5" w:rsidP="00B210E5">
      <w:pPr>
        <w:pStyle w:val="a6"/>
        <w:jc w:val="center"/>
        <w:rPr>
          <w:b/>
          <w:sz w:val="28"/>
          <w:szCs w:val="28"/>
        </w:rPr>
      </w:pPr>
    </w:p>
    <w:p w:rsidR="00B210E5" w:rsidRDefault="00B210E5" w:rsidP="00B210E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Ликино-Дулево</w:t>
      </w:r>
    </w:p>
    <w:p w:rsidR="00B210E5" w:rsidRDefault="00B210E5" w:rsidP="00B210E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2012г.</w:t>
      </w:r>
    </w:p>
    <w:p w:rsidR="00B210E5" w:rsidRDefault="00B210E5" w:rsidP="00B210E5"/>
    <w:p w:rsidR="00A23043" w:rsidRPr="002E2134" w:rsidRDefault="00A23043" w:rsidP="00A230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Урок на тему: «Нации и межнациональные отношения».</w:t>
      </w:r>
    </w:p>
    <w:p w:rsidR="00A23043" w:rsidRPr="00696B9D" w:rsidRDefault="00A23043" w:rsidP="00A23043">
      <w:pPr>
        <w:rPr>
          <w:rFonts w:ascii="Times New Roman" w:hAnsi="Times New Roman" w:cs="Times New Roman"/>
          <w:sz w:val="28"/>
          <w:szCs w:val="28"/>
        </w:rPr>
      </w:pPr>
    </w:p>
    <w:p w:rsidR="00A23043" w:rsidRPr="00696B9D" w:rsidRDefault="00A23043" w:rsidP="00A23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96B9D">
        <w:rPr>
          <w:rFonts w:ascii="Times New Roman" w:eastAsia="Times New Roman" w:hAnsi="Times New Roman" w:cs="Times New Roman"/>
          <w:sz w:val="28"/>
          <w:szCs w:val="28"/>
        </w:rPr>
        <w:t xml:space="preserve"> углубить и систематизировать знания учащихся об исторически сложившихся общностях людей, отработать понятия этнос, нация, национальное самосознание, национальная политика, национализм. Воспитывать чувство патриотизма и интернационализма.</w:t>
      </w:r>
    </w:p>
    <w:p w:rsidR="00A23043" w:rsidRPr="00696B9D" w:rsidRDefault="002E2134" w:rsidP="00A23043">
      <w:pPr>
        <w:rPr>
          <w:rFonts w:ascii="Times New Roman" w:hAnsi="Times New Roman" w:cs="Times New Roman"/>
          <w:sz w:val="28"/>
          <w:szCs w:val="28"/>
        </w:rPr>
      </w:pPr>
      <w:r w:rsidRPr="002E213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A23043" w:rsidRPr="00696B9D" w:rsidRDefault="00A23043" w:rsidP="00A23043">
      <w:pPr>
        <w:rPr>
          <w:rFonts w:ascii="Times New Roman" w:hAnsi="Times New Roman" w:cs="Times New Roman"/>
          <w:sz w:val="28"/>
          <w:szCs w:val="28"/>
        </w:rPr>
      </w:pPr>
    </w:p>
    <w:p w:rsidR="00A23043" w:rsidRPr="00696B9D" w:rsidRDefault="00A23043" w:rsidP="00A23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урока:  </w:t>
      </w:r>
      <w:r w:rsidRPr="00696B9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Интерактивная доска, </w:t>
      </w:r>
      <w:r w:rsidR="002E2134">
        <w:rPr>
          <w:rFonts w:ascii="Times New Roman" w:eastAsia="Times New Roman" w:hAnsi="Times New Roman" w:cs="Times New Roman"/>
          <w:bCs/>
          <w:sz w:val="28"/>
          <w:szCs w:val="28"/>
        </w:rPr>
        <w:t>рабочие тетради, Конституция РФ, плакат.</w:t>
      </w:r>
    </w:p>
    <w:p w:rsidR="00A23043" w:rsidRPr="00696B9D" w:rsidRDefault="00A23043" w:rsidP="00A23043">
      <w:pPr>
        <w:rPr>
          <w:rFonts w:ascii="Times New Roman" w:hAnsi="Times New Roman" w:cs="Times New Roman"/>
          <w:sz w:val="28"/>
          <w:szCs w:val="28"/>
        </w:rPr>
      </w:pPr>
    </w:p>
    <w:p w:rsidR="00A23043" w:rsidRPr="00696B9D" w:rsidRDefault="00A23043" w:rsidP="00A23043">
      <w:pPr>
        <w:rPr>
          <w:rFonts w:ascii="Times New Roman" w:hAnsi="Times New Roman" w:cs="Times New Roman"/>
          <w:b/>
          <w:sz w:val="28"/>
          <w:szCs w:val="28"/>
        </w:rPr>
      </w:pPr>
      <w:r w:rsidRPr="00696B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B9D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</w:p>
    <w:p w:rsidR="00A23043" w:rsidRDefault="00A23043" w:rsidP="00A23043">
      <w:pPr>
        <w:rPr>
          <w:sz w:val="26"/>
          <w:szCs w:val="26"/>
        </w:rPr>
      </w:pPr>
    </w:p>
    <w:p w:rsidR="00A23043" w:rsidRPr="00696B9D" w:rsidRDefault="00A23043" w:rsidP="00A23043">
      <w:pPr>
        <w:rPr>
          <w:rFonts w:ascii="Times New Roman" w:hAnsi="Times New Roman" w:cs="Times New Roman"/>
          <w:sz w:val="28"/>
          <w:szCs w:val="28"/>
        </w:rPr>
      </w:pPr>
      <w:r w:rsidRPr="00696B9D">
        <w:rPr>
          <w:rFonts w:ascii="Times New Roman" w:hAnsi="Times New Roman" w:cs="Times New Roman"/>
          <w:sz w:val="28"/>
          <w:szCs w:val="28"/>
        </w:rPr>
        <w:t xml:space="preserve">Ни один народ в мире не одарен какой-либо способностью преимущественно перед другими. </w:t>
      </w:r>
    </w:p>
    <w:p w:rsidR="00A23043" w:rsidRPr="00696B9D" w:rsidRDefault="00A23043" w:rsidP="00A230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6B9D">
        <w:rPr>
          <w:rFonts w:ascii="Times New Roman" w:hAnsi="Times New Roman" w:cs="Times New Roman"/>
          <w:sz w:val="28"/>
          <w:szCs w:val="28"/>
        </w:rPr>
        <w:t>Готхольд</w:t>
      </w:r>
      <w:proofErr w:type="spellEnd"/>
      <w:r w:rsidR="00B303CA">
        <w:rPr>
          <w:rFonts w:ascii="Times New Roman" w:hAnsi="Times New Roman" w:cs="Times New Roman"/>
          <w:sz w:val="28"/>
          <w:szCs w:val="28"/>
        </w:rPr>
        <w:t xml:space="preserve"> </w:t>
      </w:r>
      <w:r w:rsidRPr="0069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B9D">
        <w:rPr>
          <w:rFonts w:ascii="Times New Roman" w:hAnsi="Times New Roman" w:cs="Times New Roman"/>
          <w:sz w:val="28"/>
          <w:szCs w:val="28"/>
        </w:rPr>
        <w:t>Эфраим</w:t>
      </w:r>
      <w:proofErr w:type="spellEnd"/>
      <w:r w:rsidRPr="00696B9D">
        <w:rPr>
          <w:rFonts w:ascii="Times New Roman" w:hAnsi="Times New Roman" w:cs="Times New Roman"/>
          <w:sz w:val="28"/>
          <w:szCs w:val="28"/>
        </w:rPr>
        <w:t xml:space="preserve"> Лессинг</w:t>
      </w:r>
    </w:p>
    <w:tbl>
      <w:tblPr>
        <w:tblpPr w:leftFromText="180" w:rightFromText="180" w:horzAnchor="margin" w:tblpXSpec="center" w:tblpY="480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678"/>
        <w:gridCol w:w="1643"/>
        <w:gridCol w:w="3335"/>
        <w:gridCol w:w="59"/>
      </w:tblGrid>
      <w:tr w:rsidR="00A23043" w:rsidTr="00847C75">
        <w:trPr>
          <w:gridAfter w:val="1"/>
          <w:wAfter w:w="59" w:type="dxa"/>
          <w:trHeight w:val="585"/>
        </w:trPr>
        <w:tc>
          <w:tcPr>
            <w:tcW w:w="1526" w:type="dxa"/>
          </w:tcPr>
          <w:p w:rsidR="00A23043" w:rsidRDefault="00A23043" w:rsidP="00B303CA">
            <w:r>
              <w:lastRenderedPageBreak/>
              <w:t>Этап урока</w:t>
            </w:r>
          </w:p>
        </w:tc>
        <w:tc>
          <w:tcPr>
            <w:tcW w:w="4678" w:type="dxa"/>
          </w:tcPr>
          <w:p w:rsidR="00A23043" w:rsidRDefault="00A23043" w:rsidP="00B303CA">
            <w:r>
              <w:t>Деятельность преподавателя</w:t>
            </w:r>
          </w:p>
        </w:tc>
        <w:tc>
          <w:tcPr>
            <w:tcW w:w="4978" w:type="dxa"/>
            <w:gridSpan w:val="2"/>
          </w:tcPr>
          <w:p w:rsidR="00A23043" w:rsidRDefault="00A23043" w:rsidP="00B303CA">
            <w:r>
              <w:t>Деятельность учащегося</w:t>
            </w:r>
          </w:p>
        </w:tc>
      </w:tr>
      <w:tr w:rsidR="00A23043" w:rsidTr="00847C75">
        <w:trPr>
          <w:gridAfter w:val="1"/>
          <w:wAfter w:w="59" w:type="dxa"/>
          <w:trHeight w:val="5790"/>
        </w:trPr>
        <w:tc>
          <w:tcPr>
            <w:tcW w:w="1526" w:type="dxa"/>
          </w:tcPr>
          <w:p w:rsidR="00A23043" w:rsidRPr="00AB43DC" w:rsidRDefault="00AB43DC" w:rsidP="00AB43DC">
            <w:pPr>
              <w:pStyle w:val="a3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Мотивационный</w:t>
            </w:r>
          </w:p>
        </w:tc>
        <w:tc>
          <w:tcPr>
            <w:tcW w:w="4678" w:type="dxa"/>
          </w:tcPr>
          <w:p w:rsidR="00A23043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озвучивает тему урока: «Нации и межнациональные отношения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слайд №1)</w:t>
            </w:r>
          </w:p>
          <w:p w:rsidR="002E2134" w:rsidRPr="00696B9D" w:rsidRDefault="00A23043" w:rsidP="002E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Слайд №2</w:t>
            </w:r>
            <w:proofErr w:type="gramStart"/>
            <w:r>
              <w:rPr>
                <w:b/>
                <w:bCs/>
              </w:rPr>
              <w:t xml:space="preserve"> </w:t>
            </w:r>
            <w:r w:rsidR="002E2134" w:rsidRPr="00696B9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2E2134" w:rsidRPr="00696B9D">
              <w:rPr>
                <w:rFonts w:ascii="Times New Roman" w:hAnsi="Times New Roman" w:cs="Times New Roman"/>
                <w:sz w:val="28"/>
                <w:szCs w:val="28"/>
              </w:rPr>
              <w:t xml:space="preserve">и один народ в мире не одарен какой-либо способностью преимущественно перед другими. </w:t>
            </w:r>
          </w:p>
          <w:p w:rsidR="002E2134" w:rsidRPr="002E2134" w:rsidRDefault="002E2134" w:rsidP="002E21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B9D">
              <w:rPr>
                <w:rFonts w:ascii="Times New Roman" w:hAnsi="Times New Roman" w:cs="Times New Roman"/>
                <w:sz w:val="28"/>
                <w:szCs w:val="28"/>
              </w:rPr>
              <w:t>Готхольд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B9D">
              <w:rPr>
                <w:rFonts w:ascii="Times New Roman" w:hAnsi="Times New Roman" w:cs="Times New Roman"/>
                <w:sz w:val="28"/>
                <w:szCs w:val="28"/>
              </w:rPr>
              <w:t>Эфраим</w:t>
            </w:r>
            <w:proofErr w:type="spellEnd"/>
            <w:r w:rsidRPr="00696B9D">
              <w:rPr>
                <w:rFonts w:ascii="Times New Roman" w:hAnsi="Times New Roman" w:cs="Times New Roman"/>
                <w:sz w:val="28"/>
                <w:szCs w:val="28"/>
              </w:rPr>
              <w:t xml:space="preserve"> Лессинг</w:t>
            </w:r>
          </w:p>
          <w:p w:rsidR="002E2134" w:rsidRDefault="002E2134" w:rsidP="00B303CA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A23043" w:rsidRPr="00A428E1" w:rsidRDefault="00A23043" w:rsidP="00B303CA">
            <w:pPr>
              <w:pStyle w:val="a4"/>
              <w:rPr>
                <w:sz w:val="28"/>
                <w:szCs w:val="28"/>
              </w:rPr>
            </w:pPr>
            <w:r w:rsidRPr="00A428E1">
              <w:rPr>
                <w:b/>
                <w:bCs/>
                <w:sz w:val="28"/>
                <w:szCs w:val="28"/>
              </w:rPr>
              <w:t>Вспомни:</w:t>
            </w:r>
            <w:r w:rsidRPr="00A428E1">
              <w:rPr>
                <w:sz w:val="28"/>
                <w:szCs w:val="28"/>
              </w:rPr>
              <w:t xml:space="preserve"> Что в тексте Конституции нашей страны означают слова «многонациональный народ России»?  </w:t>
            </w:r>
          </w:p>
          <w:p w:rsidR="00A23043" w:rsidRPr="00A428E1" w:rsidRDefault="00A23043" w:rsidP="00B303CA">
            <w:pPr>
              <w:pStyle w:val="a4"/>
              <w:rPr>
                <w:sz w:val="28"/>
                <w:szCs w:val="28"/>
              </w:rPr>
            </w:pPr>
            <w:r w:rsidRPr="00A428E1">
              <w:rPr>
                <w:b/>
                <w:bCs/>
                <w:sz w:val="28"/>
                <w:szCs w:val="28"/>
              </w:rPr>
              <w:t>Подумай:</w:t>
            </w:r>
            <w:r w:rsidRPr="00A428E1">
              <w:rPr>
                <w:sz w:val="28"/>
                <w:szCs w:val="28"/>
              </w:rPr>
              <w:t xml:space="preserve"> Как определяется </w:t>
            </w:r>
            <w:hyperlink r:id="rId8" w:tooltip="Россия — многонациональная империя" w:history="1">
              <w:r w:rsidRPr="001834BF">
                <w:rPr>
                  <w:rStyle w:val="a5"/>
                  <w:b/>
                  <w:bCs/>
                  <w:color w:val="auto"/>
                  <w:sz w:val="28"/>
                  <w:szCs w:val="28"/>
                </w:rPr>
                <w:t>национальность</w:t>
              </w:r>
            </w:hyperlink>
            <w:r w:rsidRPr="001834BF">
              <w:rPr>
                <w:sz w:val="28"/>
                <w:szCs w:val="28"/>
              </w:rPr>
              <w:t xml:space="preserve"> </w:t>
            </w:r>
            <w:r w:rsidRPr="00A428E1">
              <w:rPr>
                <w:sz w:val="28"/>
                <w:szCs w:val="28"/>
              </w:rPr>
              <w:t xml:space="preserve">человека? Являются ли синонимами слова «нация» и «национальность»? Почему возникают межнациональные конфликты? Как их предотвратить?  </w:t>
            </w:r>
          </w:p>
          <w:p w:rsidR="00A23043" w:rsidRDefault="00A23043" w:rsidP="00B303CA">
            <w:pPr>
              <w:pStyle w:val="a4"/>
              <w:rPr>
                <w:b/>
                <w:bCs/>
              </w:rPr>
            </w:pPr>
          </w:p>
          <w:p w:rsidR="00A23043" w:rsidRPr="008C71FF" w:rsidRDefault="00A23043" w:rsidP="00B303CA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Слайд №3 </w:t>
            </w:r>
            <w:r w:rsidRPr="008C71FF">
              <w:rPr>
                <w:bCs/>
                <w:sz w:val="28"/>
                <w:szCs w:val="28"/>
              </w:rPr>
              <w:t>Слова преподавателя</w:t>
            </w:r>
            <w:r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н</w:t>
            </w:r>
            <w:r w:rsidRPr="008C71FF">
              <w:rPr>
                <w:bCs/>
                <w:sz w:val="28"/>
                <w:szCs w:val="28"/>
              </w:rPr>
              <w:t xml:space="preserve">а Земле сейчас насчитывается около 2 тыс. наций, народностей, племен. </w:t>
            </w:r>
            <w:proofErr w:type="gramStart"/>
            <w:r w:rsidRPr="008C71FF">
              <w:rPr>
                <w:bCs/>
                <w:sz w:val="28"/>
                <w:szCs w:val="28"/>
              </w:rPr>
              <w:t>Среди них есть многочисленные и малонаселенные, последних называют этническими меньшинствами.</w:t>
            </w:r>
            <w:proofErr w:type="gramEnd"/>
            <w:r w:rsidRPr="008C71FF">
              <w:rPr>
                <w:bCs/>
                <w:sz w:val="28"/>
                <w:szCs w:val="28"/>
              </w:rPr>
              <w:t xml:space="preserve"> Все они </w:t>
            </w:r>
            <w:proofErr w:type="gramStart"/>
            <w:r w:rsidRPr="008C71FF">
              <w:rPr>
                <w:bCs/>
                <w:sz w:val="28"/>
                <w:szCs w:val="28"/>
              </w:rPr>
              <w:t>входят</w:t>
            </w:r>
            <w:proofErr w:type="gramEnd"/>
            <w:r w:rsidRPr="008C71FF">
              <w:rPr>
                <w:bCs/>
                <w:sz w:val="28"/>
                <w:szCs w:val="28"/>
              </w:rPr>
              <w:t xml:space="preserve"> а состав почти 200 государств. Нетрудно сообразить, что наций и народностей намного больше, чем государств в мире, поэтому среди этих государств немало таких, которые являются многонациональными.  </w:t>
            </w:r>
          </w:p>
          <w:p w:rsidR="00A23043" w:rsidRPr="008C71FF" w:rsidRDefault="00A23043" w:rsidP="00B303CA">
            <w:pPr>
              <w:pStyle w:val="a4"/>
              <w:rPr>
                <w:b/>
                <w:bCs/>
                <w:sz w:val="28"/>
                <w:szCs w:val="28"/>
              </w:rPr>
            </w:pPr>
            <w:r w:rsidRPr="008C71FF">
              <w:rPr>
                <w:b/>
                <w:bCs/>
                <w:sz w:val="28"/>
                <w:szCs w:val="28"/>
              </w:rPr>
              <w:t xml:space="preserve">Слайд №4 </w:t>
            </w:r>
            <w:r w:rsidRPr="008C71FF">
              <w:rPr>
                <w:bCs/>
                <w:sz w:val="28"/>
                <w:szCs w:val="28"/>
              </w:rPr>
              <w:t>Слова преподавателя:</w:t>
            </w:r>
          </w:p>
          <w:p w:rsidR="00A23043" w:rsidRPr="00A428E1" w:rsidRDefault="00A23043" w:rsidP="00B303CA">
            <w:pPr>
              <w:pStyle w:val="a4"/>
              <w:rPr>
                <w:bCs/>
                <w:sz w:val="28"/>
                <w:szCs w:val="28"/>
              </w:rPr>
            </w:pPr>
            <w:r w:rsidRPr="008C71FF">
              <w:rPr>
                <w:bCs/>
                <w:sz w:val="28"/>
                <w:szCs w:val="28"/>
              </w:rPr>
              <w:lastRenderedPageBreak/>
              <w:t xml:space="preserve">              На Земле сейчас насчитывается около 2 тыс. наций, народностей, племен. </w:t>
            </w:r>
            <w:proofErr w:type="gramStart"/>
            <w:r w:rsidRPr="008C71FF">
              <w:rPr>
                <w:bCs/>
                <w:sz w:val="28"/>
                <w:szCs w:val="28"/>
              </w:rPr>
              <w:t>Среди них есть многочисленные и малонаселенные, последних называют этническими меньшинствами.</w:t>
            </w:r>
            <w:proofErr w:type="gramEnd"/>
            <w:r w:rsidRPr="008C71FF">
              <w:rPr>
                <w:bCs/>
                <w:sz w:val="28"/>
                <w:szCs w:val="28"/>
              </w:rPr>
              <w:t xml:space="preserve"> Все они </w:t>
            </w:r>
            <w:proofErr w:type="gramStart"/>
            <w:r w:rsidRPr="008C71FF">
              <w:rPr>
                <w:bCs/>
                <w:sz w:val="28"/>
                <w:szCs w:val="28"/>
              </w:rPr>
              <w:t>входят</w:t>
            </w:r>
            <w:proofErr w:type="gramEnd"/>
            <w:r w:rsidRPr="008C71FF">
              <w:rPr>
                <w:bCs/>
                <w:sz w:val="28"/>
                <w:szCs w:val="28"/>
              </w:rPr>
              <w:t xml:space="preserve"> а состав почти 200 государств. Нетрудно сообразить, что наций и народностей намного больше, чем государств в мире, поэтому среди этих государств немало таких, которые являются многонациональными.  </w:t>
            </w:r>
          </w:p>
          <w:p w:rsidR="00A23043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23043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Ученикам предлагается ответить на вопросы:</w:t>
            </w:r>
          </w:p>
          <w:p w:rsidR="00A23043" w:rsidRPr="00192A68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2A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Зачем нам изучать эту тему?</w:t>
            </w:r>
          </w:p>
          <w:p w:rsidR="00A23043" w:rsidRPr="00192A68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A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Кто является источником власти в России?</w:t>
            </w:r>
          </w:p>
          <w:p w:rsidR="00A23043" w:rsidRPr="00192A68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Сколько народностей проживае</w:t>
            </w:r>
            <w:r w:rsidRPr="00192A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на территории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нашей страны</w:t>
            </w:r>
            <w:r w:rsidRPr="00192A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</w:t>
            </w:r>
          </w:p>
          <w:p w:rsidR="00A23043" w:rsidRPr="00192A68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A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такое «этнос»?</w:t>
            </w:r>
          </w:p>
          <w:p w:rsidR="00A23043" w:rsidRPr="00192A68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A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каких межэтнических конфликтах вы слышали?</w:t>
            </w:r>
          </w:p>
          <w:p w:rsidR="00A23043" w:rsidRDefault="00A23043" w:rsidP="00B303CA">
            <w:r w:rsidRPr="00192A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такое толерантность?</w:t>
            </w:r>
          </w:p>
        </w:tc>
        <w:tc>
          <w:tcPr>
            <w:tcW w:w="4978" w:type="dxa"/>
            <w:gridSpan w:val="2"/>
          </w:tcPr>
          <w:p w:rsidR="00A23043" w:rsidRDefault="00A23043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выстраивать диалог друг с другом и с учителем </w:t>
            </w:r>
          </w:p>
          <w:p w:rsidR="00F47B7A" w:rsidRDefault="00F47B7A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3043" w:rsidRDefault="00A23043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Pr="00BA05AB" w:rsidRDefault="00BA05AB" w:rsidP="00B3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2-3 учащихся</w:t>
            </w:r>
          </w:p>
          <w:p w:rsidR="0056651B" w:rsidRDefault="0056651B" w:rsidP="00B303CA"/>
          <w:p w:rsidR="0056651B" w:rsidRPr="00BA05AB" w:rsidRDefault="0056651B" w:rsidP="00B30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1B" w:rsidRPr="00BA05AB" w:rsidRDefault="00BA05AB" w:rsidP="00B3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Работа с группой</w:t>
            </w:r>
          </w:p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  <w:p w:rsidR="0056651B" w:rsidRDefault="0056651B" w:rsidP="00B303CA"/>
        </w:tc>
      </w:tr>
      <w:tr w:rsidR="00A23043" w:rsidTr="00847C75">
        <w:trPr>
          <w:trHeight w:val="14016"/>
        </w:trPr>
        <w:tc>
          <w:tcPr>
            <w:tcW w:w="1526" w:type="dxa"/>
          </w:tcPr>
          <w:p w:rsidR="000A66D5" w:rsidRDefault="000A66D5" w:rsidP="000A66D5">
            <w:pPr>
              <w:pStyle w:val="a3"/>
              <w:numPr>
                <w:ilvl w:val="0"/>
                <w:numId w:val="14"/>
              </w:numPr>
              <w:rPr>
                <w:b/>
              </w:rPr>
            </w:pPr>
          </w:p>
          <w:p w:rsidR="000A66D5" w:rsidRPr="000A66D5" w:rsidRDefault="000A66D5" w:rsidP="000A66D5">
            <w:pPr>
              <w:ind w:left="284"/>
              <w:rPr>
                <w:b/>
              </w:rPr>
            </w:pPr>
            <w:r>
              <w:rPr>
                <w:b/>
              </w:rPr>
              <w:t>Целеполагание</w:t>
            </w:r>
          </w:p>
          <w:p w:rsidR="000A66D5" w:rsidRDefault="000A66D5" w:rsidP="00B303CA">
            <w:pPr>
              <w:ind w:left="-9"/>
            </w:pPr>
          </w:p>
          <w:p w:rsidR="000A66D5" w:rsidRDefault="000A66D5" w:rsidP="00B303CA">
            <w:pPr>
              <w:ind w:left="-9"/>
            </w:pPr>
          </w:p>
          <w:p w:rsidR="000A66D5" w:rsidRDefault="000A66D5" w:rsidP="000A66D5">
            <w:r>
              <w:t>3.</w:t>
            </w: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  <w:r w:rsidRPr="000A66D5">
              <w:rPr>
                <w:b/>
                <w:sz w:val="20"/>
                <w:szCs w:val="20"/>
              </w:rPr>
              <w:t>Актуализация</w:t>
            </w: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  <w:r w:rsidRPr="000A66D5">
              <w:rPr>
                <w:b/>
                <w:sz w:val="20"/>
                <w:szCs w:val="20"/>
              </w:rPr>
              <w:t>Знаний</w:t>
            </w: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Default="000A66D5" w:rsidP="000A66D5">
            <w:pPr>
              <w:rPr>
                <w:b/>
                <w:sz w:val="20"/>
                <w:szCs w:val="20"/>
              </w:rPr>
            </w:pPr>
          </w:p>
          <w:p w:rsidR="000A66D5" w:rsidRPr="000A66D5" w:rsidRDefault="000A66D5" w:rsidP="000A66D5">
            <w:pPr>
              <w:pStyle w:val="a3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321" w:type="dxa"/>
            <w:gridSpan w:val="2"/>
          </w:tcPr>
          <w:p w:rsidR="00A23043" w:rsidRDefault="00A23043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формулируют проблему «Как необходимо выстраивать взаимодействие в многонациональном мире»?</w:t>
            </w:r>
          </w:p>
          <w:p w:rsidR="00F47B7A" w:rsidRDefault="00F47B7A" w:rsidP="00F47B7A">
            <w:pPr>
              <w:ind w:left="-9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Ставят задачи изучения темы.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РФ о национальных отношениях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№5)</w:t>
            </w:r>
          </w:p>
          <w:p w:rsidR="00F47B7A" w:rsidRDefault="00F47B7A" w:rsidP="00F47B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A428E1" w:rsidRDefault="00F47B7A" w:rsidP="00F47B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8E1">
              <w:rPr>
                <w:rFonts w:ascii="Times New Roman" w:eastAsia="Calibri" w:hAnsi="Times New Roman" w:cs="Times New Roman"/>
                <w:sz w:val="28"/>
                <w:szCs w:val="28"/>
              </w:rPr>
              <w:t>Ст.19. ч.2.</w:t>
            </w:r>
            <w:r w:rsidRPr="00A428E1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      </w:r>
          </w:p>
          <w:p w:rsidR="00F47B7A" w:rsidRPr="00A428E1" w:rsidRDefault="00F47B7A" w:rsidP="00F47B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A428E1" w:rsidRDefault="00F47B7A" w:rsidP="00F47B7A">
            <w:pPr>
              <w:pStyle w:val="consnormal"/>
              <w:rPr>
                <w:sz w:val="28"/>
                <w:szCs w:val="28"/>
              </w:rPr>
            </w:pPr>
            <w:r w:rsidRPr="00A428E1">
              <w:rPr>
                <w:rFonts w:eastAsia="Calibri"/>
                <w:sz w:val="28"/>
                <w:szCs w:val="28"/>
              </w:rPr>
              <w:t>Ст.26.</w:t>
            </w:r>
            <w:r w:rsidRPr="00A428E1">
              <w:rPr>
                <w:sz w:val="28"/>
                <w:szCs w:val="28"/>
              </w:rPr>
              <w:t xml:space="preserve"> 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      </w:r>
          </w:p>
          <w:p w:rsidR="00F47B7A" w:rsidRPr="00A428E1" w:rsidRDefault="00F47B7A" w:rsidP="00F47B7A">
            <w:pPr>
              <w:pStyle w:val="consnormal"/>
              <w:rPr>
                <w:sz w:val="28"/>
                <w:szCs w:val="28"/>
              </w:rPr>
            </w:pPr>
            <w:r w:rsidRPr="00A428E1">
              <w:rPr>
                <w:sz w:val="28"/>
                <w:szCs w:val="28"/>
              </w:rPr>
              <w:t>2. Каждый имеет право на пользование родным языком, на свободный выбор языка общения, воспитания, обучения и творчества.</w:t>
            </w:r>
          </w:p>
          <w:p w:rsidR="00F47B7A" w:rsidRDefault="00F47B7A" w:rsidP="00F47B7A">
            <w:r w:rsidRPr="00A428E1">
              <w:rPr>
                <w:rFonts w:ascii="Times New Roman" w:eastAsia="Calibri" w:hAnsi="Times New Roman" w:cs="Times New Roman"/>
                <w:sz w:val="28"/>
                <w:szCs w:val="28"/>
              </w:rPr>
              <w:t>Ст.29.ч.2.</w:t>
            </w:r>
            <w:r w:rsidRPr="00A428E1">
              <w:rPr>
                <w:rFonts w:ascii="Times New Roman" w:hAnsi="Times New Roman" w:cs="Times New Roman"/>
                <w:sz w:val="28"/>
                <w:szCs w:val="28"/>
              </w:rPr>
              <w:t xml:space="preserve">  Не допускаются пропаганда или агитация, </w:t>
            </w:r>
            <w:proofErr w:type="gramStart"/>
            <w:r w:rsidRPr="00A428E1">
              <w:rPr>
                <w:rFonts w:ascii="Times New Roman" w:hAnsi="Times New Roman" w:cs="Times New Roman"/>
                <w:sz w:val="28"/>
                <w:szCs w:val="28"/>
              </w:rPr>
              <w:t>возбуждающие</w:t>
            </w:r>
            <w:proofErr w:type="gramEnd"/>
            <w:r w:rsidRPr="00A428E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</w:t>
            </w:r>
            <w:r>
              <w:t>тва.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1.Наша тема сегодня «Нации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межнациональные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отношения».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Этнологи</w:t>
            </w:r>
            <w:proofErr w:type="gramStart"/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наука, изучающая процессы формирования и развития различных этнических групп, их идентичность, формы их культурной самоорганизации, их коллективного поведения, взаимодействия личности и социальной среды.( слайд № 6)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Первой формой объединения людей был </w:t>
            </w: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</w:t>
            </w:r>
            <w:proofErr w:type="gramStart"/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№7)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кровных родственников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Ведет происхождение от общего предка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Носит общее родовое имя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Счет родства ведется по материнской или отцовской линии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Возник на рубеже верхнего и нижнего палеолита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Плем</w:t>
            </w:r>
            <w:proofErr w:type="gramStart"/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слайд №9)Тип этнической общности и социальной организации эпохи первобытного строя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Каковы признаки племени?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Признаки: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кровнородственные связи 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деление на роды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общность территории, элементов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хозяйства, самосознания, обычаев и культов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- самоуправление</w:t>
            </w:r>
          </w:p>
          <w:p w:rsidR="00F47B7A" w:rsidRDefault="00F47B7A" w:rsidP="00F47B7A"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Народност</w:t>
            </w:r>
            <w:proofErr w:type="gramStart"/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слайд№11)</w:t>
            </w:r>
            <w:r>
              <w:rPr>
                <w:rFonts w:eastAsia="Calibri"/>
                <w:sz w:val="28"/>
                <w:szCs w:val="28"/>
              </w:rPr>
              <w:t xml:space="preserve">Исторически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сложившаяся </w:t>
            </w:r>
            <w:r w:rsidRPr="006C25CB">
              <w:rPr>
                <w:rFonts w:eastAsia="Calibri"/>
                <w:sz w:val="28"/>
                <w:szCs w:val="28"/>
              </w:rPr>
              <w:t>языковая, территориальная, экономическая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6C25CB">
              <w:rPr>
                <w:rFonts w:eastAsia="Calibri"/>
                <w:sz w:val="28"/>
                <w:szCs w:val="28"/>
              </w:rPr>
              <w:t>и культурная общность людей</w:t>
            </w:r>
          </w:p>
          <w:p w:rsidR="00F47B7A" w:rsidRPr="006C25CB" w:rsidRDefault="00F47B7A" w:rsidP="00F47B7A">
            <w:pPr>
              <w:widowControl w:val="0"/>
              <w:tabs>
                <w:tab w:val="left" w:pos="2835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наиболее развитую историко-культурную общность людей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№12)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</w:t>
            </w:r>
            <w:proofErr w:type="gramStart"/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№13)</w:t>
            </w:r>
            <w:r w:rsidRPr="006C25CB">
              <w:rPr>
                <w:rFonts w:eastAsia="Calibri"/>
                <w:sz w:val="28"/>
                <w:szCs w:val="28"/>
              </w:rPr>
              <w:t>Автономная, не ограниченная территориальными рамками политическая группировка, члены которой привержены общим ценностям и институтам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Каковы признаки нации? (слайд №14)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Признаки нации: (слайд №15)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В Швейцарии 4 равноправных языка (немецкий,</w:t>
            </w:r>
            <w:proofErr w:type="gramEnd"/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французский, итальянский, ретороманский), 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однако швейцарцы – единая нация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Англичане и американцы говорят на одном языке,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но это разные нации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Общность исторического пути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- историческая память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- национальная культура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Национальность</w:t>
            </w: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принадлежность человека к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той или иной нации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(слайд №16)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самосознание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необходимо сохранять свою               неповторимость и уникальность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обогащать свою культуру контактами    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 2 тенденции в развитии национальных отношений: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№17)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ind w:left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Дифференциация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 к саморазвитию,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национальной самостоятельности,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национальной культуры.</w:t>
            </w:r>
          </w:p>
          <w:p w:rsidR="00F47B7A" w:rsidRPr="006C25CB" w:rsidRDefault="00F47B7A" w:rsidP="00F47B7A">
            <w:pPr>
              <w:widowControl w:val="0"/>
              <w:tabs>
                <w:tab w:val="left" w:pos="720"/>
              </w:tabs>
              <w:suppressAutoHyphens/>
              <w:ind w:left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связей между различными нациями, тенденция к восприятию всего лучшего, что создано другими народами.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Межнациональные конфликты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18)-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конфликты между представителями этнических общин, обычно проживающих в непосредственной близости в каком-либо государстве.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Приведите известные вам примеры межнациональных конфликтов?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Pr="006C25CB" w:rsidRDefault="00F47B7A" w:rsidP="00F47B7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Канада – проблема франко-канадцев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Франция – проблема провинции Бретань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Великобритания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 с </w:t>
            </w:r>
            <w:proofErr w:type="spellStart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Сев</w:t>
            </w:r>
            <w:proofErr w:type="gramStart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рландией</w:t>
            </w:r>
            <w:proofErr w:type="spellEnd"/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Бельгия – фламандцы, валлоны</w:t>
            </w:r>
          </w:p>
          <w:p w:rsidR="00F47B7A" w:rsidRPr="006C25CB" w:rsidRDefault="00F47B7A" w:rsidP="00F47B7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>Испания – баски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EF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Национальное меньшинство</w:t>
            </w:r>
            <w:r w:rsidRPr="006C2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отдельная часть этноса, оказавшаяся за пределами проживания его основной части или за пределами одноименного государства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лайд №19)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№20. Какие вам известны примеры межнациональных конфликтов из курса истории?</w:t>
            </w: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B7A" w:rsidRDefault="00F47B7A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Default="001834BF" w:rsidP="00F47B7A">
            <w:pPr>
              <w:widowControl w:val="0"/>
              <w:tabs>
                <w:tab w:val="left" w:pos="720"/>
              </w:tabs>
              <w:suppressAutoHyphens/>
              <w:jc w:val="both"/>
            </w:pPr>
          </w:p>
          <w:p w:rsidR="001834BF" w:rsidRPr="001834BF" w:rsidRDefault="001834BF" w:rsidP="001834BF"/>
          <w:p w:rsidR="001834BF" w:rsidRP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Default="001834BF" w:rsidP="001834BF"/>
          <w:p w:rsidR="001834BF" w:rsidRPr="001834BF" w:rsidRDefault="001834BF" w:rsidP="0018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1834BF" w:rsidRPr="00BA05AB" w:rsidRDefault="00BA05AB" w:rsidP="0018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Всем народам мира</w:t>
            </w:r>
          </w:p>
          <w:p w:rsidR="001834BF" w:rsidRPr="001834BF" w:rsidRDefault="00BA05AB" w:rsidP="001834BF"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Всё мироздание в твоей великой власти,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Тво</w:t>
            </w:r>
            <w:proofErr w:type="gramStart"/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t>ё-</w:t>
            </w:r>
            <w:proofErr w:type="gramEnd"/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"Да будет!" совершилось наконец.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Бог-отец мир сотворил для счастья,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человек трудов твоих венец.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все от прародителя Адама,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наше естество от корня одного,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я хочу сказать вам люди прямо: </w:t>
            </w:r>
            <w:proofErr w:type="gramStart"/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убивайте брата своего.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Что нам делить? Земля для всех родная,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Всем колыбель, всех кормит и поит.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 мать своих детей не разделяет,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Земля любым народом дорожит.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вы взрываете её, на части рвёте,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Венцом творенья можно ль вас назвать?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своей гордыне как вы не поймёте,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убивает сын родную мать</w:t>
            </w:r>
            <w:proofErr w:type="gramStart"/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всех единая вращается доныне,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Земля! Живи без войн и без невзгод.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Беречь тебя обязан как святыню,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Всяк существующий народ. </w:t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05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394" w:type="dxa"/>
            <w:gridSpan w:val="2"/>
          </w:tcPr>
          <w:p w:rsidR="00A23043" w:rsidRDefault="00A23043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Pr="00BA05AB" w:rsidRDefault="00BA05AB" w:rsidP="00B303CA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</w:t>
            </w:r>
            <w:proofErr w:type="gramStart"/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A05A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этнология переносится со слайда в тетрадь под  диктовку преподавателя)</w:t>
            </w:r>
          </w:p>
          <w:p w:rsidR="00F47B7A" w:rsidRPr="00BA05AB" w:rsidRDefault="00F47B7A" w:rsidP="00B303CA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Pr="00BA05AB" w:rsidRDefault="00BA05AB" w:rsidP="00B303CA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под руководством преподавателя</w:t>
            </w:r>
          </w:p>
          <w:p w:rsidR="00F47B7A" w:rsidRPr="00BA05AB" w:rsidRDefault="00F47B7A" w:rsidP="00B303CA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BA05AB" w:rsidRPr="00BA05AB" w:rsidRDefault="00BA05AB" w:rsidP="00BA05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под руководством преподавателя</w:t>
            </w:r>
          </w:p>
          <w:p w:rsidR="00BA05AB" w:rsidRPr="00BA05AB" w:rsidRDefault="00BA05AB" w:rsidP="00BA05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AB" w:rsidRDefault="00BA05AB" w:rsidP="00BA05AB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BA05AB" w:rsidRPr="00BA05AB" w:rsidRDefault="00BA05AB" w:rsidP="00BA05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под руководством преподавателя</w:t>
            </w:r>
          </w:p>
          <w:p w:rsidR="00BA05AB" w:rsidRPr="00BA05AB" w:rsidRDefault="00BA05AB" w:rsidP="00BA05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AB" w:rsidRDefault="00BA05AB" w:rsidP="00BA05AB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BA05AB" w:rsidRPr="00BA05AB" w:rsidRDefault="00BA05AB" w:rsidP="00BA05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под руководством преподавателя</w:t>
            </w:r>
          </w:p>
          <w:p w:rsidR="00BA05AB" w:rsidRPr="00BA05AB" w:rsidRDefault="00BA05AB" w:rsidP="00BA05AB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AB" w:rsidRDefault="00BA05AB" w:rsidP="00BA05AB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303CA">
            <w:pPr>
              <w:ind w:left="-9"/>
            </w:pPr>
          </w:p>
          <w:p w:rsidR="00F47B7A" w:rsidRDefault="00F47B7A" w:rsidP="00BA05AB"/>
          <w:p w:rsidR="00F47B7A" w:rsidRDefault="00F47B7A" w:rsidP="00B303CA">
            <w:pPr>
              <w:ind w:left="-9"/>
            </w:pPr>
          </w:p>
          <w:p w:rsidR="00F47B7A" w:rsidRPr="00BA05AB" w:rsidRDefault="00BA05AB" w:rsidP="00B303CA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B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учащихся:</w:t>
            </w:r>
          </w:p>
          <w:p w:rsidR="00F47B7A" w:rsidRDefault="00F47B7A" w:rsidP="00B303CA">
            <w:pPr>
              <w:ind w:left="-9"/>
            </w:pPr>
          </w:p>
          <w:p w:rsidR="00847C75" w:rsidRDefault="00847C75" w:rsidP="00847C75"/>
          <w:p w:rsidR="00F47B7A" w:rsidRDefault="00F47B7A" w:rsidP="00B303CA">
            <w:pPr>
              <w:ind w:left="-9"/>
            </w:pPr>
          </w:p>
          <w:p w:rsidR="00847C75" w:rsidRPr="00847C75" w:rsidRDefault="00847C75" w:rsidP="00847C7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847C75">
              <w:rPr>
                <w:rFonts w:eastAsia="Calibri"/>
                <w:b/>
                <w:sz w:val="28"/>
                <w:szCs w:val="28"/>
              </w:rPr>
              <w:t>Фашисты и евреи</w:t>
            </w:r>
            <w:proofErr w:type="gramStart"/>
            <w:r w:rsidRPr="00847C75">
              <w:rPr>
                <w:rFonts w:eastAsia="Calibri"/>
                <w:b/>
                <w:sz w:val="28"/>
                <w:szCs w:val="28"/>
              </w:rPr>
              <w:t>.(</w:t>
            </w:r>
            <w:proofErr w:type="gramEnd"/>
            <w:r w:rsidRPr="00847C75">
              <w:rPr>
                <w:rFonts w:eastAsia="Calibri"/>
                <w:b/>
                <w:sz w:val="28"/>
                <w:szCs w:val="28"/>
              </w:rPr>
              <w:t>слайд № 21)</w:t>
            </w:r>
          </w:p>
          <w:p w:rsidR="00847C75" w:rsidRP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Фашистский диктатор Гитлер, придя к власти в Германии в 1933 году, сделал частью государственной политики уничтожение еврейского населения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30-х годов и за период Второй мировой войны было расстреляно,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сожжено и уничтожено в концлагерях (Треблинка, Освенцим, Бухенвальд) около 6 млн. человек – почти половина всего еврейского населения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Эту величайшую трагедию называют теперь греческим словом Холокост, которое означает «</w:t>
            </w:r>
            <w:proofErr w:type="spellStart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всеуничтожение</w:t>
            </w:r>
            <w:proofErr w:type="spellEnd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сожжение»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Pr="00847C75" w:rsidRDefault="00847C75" w:rsidP="00847C75">
            <w:pPr>
              <w:pStyle w:val="a3"/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eastAsia="Calibri"/>
                <w:b/>
                <w:sz w:val="28"/>
                <w:szCs w:val="28"/>
              </w:rPr>
            </w:pPr>
            <w:r w:rsidRPr="00847C75">
              <w:rPr>
                <w:rFonts w:eastAsia="Calibri"/>
                <w:b/>
                <w:sz w:val="28"/>
                <w:szCs w:val="28"/>
              </w:rPr>
              <w:t>2.Израиль и Палестин</w:t>
            </w:r>
            <w:proofErr w:type="gramStart"/>
            <w:r w:rsidRPr="00847C75">
              <w:rPr>
                <w:rFonts w:eastAsia="Calibri"/>
                <w:b/>
                <w:sz w:val="28"/>
                <w:szCs w:val="28"/>
              </w:rPr>
              <w:t>а(</w:t>
            </w:r>
            <w:proofErr w:type="gramEnd"/>
            <w:r w:rsidRPr="00847C75">
              <w:rPr>
                <w:rFonts w:eastAsia="Calibri"/>
                <w:b/>
                <w:sz w:val="28"/>
                <w:szCs w:val="28"/>
              </w:rPr>
              <w:t xml:space="preserve"> слайд № 22)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 ноябре 1947 ООН приняло решение создать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7DEF">
              <w:rPr>
                <w:rFonts w:eastAsia="Calibri"/>
                <w:sz w:val="28"/>
                <w:szCs w:val="28"/>
              </w:rPr>
              <w:t xml:space="preserve">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Палестине, английской мандатной территории, еврейское и арабское государства – Израиль и Палестину. 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евреев не было своего национального государства,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сыграла роль в принятии этого решения и политика притеснения фашистами евреев во Второй мировой войне.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Соседние арабские государства в штыки восприняли решение ООН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Май 1948 года – провозглашение создания Израиля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этого времени начинается </w:t>
            </w:r>
            <w:proofErr w:type="gramStart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конфликт, продолжающийся и по сей</w:t>
            </w:r>
            <w:proofErr w:type="gramEnd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Палестина не имела своего собственного государства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Ясир Арафат – лидер Палестины вместе с движением «</w:t>
            </w:r>
            <w:proofErr w:type="spellStart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Фатх</w:t>
            </w:r>
            <w:proofErr w:type="spellEnd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»  начал борьбу за обретение национальных границ, к середине 90-х годов при помощи посредничества европейских государств удалось добиться создания Палестинской национальной автономии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это же время, на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одной из международных конференций при посредничестве США удалось добиться решения от Израиля, 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7% своей территории они отдадут арабам, фактически 4% территории было занято военными сооружениями и техникой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Осенью 2000 года обострился конфликт, договоренность о прекращении конфликта, достигнутая на встрече мировых лидеров с противоборствующими сторонами в Шарм-аль-Шейхе (Египет) была нарушена на следующий день. Израильтяне выдвинули лозунг «Дайте армии победить». В ответ палестинцы пообещали «открыть израильтянам дорогу в ад»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Pr="00847C75" w:rsidRDefault="00847C75" w:rsidP="00847C75">
            <w:pPr>
              <w:pStyle w:val="a3"/>
              <w:widowControl w:val="0"/>
              <w:tabs>
                <w:tab w:val="left" w:pos="720"/>
              </w:tabs>
              <w:suppressAutoHyphens/>
              <w:spacing w:after="0"/>
              <w:rPr>
                <w:rFonts w:eastAsia="Calibri"/>
                <w:b/>
                <w:sz w:val="28"/>
                <w:szCs w:val="28"/>
              </w:rPr>
            </w:pPr>
            <w:r w:rsidRPr="00847C75">
              <w:rPr>
                <w:rFonts w:eastAsia="Calibri"/>
                <w:b/>
                <w:sz w:val="28"/>
                <w:szCs w:val="28"/>
              </w:rPr>
              <w:t>3.Югославия и Албания</w:t>
            </w:r>
            <w:proofErr w:type="gramStart"/>
            <w:r w:rsidRPr="00847C75">
              <w:rPr>
                <w:rFonts w:eastAsia="Calibri"/>
                <w:b/>
                <w:sz w:val="28"/>
                <w:szCs w:val="28"/>
              </w:rPr>
              <w:t>.(</w:t>
            </w:r>
            <w:proofErr w:type="gramEnd"/>
            <w:r w:rsidRPr="00847C75">
              <w:rPr>
                <w:rFonts w:eastAsia="Calibri"/>
                <w:b/>
                <w:sz w:val="28"/>
                <w:szCs w:val="28"/>
              </w:rPr>
              <w:t xml:space="preserve"> слайд № 23)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 начале 90-х годов в связи с перестройкой в СССР, провозглашенной Горбачевым, страны Восточной Европы освобождаются от  коммунистического влияния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Югославия в начале 90-х – симбиоз различных современных государств (Словения, Хорватия, Македония, Босния, Герцеговина, Сербия, Черногория)</w:t>
            </w:r>
            <w:proofErr w:type="gramEnd"/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Лидером Сербии в то время был С.Милошевич, который  старался сохранить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7DEF">
              <w:rPr>
                <w:rFonts w:eastAsia="Calibri"/>
                <w:sz w:val="28"/>
                <w:szCs w:val="28"/>
              </w:rPr>
              <w:t xml:space="preserve">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доминирующие позиции его республики в союзном государстве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1991 провозгласили свою независимость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Словения, Хорватия, Македония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Весной 1992 в Боснии и Герцеговине началась война между населявшими ее сербами, хорватами и мусульманами. Этот конфликт удалось прекратить только с помощью вмешательства в него мирового сообщества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 Югославии остались лишь Сербия и Черногория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 автономном крае Косово, населенному в большинстве своем национальным меньшинством – албанцами – началось движение сепаратизма (стремление к отделению)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Милошевич пытается сохранить целостность государства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Его действия мировое сообщество трактовало как геноцид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ситуацию вмешался блок НАТО, решивший наказать Сербию серией мощных авиаударов.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выборов 2000 года к власти в Югославии пришла демократическая оппозиция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6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Милошевича посадили в тюрьму, не дождавшись приговора, при загадочных обстоятельствах он скончался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Pr="00847C75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847C75">
              <w:rPr>
                <w:rFonts w:eastAsia="Calibri"/>
                <w:b/>
                <w:sz w:val="28"/>
                <w:szCs w:val="28"/>
              </w:rPr>
              <w:t xml:space="preserve">4.Великобритания и Ирландия </w:t>
            </w:r>
            <w:proofErr w:type="gramStart"/>
            <w:r w:rsidRPr="00847C75">
              <w:rPr>
                <w:rFonts w:eastAsia="Calibri"/>
                <w:b/>
                <w:sz w:val="28"/>
                <w:szCs w:val="28"/>
              </w:rPr>
              <w:t xml:space="preserve">( </w:t>
            </w:r>
            <w:proofErr w:type="gramEnd"/>
            <w:r w:rsidRPr="00847C75">
              <w:rPr>
                <w:rFonts w:eastAsia="Calibri"/>
                <w:b/>
                <w:sz w:val="28"/>
                <w:szCs w:val="28"/>
              </w:rPr>
              <w:t>слайд № 24)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Ирландия, будучи составной частью Британской империи, не давала покоя правительству, требуя независимости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начале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 конфликт обострился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Стремясь предотвратить взрыв в самой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неспокойной части империи, либералы вынуждены были пойти на уступки: в апреле 1912 года в парламент был внесен законопроект о гомруле (самоуправлении) Ирландии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Усилиями палаты лордов его принятие затянулось до 1914 года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 сложной была ситуация в Ольстере, северной части Ирландии, где в отличие от остальной Ирландии, большинство принадлежало протестантам, имевшим тесные связи с </w:t>
            </w:r>
            <w:proofErr w:type="spellStart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Англи</w:t>
            </w:r>
            <w:proofErr w:type="spellEnd"/>
            <w:r w:rsidRPr="00E97DEF">
              <w:rPr>
                <w:rFonts w:eastAsia="Calibri"/>
                <w:sz w:val="28"/>
                <w:szCs w:val="28"/>
              </w:rPr>
              <w:t xml:space="preserve">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 силу этого выступавшим за сохранение уни</w:t>
            </w:r>
            <w:proofErr w:type="gramStart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союза) с Лондоном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среди католиков и среди протестантов сильны были экстремистские настроения, имелось немало </w:t>
            </w: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людей, готовых с оружием в руках доказывать свою правоту.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Так была создана ИРА – ирландская республиканская армия</w:t>
            </w:r>
          </w:p>
          <w:p w:rsidR="00847C75" w:rsidRPr="00E97DEF" w:rsidRDefault="00847C75" w:rsidP="00847C75">
            <w:pPr>
              <w:widowControl w:val="0"/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DEF">
              <w:rPr>
                <w:rFonts w:ascii="Times New Roman" w:eastAsia="Calibri" w:hAnsi="Times New Roman" w:cs="Times New Roman"/>
                <w:sz w:val="28"/>
                <w:szCs w:val="28"/>
              </w:rPr>
              <w:t>В итоге английскому правительству пришлось пойти на уступки: хотя закон о самоуправлении Ирландии был принят, наиболее развитая провинция этого острова – Ольстер – исключалась из сферы его действия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25 работа с терминами в рабочей тетради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26 Практикум</w:t>
            </w: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C75" w:rsidRDefault="00847C75" w:rsidP="00847C7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27 – домашнее задание.</w:t>
            </w:r>
          </w:p>
          <w:p w:rsidR="00F47B7A" w:rsidRDefault="00F47B7A" w:rsidP="00847C75">
            <w:pPr>
              <w:ind w:left="-9"/>
            </w:pPr>
          </w:p>
        </w:tc>
      </w:tr>
    </w:tbl>
    <w:p w:rsidR="00CE53BC" w:rsidRDefault="00CE53BC"/>
    <w:sectPr w:rsidR="00CE53BC" w:rsidSect="0061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D73"/>
    <w:multiLevelType w:val="hybridMultilevel"/>
    <w:tmpl w:val="EC566020"/>
    <w:lvl w:ilvl="0" w:tplc="39D886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4975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04F9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C7B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0BCD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85C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CCA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C79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633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DF4"/>
    <w:multiLevelType w:val="hybridMultilevel"/>
    <w:tmpl w:val="12D0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C47"/>
    <w:multiLevelType w:val="hybridMultilevel"/>
    <w:tmpl w:val="FE8CE31A"/>
    <w:lvl w:ilvl="0" w:tplc="DEFE6C32">
      <w:start w:val="1"/>
      <w:numFmt w:val="bullet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59A23094" w:tentative="1">
      <w:start w:val="1"/>
      <w:numFmt w:val="bullet"/>
      <w:lvlText w:val="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F918C204" w:tentative="1">
      <w:start w:val="1"/>
      <w:numFmt w:val="bullet"/>
      <w:lvlText w:val="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C89CBB9C" w:tentative="1">
      <w:start w:val="1"/>
      <w:numFmt w:val="bullet"/>
      <w:lvlText w:val="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CE18EC4C" w:tentative="1">
      <w:start w:val="1"/>
      <w:numFmt w:val="bullet"/>
      <w:lvlText w:val="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B30410B0" w:tentative="1">
      <w:start w:val="1"/>
      <w:numFmt w:val="bullet"/>
      <w:lvlText w:val="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78B418F2" w:tentative="1">
      <w:start w:val="1"/>
      <w:numFmt w:val="bullet"/>
      <w:lvlText w:val="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7EEE1262" w:tentative="1">
      <w:start w:val="1"/>
      <w:numFmt w:val="bullet"/>
      <w:lvlText w:val="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7A523E42" w:tentative="1">
      <w:start w:val="1"/>
      <w:numFmt w:val="bullet"/>
      <w:lvlText w:val="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40454BB1"/>
    <w:multiLevelType w:val="hybridMultilevel"/>
    <w:tmpl w:val="F7FC29DC"/>
    <w:lvl w:ilvl="0" w:tplc="495A9A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2A75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E52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C5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E627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226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CB20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87A5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AA1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F0C0E"/>
    <w:multiLevelType w:val="hybridMultilevel"/>
    <w:tmpl w:val="3B1609D2"/>
    <w:lvl w:ilvl="0" w:tplc="1EC86A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C7D0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829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13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68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CFF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1E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848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3E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50123"/>
    <w:multiLevelType w:val="hybridMultilevel"/>
    <w:tmpl w:val="9A7AB378"/>
    <w:lvl w:ilvl="0" w:tplc="7840C4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227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813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E86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A21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0FD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A0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E1E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A61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B5710"/>
    <w:multiLevelType w:val="hybridMultilevel"/>
    <w:tmpl w:val="69F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933E7"/>
    <w:multiLevelType w:val="hybridMultilevel"/>
    <w:tmpl w:val="E36EA55C"/>
    <w:lvl w:ilvl="0" w:tplc="3E7ECF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69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218B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60C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285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621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CD7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09D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A11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D022B"/>
    <w:multiLevelType w:val="hybridMultilevel"/>
    <w:tmpl w:val="C172C620"/>
    <w:lvl w:ilvl="0" w:tplc="6A080D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9B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C5B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7B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0F3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873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CB7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0D8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CA2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023EC"/>
    <w:multiLevelType w:val="hybridMultilevel"/>
    <w:tmpl w:val="8D3261A0"/>
    <w:lvl w:ilvl="0" w:tplc="9800C8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81DA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0D8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A9C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98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E3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01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B1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65A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43CA8"/>
    <w:multiLevelType w:val="hybridMultilevel"/>
    <w:tmpl w:val="DA14D94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961A0C"/>
    <w:multiLevelType w:val="hybridMultilevel"/>
    <w:tmpl w:val="D414C1C2"/>
    <w:lvl w:ilvl="0" w:tplc="E0E666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43C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E29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66D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402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01B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007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E75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440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30DFA"/>
    <w:multiLevelType w:val="hybridMultilevel"/>
    <w:tmpl w:val="9D76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14AE6"/>
    <w:multiLevelType w:val="hybridMultilevel"/>
    <w:tmpl w:val="4398923C"/>
    <w:lvl w:ilvl="0" w:tplc="7214F0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EDA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C5C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053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87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A29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0B5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2724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E3F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043"/>
    <w:rsid w:val="000A66D5"/>
    <w:rsid w:val="001834BF"/>
    <w:rsid w:val="00296C90"/>
    <w:rsid w:val="002E2134"/>
    <w:rsid w:val="0056651B"/>
    <w:rsid w:val="00616159"/>
    <w:rsid w:val="00847C75"/>
    <w:rsid w:val="00851439"/>
    <w:rsid w:val="00A23043"/>
    <w:rsid w:val="00A54150"/>
    <w:rsid w:val="00AB43DC"/>
    <w:rsid w:val="00B210E5"/>
    <w:rsid w:val="00B303CA"/>
    <w:rsid w:val="00BA05AB"/>
    <w:rsid w:val="00CE53BC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3043"/>
    <w:rPr>
      <w:color w:val="0000FF"/>
      <w:u w:val="single"/>
    </w:rPr>
  </w:style>
  <w:style w:type="paragraph" w:customStyle="1" w:styleId="consnormal">
    <w:name w:val="consnormal"/>
    <w:basedOn w:val="a"/>
    <w:rsid w:val="00A2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B210E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210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B2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0%D0%BE%D1%81%D1%81%D0%B8%D1%8F_%E2%80%94_%D0%BC%D0%BD%D0%BE%D0%B3%D0%BE%D0%BD%D0%B0%D1%86%D0%B8%D0%BE%D0%BD%D0%B0%D0%BB%D1%8C%D0%BD%D0%B0%D1%8F_%D0%B8%D0%BC%D0%BF%D0%B5%D1%80%D0%B8%D1%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A03E-998B-4508-B0E6-B73F4852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</dc:creator>
  <cp:keywords/>
  <dc:description/>
  <cp:lastModifiedBy>Лаборант</cp:lastModifiedBy>
  <cp:revision>10</cp:revision>
  <dcterms:created xsi:type="dcterms:W3CDTF">2012-10-16T09:52:00Z</dcterms:created>
  <dcterms:modified xsi:type="dcterms:W3CDTF">2012-11-02T11:45:00Z</dcterms:modified>
</cp:coreProperties>
</file>